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8B4" w:rsidRPr="00E66AB0" w:rsidRDefault="001918B4" w:rsidP="00610C02">
      <w:pPr>
        <w:pStyle w:val="Heading1"/>
        <w:spacing w:line="360" w:lineRule="auto"/>
        <w:jc w:val="center"/>
        <w:rPr>
          <w:rFonts w:ascii="Garamond" w:hAnsi="Garamond"/>
        </w:rPr>
      </w:pPr>
    </w:p>
    <w:p w:rsidR="001918B4" w:rsidRPr="00E66AB0" w:rsidRDefault="001918B4" w:rsidP="00610C02">
      <w:pPr>
        <w:pStyle w:val="Heading1"/>
        <w:spacing w:line="360" w:lineRule="auto"/>
        <w:jc w:val="center"/>
        <w:rPr>
          <w:rFonts w:ascii="Garamond" w:hAnsi="Garamond"/>
        </w:rPr>
      </w:pPr>
      <w:r w:rsidRPr="00A35BC8">
        <w:rPr>
          <w:rFonts w:ascii="Garamond" w:hAnsi="Garamond"/>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rtb logo" style="width:50.25pt;height:49.5pt;visibility:visible">
            <v:imagedata r:id="rId7" o:title=""/>
          </v:shape>
        </w:pict>
      </w:r>
    </w:p>
    <w:p w:rsidR="001918B4" w:rsidRPr="00E66AB0" w:rsidRDefault="001918B4" w:rsidP="00610C02">
      <w:pPr>
        <w:spacing w:line="360" w:lineRule="auto"/>
      </w:pPr>
    </w:p>
    <w:p w:rsidR="001918B4" w:rsidRDefault="001918B4" w:rsidP="00610C02">
      <w:pPr>
        <w:spacing w:line="360" w:lineRule="auto"/>
      </w:pPr>
    </w:p>
    <w:p w:rsidR="001918B4" w:rsidRPr="00E66AB0" w:rsidRDefault="001918B4" w:rsidP="00610C02">
      <w:pPr>
        <w:spacing w:line="360" w:lineRule="auto"/>
      </w:pPr>
    </w:p>
    <w:p w:rsidR="001918B4" w:rsidRPr="002201E4" w:rsidRDefault="001918B4" w:rsidP="00610C02">
      <w:pPr>
        <w:spacing w:line="360" w:lineRule="auto"/>
        <w:jc w:val="center"/>
        <w:rPr>
          <w:rFonts w:cs="Arial"/>
          <w:bCs/>
          <w:i/>
          <w:kern w:val="32"/>
          <w:sz w:val="84"/>
          <w:szCs w:val="84"/>
        </w:rPr>
      </w:pPr>
      <w:r w:rsidRPr="002201E4">
        <w:rPr>
          <w:rFonts w:cs="Arial"/>
          <w:bCs/>
          <w:i/>
          <w:kern w:val="32"/>
          <w:sz w:val="84"/>
          <w:szCs w:val="84"/>
        </w:rPr>
        <w:t>Dış Ticaret Master Programı</w:t>
      </w:r>
    </w:p>
    <w:p w:rsidR="001918B4" w:rsidRPr="002201E4" w:rsidRDefault="001918B4" w:rsidP="00610C02">
      <w:pPr>
        <w:jc w:val="center"/>
        <w:rPr>
          <w:i/>
        </w:rPr>
      </w:pPr>
      <w:r w:rsidRPr="002201E4">
        <w:rPr>
          <w:i/>
        </w:rPr>
        <w:tab/>
      </w: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Default="001918B4" w:rsidP="00610C02">
      <w:pPr>
        <w:rPr>
          <w:i/>
        </w:rPr>
      </w:pPr>
    </w:p>
    <w:p w:rsidR="001918B4" w:rsidRPr="002201E4" w:rsidRDefault="001918B4" w:rsidP="00610C02">
      <w:pPr>
        <w:rPr>
          <w:i/>
        </w:rPr>
      </w:pPr>
    </w:p>
    <w:p w:rsidR="001918B4" w:rsidRPr="002201E4" w:rsidRDefault="001918B4" w:rsidP="00610C02">
      <w:pPr>
        <w:pStyle w:val="Heading1"/>
        <w:spacing w:line="360" w:lineRule="auto"/>
        <w:jc w:val="center"/>
        <w:rPr>
          <w:rFonts w:ascii="Garamond" w:hAnsi="Garamond"/>
          <w:b w:val="0"/>
          <w:i/>
          <w:sz w:val="36"/>
          <w:szCs w:val="36"/>
        </w:rPr>
      </w:pPr>
      <w:r w:rsidRPr="002201E4">
        <w:rPr>
          <w:rFonts w:ascii="Garamond" w:hAnsi="Garamond"/>
          <w:b w:val="0"/>
          <w:i/>
          <w:sz w:val="36"/>
          <w:szCs w:val="36"/>
        </w:rPr>
        <w:t xml:space="preserve"> RTB</w:t>
      </w:r>
      <w:r w:rsidRPr="002201E4">
        <w:rPr>
          <w:rFonts w:ascii="Garamond" w:hAnsi="Garamond"/>
          <w:b w:val="0"/>
          <w:i/>
          <w:sz w:val="36"/>
          <w:szCs w:val="36"/>
        </w:rPr>
        <w:br/>
      </w:r>
      <w:r>
        <w:rPr>
          <w:rFonts w:ascii="Garamond" w:hAnsi="Garamond"/>
          <w:b w:val="0"/>
          <w:i/>
          <w:sz w:val="36"/>
          <w:szCs w:val="36"/>
        </w:rPr>
        <w:t>Şubat     2011</w:t>
      </w:r>
    </w:p>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Default="001918B4" w:rsidP="00610C02"/>
    <w:p w:rsidR="001918B4" w:rsidRPr="00067FCD" w:rsidRDefault="001918B4" w:rsidP="00610C02">
      <w:pPr>
        <w:sectPr w:rsidR="001918B4" w:rsidRPr="00067FCD">
          <w:footerReference w:type="default" r:id="rId8"/>
          <w:pgSz w:w="11906" w:h="16838"/>
          <w:pgMar w:top="1417" w:right="1417" w:bottom="1417" w:left="1417" w:header="708" w:footer="708" w:gutter="0"/>
          <w:cols w:space="708"/>
          <w:docGrid w:linePitch="360"/>
        </w:sect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7740"/>
      </w:tblGrid>
      <w:tr w:rsidR="001918B4" w:rsidRPr="002201E4" w:rsidTr="007640C7">
        <w:trPr>
          <w:trHeight w:val="591"/>
        </w:trPr>
        <w:tc>
          <w:tcPr>
            <w:tcW w:w="9720" w:type="dxa"/>
            <w:gridSpan w:val="2"/>
            <w:shd w:val="clear" w:color="auto" w:fill="E6E6E6"/>
          </w:tcPr>
          <w:p w:rsidR="001918B4" w:rsidRPr="007640C7" w:rsidRDefault="001918B4" w:rsidP="007640C7">
            <w:pPr>
              <w:spacing w:line="360" w:lineRule="auto"/>
              <w:jc w:val="center"/>
              <w:rPr>
                <w:b/>
                <w:color w:val="000000"/>
                <w:sz w:val="36"/>
                <w:szCs w:val="36"/>
              </w:rPr>
            </w:pPr>
            <w:r w:rsidRPr="007640C7">
              <w:rPr>
                <w:b/>
                <w:color w:val="000000"/>
                <w:sz w:val="36"/>
                <w:szCs w:val="36"/>
              </w:rPr>
              <w:t>Dış Ticaret Master Programı</w:t>
            </w:r>
          </w:p>
        </w:tc>
      </w:tr>
      <w:tr w:rsidR="001918B4" w:rsidRPr="007640C7" w:rsidTr="007640C7">
        <w:trPr>
          <w:trHeight w:val="1196"/>
        </w:trPr>
        <w:tc>
          <w:tcPr>
            <w:tcW w:w="9720" w:type="dxa"/>
            <w:gridSpan w:val="2"/>
          </w:tcPr>
          <w:p w:rsidR="001918B4" w:rsidRPr="00A35BC8" w:rsidRDefault="001918B4" w:rsidP="007640C7">
            <w:pPr>
              <w:pStyle w:val="maddeli"/>
            </w:pPr>
            <w:r w:rsidRPr="00A35BC8">
              <w:t>Dış ticaret yapmak isteyen firmalar;</w:t>
            </w:r>
          </w:p>
          <w:p w:rsidR="001918B4" w:rsidRPr="00A35BC8" w:rsidRDefault="001918B4" w:rsidP="007640C7">
            <w:pPr>
              <w:pStyle w:val="maddeli"/>
            </w:pPr>
            <w:r w:rsidRPr="00A35BC8">
              <w:t xml:space="preserve">yurtdışı pazarlar ve yurt dışında mal ticaretine ilişkin bilgi ve beceri kazanarak, </w:t>
            </w:r>
          </w:p>
          <w:p w:rsidR="001918B4" w:rsidRPr="00A35BC8" w:rsidRDefault="001918B4" w:rsidP="007640C7">
            <w:pPr>
              <w:pStyle w:val="maddeli"/>
            </w:pPr>
            <w:r w:rsidRPr="00A35BC8">
              <w:t>uluslararası pazarlama ve fiyatlandırmaya ait kavram ve bilgileri öğrenerek, deneyim edinerek,</w:t>
            </w:r>
          </w:p>
          <w:p w:rsidR="001918B4" w:rsidRPr="00A35BC8" w:rsidRDefault="001918B4" w:rsidP="007640C7">
            <w:pPr>
              <w:pStyle w:val="maddeli"/>
            </w:pPr>
            <w:r w:rsidRPr="00A35BC8">
              <w:t>finansman olanaklarını ve devlet yardımlarını ihracat yaparken etkin kullanarak,</w:t>
            </w:r>
          </w:p>
          <w:p w:rsidR="001918B4" w:rsidRPr="00A35BC8" w:rsidRDefault="001918B4" w:rsidP="007640C7">
            <w:pPr>
              <w:pStyle w:val="maddeli"/>
            </w:pPr>
            <w:r w:rsidRPr="00A35BC8">
              <w:t>ihracat için plan, proje üretip, teknolojiden de faydalanarak</w:t>
            </w:r>
          </w:p>
          <w:p w:rsidR="001918B4" w:rsidRPr="00A35BC8" w:rsidRDefault="001918B4" w:rsidP="007640C7">
            <w:pPr>
              <w:pStyle w:val="maddeli"/>
            </w:pPr>
            <w:r w:rsidRPr="00A35BC8">
              <w:t>dış ticaret yapmak istiyorsanız, bize hemen ulaşın ve sizi ihracatçı yapalım.</w:t>
            </w:r>
          </w:p>
        </w:tc>
      </w:tr>
      <w:tr w:rsidR="001918B4" w:rsidRPr="007640C7" w:rsidTr="007640C7">
        <w:trPr>
          <w:trHeight w:val="323"/>
        </w:trPr>
        <w:tc>
          <w:tcPr>
            <w:tcW w:w="9720" w:type="dxa"/>
            <w:gridSpan w:val="2"/>
            <w:shd w:val="clear" w:color="auto" w:fill="E6E6E6"/>
          </w:tcPr>
          <w:p w:rsidR="001918B4" w:rsidRPr="007640C7" w:rsidRDefault="001918B4" w:rsidP="007640C7">
            <w:pPr>
              <w:spacing w:line="360" w:lineRule="auto"/>
              <w:jc w:val="center"/>
              <w:rPr>
                <w:b/>
                <w:color w:val="000000"/>
                <w:sz w:val="28"/>
                <w:szCs w:val="28"/>
              </w:rPr>
            </w:pPr>
            <w:r w:rsidRPr="007640C7">
              <w:rPr>
                <w:b/>
                <w:color w:val="000000"/>
                <w:sz w:val="28"/>
                <w:szCs w:val="28"/>
              </w:rPr>
              <w:t>Program Hakkında</w:t>
            </w:r>
          </w:p>
        </w:tc>
      </w:tr>
      <w:tr w:rsidR="001918B4" w:rsidRPr="007640C7" w:rsidTr="007640C7">
        <w:trPr>
          <w:trHeight w:val="387"/>
        </w:trPr>
        <w:tc>
          <w:tcPr>
            <w:tcW w:w="1980" w:type="dxa"/>
          </w:tcPr>
          <w:p w:rsidR="001918B4" w:rsidRPr="002201E4" w:rsidRDefault="001918B4" w:rsidP="002201E4">
            <w:pPr>
              <w:rPr>
                <w:rStyle w:val="Strong"/>
                <w:bCs/>
              </w:rPr>
            </w:pPr>
            <w:r w:rsidRPr="002201E4">
              <w:rPr>
                <w:rStyle w:val="Strong"/>
                <w:bCs/>
              </w:rPr>
              <w:t xml:space="preserve">Başlama </w:t>
            </w:r>
          </w:p>
        </w:tc>
        <w:tc>
          <w:tcPr>
            <w:tcW w:w="7740" w:type="dxa"/>
          </w:tcPr>
          <w:p w:rsidR="001918B4" w:rsidRPr="00A35BC8" w:rsidRDefault="001918B4" w:rsidP="007640C7">
            <w:pPr>
              <w:pStyle w:val="duzyazi"/>
            </w:pPr>
            <w:r w:rsidRPr="00A35BC8">
              <w:t>19 Şubat 2011</w:t>
            </w:r>
          </w:p>
        </w:tc>
      </w:tr>
      <w:tr w:rsidR="001918B4" w:rsidRPr="007640C7" w:rsidTr="007640C7">
        <w:trPr>
          <w:trHeight w:val="365"/>
        </w:trPr>
        <w:tc>
          <w:tcPr>
            <w:tcW w:w="1980" w:type="dxa"/>
          </w:tcPr>
          <w:p w:rsidR="001918B4" w:rsidRPr="002201E4" w:rsidRDefault="001918B4" w:rsidP="002201E4">
            <w:pPr>
              <w:rPr>
                <w:rStyle w:val="Strong"/>
                <w:bCs/>
              </w:rPr>
            </w:pPr>
            <w:r w:rsidRPr="002201E4">
              <w:rPr>
                <w:rStyle w:val="Strong"/>
                <w:bCs/>
              </w:rPr>
              <w:t>Süre</w:t>
            </w:r>
          </w:p>
        </w:tc>
        <w:tc>
          <w:tcPr>
            <w:tcW w:w="7740" w:type="dxa"/>
          </w:tcPr>
          <w:p w:rsidR="001918B4" w:rsidRPr="00A35BC8" w:rsidRDefault="001918B4" w:rsidP="00594441">
            <w:pPr>
              <w:pStyle w:val="duzyazi"/>
            </w:pPr>
            <w:r w:rsidRPr="00A35BC8">
              <w:t>5 hafta, toplam 56 saat</w:t>
            </w:r>
          </w:p>
        </w:tc>
      </w:tr>
      <w:tr w:rsidR="001918B4" w:rsidRPr="007640C7" w:rsidTr="007640C7">
        <w:trPr>
          <w:trHeight w:val="336"/>
        </w:trPr>
        <w:tc>
          <w:tcPr>
            <w:tcW w:w="1980" w:type="dxa"/>
          </w:tcPr>
          <w:p w:rsidR="001918B4" w:rsidRPr="002201E4" w:rsidRDefault="001918B4" w:rsidP="002201E4">
            <w:pPr>
              <w:rPr>
                <w:rStyle w:val="Strong"/>
                <w:bCs/>
              </w:rPr>
            </w:pPr>
            <w:r w:rsidRPr="002201E4">
              <w:rPr>
                <w:rStyle w:val="Strong"/>
                <w:bCs/>
              </w:rPr>
              <w:t>Ders Saatleri</w:t>
            </w:r>
          </w:p>
        </w:tc>
        <w:tc>
          <w:tcPr>
            <w:tcW w:w="7740" w:type="dxa"/>
          </w:tcPr>
          <w:p w:rsidR="001918B4" w:rsidRPr="00A35BC8" w:rsidRDefault="001918B4" w:rsidP="007640C7">
            <w:pPr>
              <w:pStyle w:val="duzyazi"/>
            </w:pPr>
          </w:p>
        </w:tc>
      </w:tr>
      <w:tr w:rsidR="001918B4" w:rsidRPr="007640C7" w:rsidTr="007640C7">
        <w:trPr>
          <w:trHeight w:val="645"/>
        </w:trPr>
        <w:tc>
          <w:tcPr>
            <w:tcW w:w="1980" w:type="dxa"/>
          </w:tcPr>
          <w:p w:rsidR="001918B4" w:rsidRPr="002201E4" w:rsidRDefault="001918B4" w:rsidP="002201E4">
            <w:pPr>
              <w:rPr>
                <w:rStyle w:val="Strong"/>
                <w:bCs/>
              </w:rPr>
            </w:pPr>
            <w:r w:rsidRPr="002201E4">
              <w:rPr>
                <w:rStyle w:val="Strong"/>
                <w:bCs/>
              </w:rPr>
              <w:t>Uzaktan Eğitim</w:t>
            </w:r>
          </w:p>
        </w:tc>
        <w:tc>
          <w:tcPr>
            <w:tcW w:w="7740" w:type="dxa"/>
          </w:tcPr>
          <w:p w:rsidR="001918B4" w:rsidRPr="00A35BC8" w:rsidRDefault="001918B4" w:rsidP="007640C7">
            <w:pPr>
              <w:pStyle w:val="duzyazi"/>
            </w:pPr>
            <w:r w:rsidRPr="00A35BC8">
              <w:t>Program başlangıcından itibaren 6 ay süreyle her katılımcı için 7/24 uzaktan öğrenme platformu açılacaktır. Katılımcı, kaçırdığı dersleri uzaktan öğrenme ile program boyunca telafi edebileceği gibi program bittikten sonra da öğrendiklerini 6 ay süresince taze tutabilecektir.</w:t>
            </w:r>
          </w:p>
        </w:tc>
      </w:tr>
      <w:tr w:rsidR="001918B4" w:rsidRPr="007640C7" w:rsidTr="007640C7">
        <w:trPr>
          <w:trHeight w:val="425"/>
        </w:trPr>
        <w:tc>
          <w:tcPr>
            <w:tcW w:w="1980" w:type="dxa"/>
          </w:tcPr>
          <w:p w:rsidR="001918B4" w:rsidRPr="002201E4" w:rsidRDefault="001918B4" w:rsidP="002201E4">
            <w:pPr>
              <w:rPr>
                <w:rStyle w:val="Strong"/>
                <w:bCs/>
              </w:rPr>
            </w:pPr>
            <w:r w:rsidRPr="002201E4">
              <w:rPr>
                <w:rStyle w:val="Strong"/>
                <w:bCs/>
              </w:rPr>
              <w:t xml:space="preserve">Kontenjan </w:t>
            </w:r>
          </w:p>
        </w:tc>
        <w:tc>
          <w:tcPr>
            <w:tcW w:w="7740" w:type="dxa"/>
          </w:tcPr>
          <w:p w:rsidR="001918B4" w:rsidRPr="00A35BC8" w:rsidRDefault="001918B4" w:rsidP="007640C7">
            <w:pPr>
              <w:pStyle w:val="duzyazi"/>
              <w:rPr>
                <w:sz w:val="22"/>
              </w:rPr>
            </w:pPr>
            <w:r w:rsidRPr="00A35BC8">
              <w:rPr>
                <w:sz w:val="22"/>
              </w:rPr>
              <w:t xml:space="preserve">20  kişi </w:t>
            </w:r>
          </w:p>
        </w:tc>
      </w:tr>
      <w:tr w:rsidR="001918B4" w:rsidRPr="007640C7" w:rsidTr="007640C7">
        <w:trPr>
          <w:trHeight w:val="365"/>
        </w:trPr>
        <w:tc>
          <w:tcPr>
            <w:tcW w:w="1980" w:type="dxa"/>
          </w:tcPr>
          <w:p w:rsidR="001918B4" w:rsidRPr="002201E4" w:rsidRDefault="001918B4" w:rsidP="002201E4">
            <w:pPr>
              <w:rPr>
                <w:rStyle w:val="Strong"/>
                <w:bCs/>
              </w:rPr>
            </w:pPr>
            <w:r w:rsidRPr="002201E4">
              <w:rPr>
                <w:rStyle w:val="Strong"/>
                <w:bCs/>
              </w:rPr>
              <w:t>Ücret</w:t>
            </w:r>
          </w:p>
        </w:tc>
        <w:tc>
          <w:tcPr>
            <w:tcW w:w="7740" w:type="dxa"/>
          </w:tcPr>
          <w:p w:rsidR="001918B4" w:rsidRPr="00A35BC8" w:rsidRDefault="001918B4" w:rsidP="007640C7">
            <w:pPr>
              <w:pStyle w:val="duzyazi"/>
              <w:rPr>
                <w:sz w:val="22"/>
              </w:rPr>
            </w:pPr>
            <w:r w:rsidRPr="00A35BC8">
              <w:rPr>
                <w:sz w:val="22"/>
              </w:rPr>
              <w:t xml:space="preserve">3.102. TL </w:t>
            </w:r>
          </w:p>
        </w:tc>
      </w:tr>
      <w:tr w:rsidR="001918B4" w:rsidRPr="007640C7" w:rsidTr="007640C7">
        <w:trPr>
          <w:trHeight w:val="300"/>
        </w:trPr>
        <w:tc>
          <w:tcPr>
            <w:tcW w:w="1980" w:type="dxa"/>
          </w:tcPr>
          <w:p w:rsidR="001918B4" w:rsidRPr="002201E4" w:rsidRDefault="001918B4" w:rsidP="002201E4">
            <w:pPr>
              <w:rPr>
                <w:rStyle w:val="Strong"/>
                <w:bCs/>
              </w:rPr>
            </w:pPr>
            <w:r w:rsidRPr="002201E4">
              <w:rPr>
                <w:rStyle w:val="Strong"/>
                <w:bCs/>
              </w:rPr>
              <w:t>Eğitim Yeri</w:t>
            </w:r>
          </w:p>
        </w:tc>
        <w:tc>
          <w:tcPr>
            <w:tcW w:w="7740" w:type="dxa"/>
          </w:tcPr>
          <w:p w:rsidR="001918B4" w:rsidRPr="00A35BC8" w:rsidRDefault="001918B4" w:rsidP="007640C7">
            <w:pPr>
              <w:pStyle w:val="duzyazi"/>
              <w:rPr>
                <w:sz w:val="22"/>
              </w:rPr>
            </w:pPr>
          </w:p>
        </w:tc>
      </w:tr>
      <w:tr w:rsidR="001918B4" w:rsidRPr="007640C7" w:rsidTr="007640C7">
        <w:trPr>
          <w:trHeight w:val="300"/>
        </w:trPr>
        <w:tc>
          <w:tcPr>
            <w:tcW w:w="1980" w:type="dxa"/>
          </w:tcPr>
          <w:p w:rsidR="001918B4" w:rsidRPr="002201E4" w:rsidRDefault="001918B4" w:rsidP="002201E4">
            <w:pPr>
              <w:rPr>
                <w:rStyle w:val="Strong"/>
                <w:bCs/>
              </w:rPr>
            </w:pPr>
          </w:p>
          <w:p w:rsidR="001918B4" w:rsidRPr="002201E4" w:rsidRDefault="001918B4" w:rsidP="002201E4">
            <w:pPr>
              <w:rPr>
                <w:rStyle w:val="Strong"/>
                <w:bCs/>
              </w:rPr>
            </w:pPr>
          </w:p>
          <w:p w:rsidR="001918B4" w:rsidRPr="002201E4" w:rsidRDefault="001918B4" w:rsidP="002201E4">
            <w:pPr>
              <w:rPr>
                <w:rStyle w:val="Strong"/>
                <w:bCs/>
              </w:rPr>
            </w:pPr>
          </w:p>
          <w:p w:rsidR="001918B4" w:rsidRPr="002201E4" w:rsidRDefault="001918B4" w:rsidP="002201E4">
            <w:pPr>
              <w:rPr>
                <w:rStyle w:val="Strong"/>
                <w:bCs/>
              </w:rPr>
            </w:pPr>
            <w:r w:rsidRPr="002201E4">
              <w:rPr>
                <w:rStyle w:val="Strong"/>
                <w:bCs/>
              </w:rPr>
              <w:t>Dersler</w:t>
            </w:r>
          </w:p>
        </w:tc>
        <w:tc>
          <w:tcPr>
            <w:tcW w:w="7740" w:type="dxa"/>
          </w:tcPr>
          <w:p w:rsidR="001918B4" w:rsidRPr="00A35BC8" w:rsidRDefault="001918B4" w:rsidP="007640C7">
            <w:pPr>
              <w:pStyle w:val="maddeli"/>
            </w:pPr>
            <w:r w:rsidRPr="00A35BC8">
              <w:t>Dış Ticaretin İlkeleri (5 saat)</w:t>
            </w:r>
          </w:p>
          <w:p w:rsidR="001918B4" w:rsidRPr="00A35BC8" w:rsidRDefault="001918B4" w:rsidP="007640C7">
            <w:pPr>
              <w:pStyle w:val="maddeli"/>
            </w:pPr>
            <w:r w:rsidRPr="00A35BC8">
              <w:t>Dış Ticarette Fiyatlandırma (5 saat)</w:t>
            </w:r>
          </w:p>
          <w:p w:rsidR="001918B4" w:rsidRPr="00A35BC8" w:rsidRDefault="001918B4" w:rsidP="007640C7">
            <w:pPr>
              <w:pStyle w:val="maddeli"/>
            </w:pPr>
            <w:r w:rsidRPr="00A35BC8">
              <w:t>Dış Ticaret Finansmanı ve Devlet Yardımları (10 saat)</w:t>
            </w:r>
          </w:p>
          <w:p w:rsidR="001918B4" w:rsidRPr="00A35BC8" w:rsidRDefault="001918B4" w:rsidP="007640C7">
            <w:pPr>
              <w:pStyle w:val="maddeli"/>
            </w:pPr>
            <w:r w:rsidRPr="00A35BC8">
              <w:t xml:space="preserve"> Dış Ticarette Pazarlama (10 saat)</w:t>
            </w:r>
          </w:p>
          <w:p w:rsidR="001918B4" w:rsidRPr="00A35BC8" w:rsidRDefault="001918B4" w:rsidP="007640C7">
            <w:pPr>
              <w:pStyle w:val="maddeli"/>
            </w:pPr>
            <w:r w:rsidRPr="00A35BC8">
              <w:t>İhracatta Ödeme ve Teslim Şekilleri (5 saat)</w:t>
            </w:r>
          </w:p>
          <w:p w:rsidR="001918B4" w:rsidRPr="00A35BC8" w:rsidRDefault="001918B4" w:rsidP="007640C7">
            <w:pPr>
              <w:pStyle w:val="maddeli"/>
            </w:pPr>
            <w:r w:rsidRPr="00A35BC8">
              <w:t>Stratejik İş Planlama ve Proje Hazırlama Teknikleri (10 saat)</w:t>
            </w:r>
          </w:p>
          <w:p w:rsidR="001918B4" w:rsidRPr="00A35BC8" w:rsidRDefault="001918B4" w:rsidP="007640C7">
            <w:pPr>
              <w:pStyle w:val="maddeli"/>
            </w:pPr>
            <w:r w:rsidRPr="00A35BC8">
              <w:t>Etkileşimli Atölye Çalışması (10 saat)</w:t>
            </w:r>
          </w:p>
        </w:tc>
      </w:tr>
    </w:tbl>
    <w:p w:rsidR="001918B4" w:rsidRPr="002201E4" w:rsidRDefault="001918B4" w:rsidP="002201E4">
      <w:pPr>
        <w:rPr>
          <w:sz w:val="22"/>
          <w:szCs w:val="22"/>
        </w:rPr>
      </w:pPr>
    </w:p>
    <w:p w:rsidR="001918B4" w:rsidRPr="002201E4" w:rsidRDefault="001918B4" w:rsidP="002201E4">
      <w:pPr>
        <w:rPr>
          <w:sz w:val="22"/>
          <w:szCs w:val="22"/>
        </w:rPr>
      </w:pPr>
      <w:r w:rsidRPr="002201E4">
        <w:rPr>
          <w:sz w:val="22"/>
          <w:szCs w:val="22"/>
        </w:rPr>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1918B4" w:rsidRPr="007640C7" w:rsidTr="007640C7">
        <w:trPr>
          <w:trHeight w:val="387"/>
        </w:trPr>
        <w:tc>
          <w:tcPr>
            <w:tcW w:w="1008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Neden Dış Ticaret?</w:t>
            </w:r>
          </w:p>
        </w:tc>
      </w:tr>
      <w:tr w:rsidR="001918B4" w:rsidRPr="007640C7" w:rsidTr="007640C7">
        <w:trPr>
          <w:trHeight w:val="365"/>
        </w:trPr>
        <w:tc>
          <w:tcPr>
            <w:tcW w:w="10080" w:type="dxa"/>
          </w:tcPr>
          <w:p w:rsidR="001918B4" w:rsidRPr="007640C7" w:rsidRDefault="001918B4" w:rsidP="007640C7">
            <w:pPr>
              <w:spacing w:line="360" w:lineRule="auto"/>
              <w:ind w:left="360"/>
              <w:rPr>
                <w:sz w:val="22"/>
                <w:szCs w:val="22"/>
              </w:rPr>
            </w:pPr>
          </w:p>
          <w:p w:rsidR="001918B4" w:rsidRPr="00A35BC8" w:rsidRDefault="001918B4" w:rsidP="007640C7">
            <w:pPr>
              <w:pStyle w:val="maddeli"/>
            </w:pPr>
            <w:r w:rsidRPr="00A35BC8">
              <w:t>İşlerinizi büyütün, gelirinizi ve karlılığınızı artırın.</w:t>
            </w:r>
          </w:p>
          <w:p w:rsidR="001918B4" w:rsidRPr="00A35BC8" w:rsidRDefault="001918B4" w:rsidP="007640C7">
            <w:pPr>
              <w:pStyle w:val="maddeli"/>
            </w:pPr>
            <w:r w:rsidRPr="00A35BC8">
              <w:t>Firmanıza düzenli para akışı, yeterli işletme sermayesi sağlayın.</w:t>
            </w:r>
          </w:p>
          <w:p w:rsidR="001918B4" w:rsidRPr="00A35BC8" w:rsidRDefault="001918B4" w:rsidP="007640C7">
            <w:pPr>
              <w:pStyle w:val="maddeli"/>
            </w:pPr>
            <w:r w:rsidRPr="00A35BC8">
              <w:t xml:space="preserve">İç pazara satılan ürününüzü, dış pazara da satın müşteri ve pazar payınız artsın. </w:t>
            </w:r>
          </w:p>
          <w:p w:rsidR="001918B4" w:rsidRPr="00A35BC8" w:rsidRDefault="001918B4" w:rsidP="007640C7">
            <w:pPr>
              <w:pStyle w:val="maddeli"/>
            </w:pPr>
            <w:r w:rsidRPr="00A35BC8">
              <w:t>Üretim kapasitenizi tam kullanarak birim maliyetlerinizi düşürün.</w:t>
            </w:r>
          </w:p>
          <w:p w:rsidR="001918B4" w:rsidRPr="00A35BC8" w:rsidRDefault="001918B4" w:rsidP="007640C7">
            <w:pPr>
              <w:pStyle w:val="maddeli"/>
            </w:pPr>
            <w:r w:rsidRPr="00A35BC8">
              <w:t>İşinizde farklılık ve fırsatlar yaratarak rekabet gücünüzü artırın.</w:t>
            </w:r>
          </w:p>
          <w:p w:rsidR="001918B4" w:rsidRPr="00A35BC8" w:rsidRDefault="001918B4" w:rsidP="007640C7">
            <w:pPr>
              <w:pStyle w:val="maddeli"/>
            </w:pPr>
            <w:r w:rsidRPr="00A35BC8">
              <w:t xml:space="preserve">Pazarınızı çeşitlendirerek krizlere ve risklere firmanızın daha dayanılıklı olmasını sağlayın. </w:t>
            </w:r>
          </w:p>
          <w:p w:rsidR="001918B4" w:rsidRPr="00A35BC8" w:rsidRDefault="001918B4" w:rsidP="007640C7">
            <w:pPr>
              <w:pStyle w:val="maddeli"/>
            </w:pPr>
            <w:r w:rsidRPr="00A35BC8">
              <w:t xml:space="preserve">Sezonluk ya da dönemlik satışlarınızı tüm yıla yayın. </w:t>
            </w:r>
          </w:p>
          <w:p w:rsidR="001918B4" w:rsidRPr="00A35BC8" w:rsidRDefault="001918B4" w:rsidP="007640C7">
            <w:pPr>
              <w:pStyle w:val="maddeli"/>
            </w:pPr>
            <w:r w:rsidRPr="00A35BC8">
              <w:t>Uluslararası pazarlarda edineceğiniz, yeni teknoloji ve yöntemler sayesinde teknolojinizi sürekli yenileyin.</w:t>
            </w:r>
          </w:p>
          <w:p w:rsidR="001918B4" w:rsidRPr="00A35BC8" w:rsidRDefault="001918B4" w:rsidP="007640C7">
            <w:pPr>
              <w:pStyle w:val="maddeli"/>
            </w:pPr>
            <w:r w:rsidRPr="00A35BC8">
              <w:t>Ülke içinde pazarlama şansı bulamadığınız ürünlere yurtdışında pazar bulun.</w:t>
            </w:r>
          </w:p>
          <w:p w:rsidR="001918B4" w:rsidRPr="00A35BC8" w:rsidRDefault="001918B4" w:rsidP="007640C7">
            <w:pPr>
              <w:pStyle w:val="maddeli"/>
            </w:pPr>
            <w:r w:rsidRPr="00A35BC8">
              <w:t>İç piyasada para tahsilinde zorlanırken, dış piyasa getirinizle nakit akışınızı dengeleyin.</w:t>
            </w:r>
          </w:p>
          <w:p w:rsidR="001918B4" w:rsidRPr="002201E4" w:rsidRDefault="001918B4" w:rsidP="007640C7"/>
        </w:tc>
      </w:tr>
    </w:tbl>
    <w:p w:rsidR="001918B4" w:rsidRPr="002201E4" w:rsidRDefault="001918B4" w:rsidP="002201E4"/>
    <w:p w:rsidR="001918B4" w:rsidRPr="002201E4" w:rsidRDefault="001918B4" w:rsidP="002201E4"/>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1918B4" w:rsidRPr="007640C7" w:rsidTr="007640C7">
        <w:trPr>
          <w:trHeight w:val="387"/>
        </w:trPr>
        <w:tc>
          <w:tcPr>
            <w:tcW w:w="1008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Neden Dış Ticaret Master Programı ?</w:t>
            </w:r>
          </w:p>
        </w:tc>
      </w:tr>
      <w:tr w:rsidR="001918B4" w:rsidRPr="007640C7" w:rsidTr="007640C7">
        <w:trPr>
          <w:trHeight w:val="365"/>
        </w:trPr>
        <w:tc>
          <w:tcPr>
            <w:tcW w:w="10080" w:type="dxa"/>
          </w:tcPr>
          <w:p w:rsidR="001918B4" w:rsidRPr="007640C7" w:rsidRDefault="001918B4" w:rsidP="007640C7">
            <w:pPr>
              <w:spacing w:line="360" w:lineRule="auto"/>
              <w:ind w:left="360"/>
              <w:rPr>
                <w:sz w:val="22"/>
                <w:szCs w:val="22"/>
              </w:rPr>
            </w:pPr>
          </w:p>
          <w:p w:rsidR="001918B4" w:rsidRPr="00A35BC8" w:rsidRDefault="001918B4" w:rsidP="007640C7">
            <w:pPr>
              <w:pStyle w:val="maddeli"/>
            </w:pPr>
            <w:r w:rsidRPr="00A35BC8">
              <w:t>Deneyimli uzman eğitimci kadrosu ile nitelikli eğitim alın.</w:t>
            </w:r>
          </w:p>
          <w:p w:rsidR="001918B4" w:rsidRPr="00A35BC8" w:rsidRDefault="001918B4" w:rsidP="007640C7">
            <w:pPr>
              <w:pStyle w:val="maddeli"/>
            </w:pPr>
            <w:r w:rsidRPr="00A35BC8">
              <w:t>Katılımcı odaklı eğitimle eksiklerinizi görerek giderin.</w:t>
            </w:r>
          </w:p>
          <w:p w:rsidR="001918B4" w:rsidRPr="00A35BC8" w:rsidRDefault="001918B4" w:rsidP="007640C7">
            <w:pPr>
              <w:pStyle w:val="maddeli"/>
            </w:pPr>
            <w:r w:rsidRPr="00A35BC8">
              <w:t>Uygulamalı ve etkileşimli dış ticaret eğitimi alın.</w:t>
            </w:r>
          </w:p>
          <w:p w:rsidR="001918B4" w:rsidRPr="00A35BC8" w:rsidRDefault="001918B4" w:rsidP="007640C7">
            <w:pPr>
              <w:pStyle w:val="maddeli"/>
            </w:pPr>
            <w:r w:rsidRPr="00A35BC8">
              <w:t>Dış Ticaret Müsteşarlığı tarafından yetkilendirilmiş eğitimci şirketle çalışın.</w:t>
            </w:r>
          </w:p>
          <w:p w:rsidR="001918B4" w:rsidRPr="00A35BC8" w:rsidRDefault="001918B4" w:rsidP="007640C7">
            <w:pPr>
              <w:pStyle w:val="maddeli"/>
            </w:pPr>
            <w:r w:rsidRPr="00A35BC8">
              <w:t xml:space="preserve">10 yıllık eğitim teknolojisi tecrübesi ile sınıf ortamına ek olarak eğitiminizi  intenet ortamında da sürdürün. </w:t>
            </w:r>
          </w:p>
          <w:p w:rsidR="001918B4" w:rsidRPr="00A35BC8" w:rsidRDefault="001918B4" w:rsidP="007640C7">
            <w:pPr>
              <w:pStyle w:val="maddeli"/>
            </w:pPr>
            <w:r w:rsidRPr="00A35BC8">
              <w:t>Deneyimli eğitimcilerle, doğru pazar doğru risk analizi yapın.</w:t>
            </w:r>
          </w:p>
          <w:p w:rsidR="001918B4" w:rsidRPr="00A35BC8" w:rsidRDefault="001918B4" w:rsidP="007640C7">
            <w:pPr>
              <w:pStyle w:val="maddeli"/>
            </w:pPr>
            <w:r w:rsidRPr="00A35BC8">
              <w:t>Dış Ticarette güncel bilgilere, teknoloji desteği ile ulaşın.</w:t>
            </w:r>
          </w:p>
        </w:tc>
      </w:tr>
    </w:tbl>
    <w:p w:rsidR="001918B4" w:rsidRPr="002201E4" w:rsidRDefault="001918B4" w:rsidP="002201E4"/>
    <w:p w:rsidR="001918B4" w:rsidRPr="002201E4" w:rsidRDefault="001918B4" w:rsidP="002201E4"/>
    <w:p w:rsidR="001918B4" w:rsidRPr="002201E4" w:rsidRDefault="001918B4" w:rsidP="002201E4"/>
    <w:p w:rsidR="001918B4" w:rsidRPr="002201E4" w:rsidRDefault="001918B4" w:rsidP="002201E4"/>
    <w:p w:rsidR="001918B4" w:rsidRPr="002201E4" w:rsidRDefault="001918B4" w:rsidP="002201E4"/>
    <w:p w:rsidR="001918B4" w:rsidRPr="002201E4" w:rsidRDefault="001918B4" w:rsidP="002201E4"/>
    <w:p w:rsidR="001918B4" w:rsidRDefault="001918B4" w:rsidP="002201E4"/>
    <w:p w:rsidR="001918B4" w:rsidRDefault="001918B4" w:rsidP="002201E4"/>
    <w:p w:rsidR="001918B4" w:rsidRDefault="001918B4" w:rsidP="002201E4"/>
    <w:p w:rsidR="001918B4" w:rsidRPr="002201E4" w:rsidRDefault="001918B4" w:rsidP="002201E4"/>
    <w:p w:rsidR="001918B4" w:rsidRPr="002201E4" w:rsidRDefault="001918B4" w:rsidP="002201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1918B4" w:rsidRPr="007640C7" w:rsidTr="007640C7">
        <w:tc>
          <w:tcPr>
            <w:tcW w:w="9212" w:type="dxa"/>
            <w:shd w:val="clear" w:color="auto" w:fill="E6E6E6"/>
          </w:tcPr>
          <w:p w:rsidR="001918B4" w:rsidRPr="007640C7" w:rsidRDefault="001918B4" w:rsidP="007640C7">
            <w:pPr>
              <w:jc w:val="center"/>
              <w:rPr>
                <w:b/>
                <w:sz w:val="28"/>
                <w:szCs w:val="28"/>
              </w:rPr>
            </w:pPr>
            <w:r w:rsidRPr="007640C7">
              <w:rPr>
                <w:b/>
                <w:sz w:val="28"/>
                <w:szCs w:val="28"/>
              </w:rPr>
              <w:t>Dersler</w:t>
            </w:r>
          </w:p>
        </w:tc>
      </w:tr>
      <w:tr w:rsidR="001918B4" w:rsidRPr="007640C7" w:rsidTr="007640C7">
        <w:tc>
          <w:tcPr>
            <w:tcW w:w="9212" w:type="dxa"/>
          </w:tcPr>
          <w:p w:rsidR="001918B4" w:rsidRPr="007640C7" w:rsidRDefault="001918B4" w:rsidP="007640C7">
            <w:pPr>
              <w:rPr>
                <w:sz w:val="22"/>
                <w:szCs w:val="22"/>
              </w:rPr>
            </w:pPr>
          </w:p>
          <w:p w:rsidR="001918B4" w:rsidRPr="002201E4" w:rsidRDefault="001918B4" w:rsidP="007640C7">
            <w:pPr>
              <w:rPr>
                <w:rStyle w:val="Strong"/>
                <w:bCs/>
              </w:rPr>
            </w:pPr>
            <w:r w:rsidRPr="002201E4">
              <w:rPr>
                <w:rStyle w:val="Strong"/>
                <w:bCs/>
              </w:rPr>
              <w:t xml:space="preserve">1. Dış Ticaretin İlkeleri </w:t>
            </w:r>
          </w:p>
          <w:p w:rsidR="001918B4" w:rsidRPr="00A35BC8" w:rsidRDefault="001918B4" w:rsidP="007640C7">
            <w:pPr>
              <w:pStyle w:val="duzyazi"/>
              <w:rPr>
                <w:i/>
              </w:rPr>
            </w:pPr>
            <w:r w:rsidRPr="00A35BC8">
              <w:rPr>
                <w:i/>
              </w:rPr>
              <w:t>Dış ticarete ait temel kavramları gerçekten öğrenin!</w:t>
            </w:r>
          </w:p>
          <w:p w:rsidR="001918B4" w:rsidRPr="00A35BC8" w:rsidRDefault="001918B4" w:rsidP="007640C7">
            <w:pPr>
              <w:pStyle w:val="maddeli"/>
            </w:pPr>
            <w:r w:rsidRPr="00A35BC8">
              <w:t>Dış ticaret nedir?</w:t>
            </w:r>
          </w:p>
          <w:p w:rsidR="001918B4" w:rsidRPr="00A35BC8" w:rsidRDefault="001918B4" w:rsidP="007640C7">
            <w:pPr>
              <w:pStyle w:val="maddeli"/>
            </w:pPr>
            <w:r w:rsidRPr="00A35BC8">
              <w:t>Ülkemizde ve Dünya’da dış ticaretin gelişimi</w:t>
            </w:r>
          </w:p>
          <w:p w:rsidR="001918B4" w:rsidRPr="00A35BC8" w:rsidRDefault="001918B4" w:rsidP="007640C7">
            <w:pPr>
              <w:pStyle w:val="maddeli"/>
            </w:pPr>
            <w:r w:rsidRPr="00A35BC8">
              <w:t>İhracatın esasları</w:t>
            </w:r>
          </w:p>
          <w:p w:rsidR="001918B4" w:rsidRPr="00A35BC8" w:rsidRDefault="001918B4" w:rsidP="007640C7">
            <w:pPr>
              <w:pStyle w:val="maddeli"/>
            </w:pPr>
            <w:r w:rsidRPr="00A35BC8">
              <w:t>İhracat şekilleri</w:t>
            </w:r>
          </w:p>
          <w:p w:rsidR="001918B4" w:rsidRPr="00A35BC8" w:rsidRDefault="001918B4" w:rsidP="002201E4">
            <w:pPr>
              <w:pStyle w:val="maddeli"/>
            </w:pPr>
            <w:r w:rsidRPr="00A35BC8">
              <w:t>Tercihli Ticaretten Yararlanma Esasları</w:t>
            </w:r>
          </w:p>
          <w:p w:rsidR="001918B4" w:rsidRPr="00A35BC8" w:rsidRDefault="001918B4" w:rsidP="007640C7">
            <w:pPr>
              <w:pStyle w:val="maddeli"/>
              <w:numPr>
                <w:ilvl w:val="0"/>
                <w:numId w:val="0"/>
              </w:numPr>
              <w:ind w:left="720"/>
            </w:pPr>
          </w:p>
          <w:p w:rsidR="001918B4" w:rsidRPr="002201E4" w:rsidRDefault="001918B4" w:rsidP="007640C7">
            <w:pPr>
              <w:rPr>
                <w:rStyle w:val="Strong"/>
                <w:bCs/>
              </w:rPr>
            </w:pPr>
            <w:r w:rsidRPr="002201E4">
              <w:rPr>
                <w:rStyle w:val="Strong"/>
                <w:bCs/>
              </w:rPr>
              <w:t xml:space="preserve">2. Dış Ticarette Fiyatlandırma </w:t>
            </w:r>
          </w:p>
          <w:p w:rsidR="001918B4" w:rsidRPr="007640C7" w:rsidRDefault="001918B4" w:rsidP="007640C7">
            <w:pPr>
              <w:rPr>
                <w:i/>
              </w:rPr>
            </w:pPr>
            <w:r w:rsidRPr="007640C7">
              <w:rPr>
                <w:i/>
              </w:rPr>
              <w:t>Ürünü kime, nasıl satacağımızı artık biliyoruz. Peki, kaça satacağız?</w:t>
            </w:r>
          </w:p>
          <w:p w:rsidR="001918B4" w:rsidRPr="007640C7" w:rsidRDefault="001918B4" w:rsidP="007640C7">
            <w:pPr>
              <w:rPr>
                <w:i/>
              </w:rPr>
            </w:pPr>
          </w:p>
          <w:p w:rsidR="001918B4" w:rsidRPr="00A35BC8" w:rsidRDefault="001918B4" w:rsidP="007640C7">
            <w:pPr>
              <w:pStyle w:val="maddeli"/>
            </w:pPr>
            <w:r w:rsidRPr="00A35BC8">
              <w:t>Fiyatlandırmanın temel ilkeleri nelerdir?</w:t>
            </w:r>
          </w:p>
          <w:p w:rsidR="001918B4" w:rsidRPr="00A35BC8" w:rsidRDefault="001918B4" w:rsidP="007640C7">
            <w:pPr>
              <w:pStyle w:val="maddeli"/>
            </w:pPr>
            <w:r w:rsidRPr="00A35BC8">
              <w:t>Fiyatlandırma stratejilerine giriş.</w:t>
            </w:r>
          </w:p>
          <w:p w:rsidR="001918B4" w:rsidRPr="00A35BC8" w:rsidRDefault="001918B4" w:rsidP="007640C7">
            <w:pPr>
              <w:pStyle w:val="maddeli"/>
            </w:pPr>
            <w:r w:rsidRPr="00A35BC8">
              <w:t>Örnek uygulamalar.</w:t>
            </w:r>
          </w:p>
          <w:p w:rsidR="001918B4" w:rsidRPr="00A35BC8" w:rsidRDefault="001918B4" w:rsidP="007640C7">
            <w:pPr>
              <w:pStyle w:val="maddeli"/>
            </w:pPr>
            <w:r w:rsidRPr="00A35BC8">
              <w:t xml:space="preserve">Pazarlama yöntem ve çeşitleri nelerdir? </w:t>
            </w:r>
          </w:p>
          <w:p w:rsidR="001918B4" w:rsidRPr="00A35BC8" w:rsidRDefault="001918B4" w:rsidP="00EE12DF">
            <w:pPr>
              <w:pStyle w:val="maddeli"/>
            </w:pPr>
            <w:r w:rsidRPr="00A35BC8">
              <w:t>Üretimden Tüketime Fiyatlandırma</w:t>
            </w:r>
          </w:p>
          <w:p w:rsidR="001918B4" w:rsidRPr="00A35BC8" w:rsidRDefault="001918B4" w:rsidP="007640C7">
            <w:pPr>
              <w:pStyle w:val="maddeli"/>
              <w:numPr>
                <w:ilvl w:val="0"/>
                <w:numId w:val="0"/>
              </w:numPr>
              <w:ind w:left="720"/>
            </w:pPr>
          </w:p>
          <w:p w:rsidR="001918B4" w:rsidRPr="002201E4" w:rsidRDefault="001918B4" w:rsidP="007640C7">
            <w:pPr>
              <w:rPr>
                <w:rStyle w:val="Strong"/>
                <w:bCs/>
              </w:rPr>
            </w:pPr>
            <w:r w:rsidRPr="002201E4">
              <w:rPr>
                <w:rStyle w:val="Strong"/>
                <w:bCs/>
              </w:rPr>
              <w:t>3. Dış Ticaret Finansmanı ve Devlet Yardımları</w:t>
            </w:r>
          </w:p>
          <w:p w:rsidR="001918B4" w:rsidRPr="007640C7" w:rsidRDefault="001918B4" w:rsidP="007640C7">
            <w:pPr>
              <w:rPr>
                <w:i/>
              </w:rPr>
            </w:pPr>
            <w:r w:rsidRPr="007640C7">
              <w:rPr>
                <w:i/>
              </w:rPr>
              <w:t>İhracatta, Türkiye Cumhuriyetini yanınıza alın!</w:t>
            </w:r>
          </w:p>
          <w:p w:rsidR="001918B4" w:rsidRPr="007640C7" w:rsidRDefault="001918B4" w:rsidP="007640C7">
            <w:pPr>
              <w:rPr>
                <w:b/>
                <w:i/>
                <w:sz w:val="22"/>
                <w:szCs w:val="22"/>
              </w:rPr>
            </w:pPr>
          </w:p>
          <w:p w:rsidR="001918B4" w:rsidRPr="00A35BC8" w:rsidRDefault="001918B4" w:rsidP="007640C7">
            <w:pPr>
              <w:pStyle w:val="maddeli"/>
            </w:pPr>
            <w:r w:rsidRPr="00A35BC8">
              <w:t>Dış ticaret finansmanı nasıl sağlanır?</w:t>
            </w:r>
          </w:p>
          <w:p w:rsidR="001918B4" w:rsidRPr="00A35BC8" w:rsidRDefault="001918B4" w:rsidP="007640C7">
            <w:pPr>
              <w:pStyle w:val="maddeli"/>
            </w:pPr>
            <w:r w:rsidRPr="00A35BC8">
              <w:t>Devlet Yardımları ve Çeşitleri</w:t>
            </w:r>
          </w:p>
          <w:p w:rsidR="001918B4" w:rsidRPr="00A35BC8" w:rsidRDefault="001918B4" w:rsidP="007640C7">
            <w:pPr>
              <w:pStyle w:val="maddeli"/>
            </w:pPr>
            <w:r w:rsidRPr="00A35BC8">
              <w:t>Uygulama Örnekleri</w:t>
            </w:r>
          </w:p>
          <w:p w:rsidR="001918B4" w:rsidRPr="00A35BC8" w:rsidRDefault="001918B4" w:rsidP="002201E4">
            <w:pPr>
              <w:pStyle w:val="maddeli"/>
            </w:pPr>
            <w:r w:rsidRPr="00A35BC8">
              <w:t>Mevzuatta Olacak Değişiklikler</w:t>
            </w:r>
          </w:p>
          <w:p w:rsidR="001918B4" w:rsidRPr="00A35BC8" w:rsidRDefault="001918B4" w:rsidP="007640C7">
            <w:pPr>
              <w:pStyle w:val="maddeli"/>
              <w:numPr>
                <w:ilvl w:val="0"/>
                <w:numId w:val="0"/>
              </w:numPr>
              <w:ind w:left="720"/>
            </w:pPr>
          </w:p>
          <w:p w:rsidR="001918B4" w:rsidRPr="002201E4" w:rsidRDefault="001918B4" w:rsidP="007640C7">
            <w:pPr>
              <w:rPr>
                <w:rStyle w:val="Strong"/>
                <w:bCs/>
              </w:rPr>
            </w:pPr>
            <w:r w:rsidRPr="002201E4">
              <w:rPr>
                <w:rStyle w:val="Strong"/>
                <w:bCs/>
              </w:rPr>
              <w:t xml:space="preserve">4. Dış Ticarette Pazarlama </w:t>
            </w:r>
          </w:p>
          <w:p w:rsidR="001918B4" w:rsidRPr="007640C7" w:rsidRDefault="001918B4" w:rsidP="007640C7">
            <w:pPr>
              <w:rPr>
                <w:i/>
              </w:rPr>
            </w:pPr>
            <w:r w:rsidRPr="007640C7">
              <w:rPr>
                <w:i/>
              </w:rPr>
              <w:t>Ürününüzü kime, nasıl satacaksınız? Bu sorulara artık cevap bulun!</w:t>
            </w:r>
          </w:p>
          <w:p w:rsidR="001918B4" w:rsidRPr="007640C7" w:rsidRDefault="001918B4" w:rsidP="007640C7">
            <w:pPr>
              <w:rPr>
                <w:i/>
              </w:rPr>
            </w:pPr>
          </w:p>
          <w:p w:rsidR="001918B4" w:rsidRPr="00A35BC8" w:rsidRDefault="001918B4" w:rsidP="007640C7">
            <w:pPr>
              <w:pStyle w:val="maddeli"/>
            </w:pPr>
            <w:r w:rsidRPr="00A35BC8">
              <w:t xml:space="preserve">Dış ticarette pazarlama nedir, nasıl yapılır? </w:t>
            </w:r>
          </w:p>
          <w:p w:rsidR="001918B4" w:rsidRPr="00A35BC8" w:rsidRDefault="001918B4" w:rsidP="007640C7">
            <w:pPr>
              <w:pStyle w:val="maddeli"/>
            </w:pPr>
            <w:r w:rsidRPr="00A35BC8">
              <w:t xml:space="preserve">Nasıl müşteri bulunur? </w:t>
            </w:r>
          </w:p>
          <w:p w:rsidR="001918B4" w:rsidRPr="00A35BC8" w:rsidRDefault="001918B4" w:rsidP="007640C7">
            <w:pPr>
              <w:pStyle w:val="maddeli"/>
            </w:pPr>
            <w:r w:rsidRPr="00A35BC8">
              <w:t xml:space="preserve">Pazarlama yöntem ve çeşitleri nelerdir? </w:t>
            </w:r>
          </w:p>
          <w:p w:rsidR="001918B4" w:rsidRPr="00A35BC8" w:rsidRDefault="001918B4" w:rsidP="007640C7">
            <w:pPr>
              <w:pStyle w:val="maddeli"/>
            </w:pPr>
            <w:r w:rsidRPr="00A35BC8">
              <w:t>Fuarlar ne den önemlidir?</w:t>
            </w:r>
          </w:p>
          <w:p w:rsidR="001918B4" w:rsidRPr="00A35BC8" w:rsidRDefault="001918B4" w:rsidP="007640C7">
            <w:pPr>
              <w:pStyle w:val="maddeli"/>
            </w:pPr>
            <w:r w:rsidRPr="00A35BC8">
              <w:t>Hangi fuarları hedeflemelisiniz, nasıl katılırsınız?</w:t>
            </w:r>
          </w:p>
          <w:p w:rsidR="001918B4" w:rsidRPr="00A35BC8" w:rsidRDefault="001918B4" w:rsidP="007640C7">
            <w:pPr>
              <w:pStyle w:val="maddeli"/>
            </w:pPr>
            <w:r w:rsidRPr="00A35BC8">
              <w:t>Pazarlama dağıtım kanalını nasıl seçmelisiniz?</w:t>
            </w:r>
          </w:p>
          <w:p w:rsidR="001918B4" w:rsidRPr="00A35BC8" w:rsidRDefault="001918B4" w:rsidP="007640C7">
            <w:pPr>
              <w:pStyle w:val="maddeli"/>
            </w:pPr>
            <w:r w:rsidRPr="00A35BC8">
              <w:t>Pazarlama maliyeti, fiyatı nasıl etkiler?</w:t>
            </w:r>
          </w:p>
          <w:p w:rsidR="001918B4" w:rsidRPr="00A35BC8" w:rsidRDefault="001918B4" w:rsidP="007640C7">
            <w:pPr>
              <w:pStyle w:val="maddeli"/>
            </w:pPr>
            <w:r w:rsidRPr="00A35BC8">
              <w:t>Ürün tutundurma nedir, nasıl yapılır?</w:t>
            </w:r>
          </w:p>
          <w:p w:rsidR="001918B4" w:rsidRDefault="001918B4" w:rsidP="007640C7">
            <w:pPr>
              <w:rPr>
                <w:rStyle w:val="Strong"/>
                <w:bCs/>
              </w:rPr>
            </w:pPr>
          </w:p>
          <w:p w:rsidR="001918B4" w:rsidRDefault="001918B4" w:rsidP="007640C7">
            <w:pPr>
              <w:rPr>
                <w:rStyle w:val="Strong"/>
                <w:bCs/>
              </w:rPr>
            </w:pPr>
          </w:p>
          <w:p w:rsidR="001918B4" w:rsidRPr="002201E4" w:rsidRDefault="001918B4" w:rsidP="007640C7">
            <w:pPr>
              <w:rPr>
                <w:rStyle w:val="Strong"/>
                <w:bCs/>
              </w:rPr>
            </w:pPr>
            <w:r w:rsidRPr="002201E4">
              <w:rPr>
                <w:rStyle w:val="Strong"/>
                <w:bCs/>
              </w:rPr>
              <w:t>5. İhracatta Ödeme ve Teslim Şekilleri</w:t>
            </w:r>
          </w:p>
          <w:p w:rsidR="001918B4" w:rsidRPr="007640C7" w:rsidRDefault="001918B4" w:rsidP="007640C7">
            <w:pPr>
              <w:rPr>
                <w:i/>
              </w:rPr>
            </w:pPr>
            <w:r w:rsidRPr="007640C7">
              <w:rPr>
                <w:i/>
              </w:rPr>
              <w:t>Teslim yöntemleri ve ödeme şekilleri konusunda eksiğiniz kalmasın!</w:t>
            </w:r>
          </w:p>
          <w:p w:rsidR="001918B4" w:rsidRPr="007640C7" w:rsidRDefault="001918B4" w:rsidP="007640C7">
            <w:pPr>
              <w:rPr>
                <w:i/>
              </w:rPr>
            </w:pPr>
          </w:p>
          <w:p w:rsidR="001918B4" w:rsidRPr="00A35BC8" w:rsidRDefault="001918B4" w:rsidP="007640C7">
            <w:pPr>
              <w:pStyle w:val="maddeli"/>
            </w:pPr>
            <w:r w:rsidRPr="00A35BC8">
              <w:t>Uluslararası ödeme şekilleri ,</w:t>
            </w:r>
          </w:p>
          <w:p w:rsidR="001918B4" w:rsidRPr="00A35BC8" w:rsidRDefault="001918B4" w:rsidP="007640C7">
            <w:pPr>
              <w:pStyle w:val="maddeli"/>
            </w:pPr>
            <w:r w:rsidRPr="00A35BC8">
              <w:t>Uluslararası Teslim Yöntemleri</w:t>
            </w:r>
          </w:p>
          <w:p w:rsidR="001918B4" w:rsidRPr="00A35BC8" w:rsidRDefault="001918B4" w:rsidP="007F2FA4">
            <w:pPr>
              <w:pStyle w:val="maddeli"/>
            </w:pPr>
            <w:r w:rsidRPr="00A35BC8">
              <w:t>Kambiyo Mevzuatı</w:t>
            </w:r>
          </w:p>
          <w:p w:rsidR="001918B4" w:rsidRPr="00A35BC8" w:rsidRDefault="001918B4" w:rsidP="007640C7">
            <w:pPr>
              <w:pStyle w:val="maddeli"/>
              <w:numPr>
                <w:ilvl w:val="0"/>
                <w:numId w:val="0"/>
              </w:numPr>
              <w:ind w:left="720"/>
            </w:pPr>
          </w:p>
          <w:p w:rsidR="001918B4" w:rsidRDefault="001918B4" w:rsidP="007640C7">
            <w:pPr>
              <w:spacing w:line="360" w:lineRule="auto"/>
              <w:rPr>
                <w:rStyle w:val="Strong"/>
                <w:bCs/>
              </w:rPr>
            </w:pPr>
            <w:bookmarkStart w:id="0" w:name="OLE_LINK1"/>
            <w:bookmarkStart w:id="1" w:name="OLE_LINK2"/>
            <w:r>
              <w:rPr>
                <w:rStyle w:val="Strong"/>
                <w:bCs/>
              </w:rPr>
              <w:t xml:space="preserve">6. </w:t>
            </w:r>
            <w:r w:rsidRPr="002201E4">
              <w:rPr>
                <w:rStyle w:val="Strong"/>
                <w:bCs/>
              </w:rPr>
              <w:t xml:space="preserve">Stratejik İş Planlama </w:t>
            </w:r>
            <w:bookmarkEnd w:id="0"/>
            <w:bookmarkEnd w:id="1"/>
            <w:r w:rsidRPr="002201E4">
              <w:rPr>
                <w:rStyle w:val="Strong"/>
                <w:bCs/>
              </w:rPr>
              <w:t xml:space="preserve">ve Proje Hazırlama Teknikleri </w:t>
            </w:r>
          </w:p>
          <w:p w:rsidR="001918B4" w:rsidRPr="00A35BC8" w:rsidRDefault="001918B4" w:rsidP="005D6857">
            <w:pPr>
              <w:pStyle w:val="duzyazi"/>
              <w:rPr>
                <w:i/>
              </w:rPr>
            </w:pPr>
            <w:r w:rsidRPr="00A35BC8">
              <w:rPr>
                <w:i/>
              </w:rPr>
              <w:t>Stratejik planlama ile ihracatta hep önde olun.</w:t>
            </w:r>
          </w:p>
          <w:p w:rsidR="001918B4" w:rsidRPr="00A35BC8" w:rsidRDefault="001918B4" w:rsidP="007640C7">
            <w:pPr>
              <w:pStyle w:val="maddeli"/>
            </w:pPr>
            <w:r w:rsidRPr="00A35BC8">
              <w:t>Stratejik İş Planı nedir?</w:t>
            </w:r>
          </w:p>
          <w:p w:rsidR="001918B4" w:rsidRPr="00A35BC8" w:rsidRDefault="001918B4" w:rsidP="007640C7">
            <w:pPr>
              <w:pStyle w:val="maddeli"/>
            </w:pPr>
            <w:r w:rsidRPr="00A35BC8">
              <w:t>Durum Analizi</w:t>
            </w:r>
          </w:p>
          <w:p w:rsidR="001918B4" w:rsidRPr="00A35BC8" w:rsidRDefault="001918B4" w:rsidP="007640C7">
            <w:pPr>
              <w:pStyle w:val="maddeli"/>
            </w:pPr>
            <w:r w:rsidRPr="00A35BC8">
              <w:t xml:space="preserve">Kurumsal Kimlik </w:t>
            </w:r>
          </w:p>
          <w:p w:rsidR="001918B4" w:rsidRPr="00A35BC8" w:rsidRDefault="001918B4" w:rsidP="007640C7">
            <w:pPr>
              <w:pStyle w:val="maddeli"/>
            </w:pPr>
            <w:r w:rsidRPr="00A35BC8">
              <w:t>Stratejik Amaçların Saptanması</w:t>
            </w:r>
          </w:p>
          <w:p w:rsidR="001918B4" w:rsidRPr="00A35BC8" w:rsidRDefault="001918B4" w:rsidP="007640C7">
            <w:pPr>
              <w:pStyle w:val="maddeli"/>
            </w:pPr>
            <w:r w:rsidRPr="00A35BC8">
              <w:t>Planlama ve Proje hazırlama</w:t>
            </w:r>
          </w:p>
          <w:p w:rsidR="001918B4" w:rsidRPr="00A35BC8" w:rsidRDefault="001918B4" w:rsidP="007640C7">
            <w:pPr>
              <w:pStyle w:val="maddeli"/>
            </w:pPr>
            <w:r w:rsidRPr="00A35BC8">
              <w:t>Hedef Değerlendirmesi</w:t>
            </w:r>
          </w:p>
          <w:p w:rsidR="001918B4" w:rsidRPr="007640C7" w:rsidRDefault="001918B4" w:rsidP="007640C7">
            <w:pPr>
              <w:ind w:left="1776"/>
              <w:rPr>
                <w:sz w:val="22"/>
                <w:szCs w:val="22"/>
              </w:rPr>
            </w:pPr>
          </w:p>
          <w:p w:rsidR="001918B4" w:rsidRPr="00A35BC8" w:rsidRDefault="001918B4" w:rsidP="007640C7">
            <w:pPr>
              <w:pStyle w:val="maddeli"/>
              <w:numPr>
                <w:ilvl w:val="0"/>
                <w:numId w:val="0"/>
              </w:numPr>
              <w:ind w:left="360"/>
            </w:pPr>
          </w:p>
          <w:p w:rsidR="001918B4" w:rsidRPr="002201E4" w:rsidRDefault="001918B4" w:rsidP="00EE12DF">
            <w:pPr>
              <w:rPr>
                <w:rStyle w:val="Strong"/>
                <w:bCs/>
              </w:rPr>
            </w:pPr>
            <w:r>
              <w:rPr>
                <w:rStyle w:val="Strong"/>
                <w:bCs/>
              </w:rPr>
              <w:t>7</w:t>
            </w:r>
            <w:r w:rsidRPr="002201E4">
              <w:rPr>
                <w:rStyle w:val="Strong"/>
                <w:bCs/>
              </w:rPr>
              <w:t xml:space="preserve">. Etkileşimli Atölye Çalışması </w:t>
            </w:r>
          </w:p>
          <w:p w:rsidR="001918B4" w:rsidRPr="00A35BC8" w:rsidRDefault="001918B4" w:rsidP="007640C7">
            <w:pPr>
              <w:pStyle w:val="duzyazi"/>
              <w:rPr>
                <w:i/>
              </w:rPr>
            </w:pPr>
            <w:r w:rsidRPr="00A35BC8">
              <w:rPr>
                <w:i/>
              </w:rPr>
              <w:t>Öğrenmenin en önemli kısmı, uygulama...</w:t>
            </w:r>
          </w:p>
          <w:p w:rsidR="001918B4" w:rsidRPr="00A35BC8" w:rsidRDefault="001918B4" w:rsidP="007640C7">
            <w:pPr>
              <w:pStyle w:val="maddeli"/>
            </w:pPr>
            <w:r w:rsidRPr="00A35BC8">
              <w:t>Seçilen konular üzerinde beyin furtınası,</w:t>
            </w:r>
          </w:p>
          <w:p w:rsidR="001918B4" w:rsidRPr="00A35BC8" w:rsidRDefault="001918B4" w:rsidP="007F2FA4">
            <w:pPr>
              <w:pStyle w:val="maddeli"/>
            </w:pPr>
            <w:r w:rsidRPr="00A35BC8">
              <w:t xml:space="preserve">Seçilen ürünlerin katılımcılar tarafından pazar araştırmasının yapılması, </w:t>
            </w:r>
          </w:p>
          <w:p w:rsidR="001918B4" w:rsidRPr="00A35BC8" w:rsidRDefault="001918B4" w:rsidP="007640C7">
            <w:pPr>
              <w:pStyle w:val="maddeli"/>
            </w:pPr>
            <w:r w:rsidRPr="00A35BC8">
              <w:t>Eğitmenler tarafından verilecek konular üzerinde katılımcıların çalışması ve sunum yapması.</w:t>
            </w:r>
          </w:p>
          <w:p w:rsidR="001918B4" w:rsidRPr="007640C7" w:rsidRDefault="001918B4" w:rsidP="007640C7">
            <w:pPr>
              <w:ind w:left="1776"/>
              <w:rPr>
                <w:sz w:val="22"/>
                <w:szCs w:val="22"/>
              </w:rPr>
            </w:pPr>
          </w:p>
        </w:tc>
      </w:tr>
    </w:tbl>
    <w:p w:rsidR="001918B4" w:rsidRPr="00EE12DF" w:rsidRDefault="001918B4" w:rsidP="002201E4"/>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Dış Ticaret Master Programına Kimler Katılabilir?</w:t>
            </w:r>
          </w:p>
        </w:tc>
      </w:tr>
      <w:tr w:rsidR="001918B4" w:rsidRPr="007640C7" w:rsidTr="007640C7">
        <w:trPr>
          <w:trHeight w:val="365"/>
        </w:trPr>
        <w:tc>
          <w:tcPr>
            <w:tcW w:w="9360" w:type="dxa"/>
          </w:tcPr>
          <w:p w:rsidR="001918B4" w:rsidRPr="00A35BC8" w:rsidRDefault="001918B4" w:rsidP="007640C7">
            <w:pPr>
              <w:pStyle w:val="duzyazi"/>
            </w:pPr>
          </w:p>
          <w:p w:rsidR="001918B4" w:rsidRPr="00A35BC8" w:rsidRDefault="001918B4" w:rsidP="007640C7">
            <w:pPr>
              <w:pStyle w:val="duzyazi"/>
            </w:pPr>
            <w:r w:rsidRPr="00A35BC8">
              <w:t>Dış ticaret yapmak isteyen firma sahipleri, firmaların üst ve orta kademe yöneticilerine yönelik planlanmış olan bu program, dış ticarete ilgi duyan kesimlere açıktır.</w:t>
            </w:r>
          </w:p>
          <w:p w:rsidR="001918B4" w:rsidRPr="00A35BC8" w:rsidRDefault="001918B4" w:rsidP="007640C7">
            <w:pPr>
              <w:pStyle w:val="duzyazi"/>
            </w:pPr>
            <w:r w:rsidRPr="00A35BC8">
              <w:t>Şimdiye kadar ihracat yapmamış ancak yapmak isteyen imalat ve ticari faaliyetlerde bulunan işletmelerin özellikle faydalanabileceği programdan ayrıca dış ticaret kariyerine başlayan ya da ticaret hayatında kariyer değişikliği hedefleyen profesyoneller de faydalanabilirler.</w:t>
            </w:r>
          </w:p>
        </w:tc>
      </w:tr>
    </w:tbl>
    <w:p w:rsidR="001918B4" w:rsidRPr="002201E4" w:rsidRDefault="001918B4" w:rsidP="002201E4"/>
    <w:p w:rsidR="001918B4" w:rsidRPr="002201E4" w:rsidRDefault="001918B4" w:rsidP="002201E4"/>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Eğitim Sonunda Belge Verilecek mi?</w:t>
            </w:r>
          </w:p>
        </w:tc>
      </w:tr>
      <w:tr w:rsidR="001918B4" w:rsidRPr="007640C7" w:rsidTr="007640C7">
        <w:trPr>
          <w:trHeight w:val="365"/>
        </w:trPr>
        <w:tc>
          <w:tcPr>
            <w:tcW w:w="9360" w:type="dxa"/>
          </w:tcPr>
          <w:p w:rsidR="001918B4" w:rsidRPr="00A35BC8" w:rsidRDefault="001918B4" w:rsidP="007640C7">
            <w:pPr>
              <w:pStyle w:val="duzyazi"/>
            </w:pPr>
          </w:p>
          <w:p w:rsidR="001918B4" w:rsidRPr="00A35BC8" w:rsidRDefault="001918B4" w:rsidP="007640C7">
            <w:pPr>
              <w:pStyle w:val="duzyazi"/>
            </w:pPr>
            <w:r w:rsidRPr="00A35BC8">
              <w:t>Dış Ticaret Müsteşarlığı mevzuatına göre DTM’nin herhangibir dış ticaret eğitimi sonunda sertifika verme yetkisi bulunmamaktadır. Ancak, Dış Ticaret Master Programı’nı gerçekleştirecek olan RTB, Dış Ticaret Müsteşarlığı tarafından yetkilendirilmiş bir şirkettir. Eğitim sonunda verilecek başarı belgesi, DTM tarafından yetkilendirilmiş eğitim firması olan RTB tarafından katılımcıya sunulacaktır.</w:t>
            </w:r>
          </w:p>
          <w:p w:rsidR="001918B4" w:rsidRPr="007640C7" w:rsidRDefault="001918B4" w:rsidP="007640C7">
            <w:pPr>
              <w:spacing w:line="360" w:lineRule="auto"/>
              <w:rPr>
                <w:sz w:val="22"/>
                <w:szCs w:val="22"/>
              </w:rPr>
            </w:pPr>
          </w:p>
        </w:tc>
      </w:tr>
    </w:tbl>
    <w:p w:rsidR="001918B4" w:rsidRPr="002201E4" w:rsidRDefault="001918B4" w:rsidP="002201E4"/>
    <w:p w:rsidR="001918B4" w:rsidRPr="002201E4" w:rsidRDefault="001918B4" w:rsidP="002201E4"/>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Eğitim Ücreti ve Devlet Yardımından Faydalanma</w:t>
            </w:r>
          </w:p>
        </w:tc>
      </w:tr>
      <w:tr w:rsidR="001918B4" w:rsidRPr="007640C7" w:rsidTr="007640C7">
        <w:trPr>
          <w:trHeight w:val="365"/>
        </w:trPr>
        <w:tc>
          <w:tcPr>
            <w:tcW w:w="9360" w:type="dxa"/>
          </w:tcPr>
          <w:p w:rsidR="001918B4" w:rsidRPr="00A35BC8" w:rsidRDefault="001918B4" w:rsidP="007640C7">
            <w:pPr>
              <w:pStyle w:val="duzyazi"/>
            </w:pPr>
          </w:p>
          <w:p w:rsidR="001918B4" w:rsidRPr="00A35BC8" w:rsidRDefault="001918B4" w:rsidP="007640C7">
            <w:pPr>
              <w:pStyle w:val="duzyazi"/>
            </w:pPr>
            <w:r w:rsidRPr="00A35BC8">
              <w:t>RTB, Dış Ticaret Müsteşarlığı tarafından yetkilendirilmiş bir şirket olduğundan firma mensuplarınız, firma adına alacakları bu eğitimden yararlanabilirler. Bunun için önce eğitim ücretinin banka aracılığı ile RTB hesabına yatırılması gerekmektedir. Eğitim programı tamamlandıktan sonra banka dekontunu İGEME (İhracatı Geliştirme Etüd Merkezi)’ne ibraz ettiğiniz takdirde, vermiş olduğunuz eğitim ücretinin %70’ni geri alabilirsiniz.</w:t>
            </w:r>
          </w:p>
          <w:p w:rsidR="001918B4" w:rsidRPr="00A35BC8" w:rsidRDefault="001918B4" w:rsidP="007640C7">
            <w:pPr>
              <w:pStyle w:val="duzyazi"/>
            </w:pPr>
          </w:p>
          <w:p w:rsidR="001918B4" w:rsidRPr="00A35BC8" w:rsidRDefault="001918B4" w:rsidP="00594441">
            <w:pPr>
              <w:pStyle w:val="duzyazi"/>
            </w:pPr>
            <w:r w:rsidRPr="00A35BC8">
              <w:t xml:space="preserve">Ödeme koşulları ile ilgili diğer ayrıntılar için lütfen 0.324.233 33 77 no’lu telefondan bilgi isteyiniz. </w:t>
            </w:r>
          </w:p>
        </w:tc>
      </w:tr>
    </w:tbl>
    <w:p w:rsidR="001918B4" w:rsidRPr="002201E4" w:rsidRDefault="001918B4" w:rsidP="002201E4"/>
    <w:p w:rsidR="001918B4" w:rsidRDefault="001918B4" w:rsidP="002201E4"/>
    <w:p w:rsidR="001918B4" w:rsidRDefault="001918B4" w:rsidP="002201E4"/>
    <w:p w:rsidR="001918B4" w:rsidRDefault="001918B4" w:rsidP="002201E4"/>
    <w:p w:rsidR="001918B4" w:rsidRDefault="001918B4" w:rsidP="002201E4"/>
    <w:p w:rsidR="001918B4" w:rsidRDefault="001918B4" w:rsidP="002201E4"/>
    <w:p w:rsidR="001918B4" w:rsidRDefault="001918B4" w:rsidP="002201E4"/>
    <w:p w:rsidR="001918B4" w:rsidRDefault="001918B4" w:rsidP="002201E4"/>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Önceki Katılımcılarımızın Düşünceleri</w:t>
            </w:r>
          </w:p>
        </w:tc>
      </w:tr>
      <w:tr w:rsidR="001918B4" w:rsidRPr="007640C7" w:rsidTr="007640C7">
        <w:trPr>
          <w:trHeight w:val="365"/>
        </w:trPr>
        <w:tc>
          <w:tcPr>
            <w:tcW w:w="9360" w:type="dxa"/>
          </w:tcPr>
          <w:p w:rsidR="001918B4" w:rsidRPr="007640C7" w:rsidRDefault="001918B4" w:rsidP="007640C7">
            <w:pPr>
              <w:spacing w:line="360" w:lineRule="auto"/>
              <w:rPr>
                <w:b/>
                <w:sz w:val="22"/>
                <w:szCs w:val="22"/>
              </w:rPr>
            </w:pPr>
            <w:r w:rsidRPr="007640C7">
              <w:rPr>
                <w:b/>
                <w:sz w:val="22"/>
                <w:szCs w:val="22"/>
              </w:rPr>
              <w:t>Gökhan İlter – Makine Mühendisi / Bozüyük</w:t>
            </w:r>
          </w:p>
          <w:p w:rsidR="001918B4" w:rsidRPr="00A35BC8" w:rsidRDefault="001918B4" w:rsidP="007640C7">
            <w:pPr>
              <w:pStyle w:val="duzyazi"/>
              <w:rPr>
                <w:i/>
              </w:rPr>
            </w:pPr>
            <w:r w:rsidRPr="00A35BC8">
              <w:rPr>
                <w:i/>
              </w:rPr>
              <w:t>“Biz her tür fabrikaya taşıyıcı sistemler yapıyor, konveyör hatları döşüyoruz. Bundan 4-5 yıl önce işlerimiz yurtiçinde gayet iyiydi, firmam ayda en az üç lokasyonda montaj yapardı. Suriye, İran gibi komşu ülkelerden bizi bulurlar ama biz dönüp bakmazdık bile. Kriz den sonra eski günleri mumla arar olduk, yurtiçinde işler kesildi. Yurtdışına bir şeyler yapalım diye düşündük ama nereden başlayacağımızı kestiremedik. Araştırmalarımız sonucunda RTB’nin Dış Ticaret Programına ulaştık, kayıt olduk, çok kısa sürede ihracat yapabilecek konuma geldik. Şimdilerde Sudan ve Kenya’da iki hattımız yapım aşamasında Suriye ve Ürdün’den iki sipariş aldık. Bu arada yurtiçinde de  işler açıldı ama ağırlık yurtdışında gidecek gibi görünüyor. Uzakdoğuyla da ilgileniyoruz bu konuda RTB’den danışmanlık almak istiyoruz.”</w:t>
            </w:r>
          </w:p>
          <w:p w:rsidR="001918B4" w:rsidRPr="007640C7" w:rsidRDefault="001918B4" w:rsidP="007640C7">
            <w:pPr>
              <w:spacing w:line="360" w:lineRule="auto"/>
              <w:rPr>
                <w:b/>
                <w:sz w:val="22"/>
                <w:szCs w:val="22"/>
              </w:rPr>
            </w:pPr>
          </w:p>
          <w:p w:rsidR="001918B4" w:rsidRPr="007640C7" w:rsidRDefault="001918B4" w:rsidP="007640C7">
            <w:pPr>
              <w:spacing w:line="360" w:lineRule="auto"/>
              <w:rPr>
                <w:b/>
                <w:sz w:val="22"/>
                <w:szCs w:val="22"/>
              </w:rPr>
            </w:pPr>
            <w:r w:rsidRPr="007640C7">
              <w:rPr>
                <w:b/>
                <w:sz w:val="22"/>
                <w:szCs w:val="22"/>
              </w:rPr>
              <w:t>Saadet Akça – Tekstil / Denizli</w:t>
            </w:r>
          </w:p>
          <w:p w:rsidR="001918B4" w:rsidRPr="00A35BC8" w:rsidRDefault="001918B4" w:rsidP="007640C7">
            <w:pPr>
              <w:pStyle w:val="duzyazi"/>
              <w:rPr>
                <w:i/>
              </w:rPr>
            </w:pPr>
            <w:r w:rsidRPr="00A35BC8">
              <w:rPr>
                <w:i/>
              </w:rPr>
              <w:t>“Bizim aile yadigarı bir tekstil firmamız var, çorap işindeyiz. Başına ben geçtikten sonra firmanın büyümesi için bir şeyler yapmam gerektiğini biliyordum. Rus pazarına gözümü diktim ama pek bir şey yapamadım. Oğlumu RTB’nin programına kaydettirdim. Sonra her şey aynen çorap söküğü gibi geldi. Şimdi benim oğlanla beraber iki kişi daha ihracat için hem Rusya’ya hem Ukrayna’ya çalışıyor. Ara sıra sorunlarımız oluyor ama sağolsunlar RTB her zaman bize yardımcı oluyor.”</w:t>
            </w:r>
          </w:p>
        </w:tc>
      </w:tr>
    </w:tbl>
    <w:p w:rsidR="001918B4" w:rsidRPr="002201E4" w:rsidRDefault="001918B4" w:rsidP="001804E0"/>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Eğitim Kaynakları</w:t>
            </w:r>
          </w:p>
        </w:tc>
      </w:tr>
      <w:tr w:rsidR="001918B4" w:rsidRPr="007640C7" w:rsidTr="007640C7">
        <w:trPr>
          <w:trHeight w:val="365"/>
        </w:trPr>
        <w:tc>
          <w:tcPr>
            <w:tcW w:w="9360" w:type="dxa"/>
          </w:tcPr>
          <w:p w:rsidR="001918B4" w:rsidRPr="007640C7" w:rsidRDefault="001918B4" w:rsidP="007640C7">
            <w:pPr>
              <w:spacing w:line="360" w:lineRule="auto"/>
              <w:rPr>
                <w:sz w:val="22"/>
                <w:szCs w:val="22"/>
              </w:rPr>
            </w:pPr>
          </w:p>
          <w:p w:rsidR="001918B4" w:rsidRPr="00A35BC8" w:rsidRDefault="001918B4" w:rsidP="007640C7">
            <w:pPr>
              <w:pStyle w:val="duzyazi"/>
            </w:pPr>
            <w:r w:rsidRPr="00A35BC8">
              <w:t xml:space="preserve">Eğitim süresince katılımcılara ders notları verilecektir. Ders notları haricinde katılımcıya yıl boyunca 7 gün 24 saat, 6 ay boyunca faydalanabileceği uzaktan eğitim hizmeti de verilecektir. </w:t>
            </w:r>
          </w:p>
          <w:p w:rsidR="001918B4" w:rsidRPr="007640C7" w:rsidRDefault="001918B4" w:rsidP="007640C7">
            <w:pPr>
              <w:spacing w:line="360" w:lineRule="auto"/>
              <w:rPr>
                <w:sz w:val="22"/>
                <w:szCs w:val="22"/>
              </w:rPr>
            </w:pPr>
            <w:r w:rsidRPr="007640C7">
              <w:rPr>
                <w:sz w:val="22"/>
                <w:szCs w:val="22"/>
              </w:rPr>
              <w:t xml:space="preserve"> </w:t>
            </w:r>
          </w:p>
        </w:tc>
      </w:tr>
    </w:tbl>
    <w:p w:rsidR="001918B4" w:rsidRDefault="001918B4" w:rsidP="001804E0"/>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60"/>
      </w:tblGrid>
      <w:tr w:rsidR="001918B4" w:rsidRPr="007640C7" w:rsidTr="007640C7">
        <w:trPr>
          <w:trHeight w:val="387"/>
        </w:trPr>
        <w:tc>
          <w:tcPr>
            <w:tcW w:w="9360" w:type="dxa"/>
            <w:shd w:val="clear" w:color="auto" w:fill="E6E6E6"/>
          </w:tcPr>
          <w:p w:rsidR="001918B4" w:rsidRPr="007640C7" w:rsidRDefault="001918B4" w:rsidP="007640C7">
            <w:pPr>
              <w:spacing w:line="360" w:lineRule="auto"/>
              <w:jc w:val="center"/>
              <w:rPr>
                <w:rFonts w:cs="Arial"/>
                <w:b/>
                <w:color w:val="000000"/>
                <w:sz w:val="28"/>
                <w:szCs w:val="28"/>
              </w:rPr>
            </w:pPr>
            <w:r w:rsidRPr="007640C7">
              <w:rPr>
                <w:rFonts w:cs="Arial"/>
                <w:b/>
                <w:color w:val="000000"/>
                <w:sz w:val="28"/>
                <w:szCs w:val="28"/>
              </w:rPr>
              <w:t>Kayıt ve İletişim</w:t>
            </w:r>
          </w:p>
        </w:tc>
      </w:tr>
      <w:tr w:rsidR="001918B4" w:rsidRPr="00EE12DF" w:rsidTr="007640C7">
        <w:trPr>
          <w:trHeight w:val="365"/>
        </w:trPr>
        <w:tc>
          <w:tcPr>
            <w:tcW w:w="9360" w:type="dxa"/>
          </w:tcPr>
          <w:p w:rsidR="001918B4" w:rsidRPr="007640C7" w:rsidRDefault="001918B4" w:rsidP="007640C7">
            <w:pPr>
              <w:spacing w:line="360" w:lineRule="auto"/>
              <w:rPr>
                <w:sz w:val="22"/>
                <w:szCs w:val="22"/>
              </w:rPr>
            </w:pPr>
          </w:p>
          <w:p w:rsidR="001918B4" w:rsidRPr="00A35BC8" w:rsidRDefault="001918B4" w:rsidP="007640C7">
            <w:pPr>
              <w:pStyle w:val="duzyazi"/>
            </w:pPr>
            <w:r w:rsidRPr="00A35BC8">
              <w:t>Eğitim programına kayıt olmak için:</w:t>
            </w:r>
          </w:p>
          <w:p w:rsidR="001918B4" w:rsidRPr="00A35BC8" w:rsidRDefault="001918B4" w:rsidP="007640C7">
            <w:pPr>
              <w:pStyle w:val="maddeli"/>
            </w:pPr>
            <w:hyperlink r:id="rId9" w:history="1">
              <w:r w:rsidRPr="00A35BC8">
                <w:rPr>
                  <w:rStyle w:val="Hyperlink"/>
                  <w:sz w:val="22"/>
                </w:rPr>
                <w:t>www.rtb.com.tr</w:t>
              </w:r>
            </w:hyperlink>
            <w:r w:rsidRPr="00A35BC8">
              <w:t xml:space="preserve"> adresinden form doldurabilirsiniz.</w:t>
            </w:r>
          </w:p>
          <w:p w:rsidR="001918B4" w:rsidRPr="00A35BC8" w:rsidRDefault="001918B4" w:rsidP="007640C7">
            <w:pPr>
              <w:pStyle w:val="maddeli"/>
            </w:pPr>
            <w:r w:rsidRPr="00A35BC8">
              <w:t xml:space="preserve"> 0(554)581 92 76 no’lı telefondan Gizem Göreş’i arayabilirsiniz     </w:t>
            </w:r>
          </w:p>
          <w:p w:rsidR="001918B4" w:rsidRPr="00A35BC8" w:rsidRDefault="001918B4" w:rsidP="007640C7">
            <w:pPr>
              <w:pStyle w:val="duzyazi"/>
            </w:pPr>
          </w:p>
          <w:p w:rsidR="001918B4" w:rsidRPr="00A35BC8" w:rsidRDefault="001918B4" w:rsidP="00EE0C30">
            <w:pPr>
              <w:pStyle w:val="duzyazi"/>
            </w:pPr>
            <w:r w:rsidRPr="00A35BC8">
              <w:rPr>
                <w:rStyle w:val="Strong"/>
                <w:bCs/>
                <w:sz w:val="22"/>
              </w:rPr>
              <w:t>Adres:</w:t>
            </w:r>
            <w:r w:rsidRPr="00A35BC8">
              <w:t xml:space="preserve"> Camiişerif mah.İstiklal cad. 5520 sk.  No:33    kat:1</w:t>
            </w:r>
            <w:r w:rsidRPr="00A35BC8">
              <w:br/>
            </w:r>
            <w:r w:rsidRPr="00A35BC8">
              <w:rPr>
                <w:rStyle w:val="Strong"/>
                <w:bCs/>
                <w:sz w:val="22"/>
              </w:rPr>
              <w:t>Tel:</w:t>
            </w:r>
            <w:r w:rsidRPr="00A35BC8">
              <w:t xml:space="preserve"> </w:t>
            </w:r>
            <w:r w:rsidRPr="00A35BC8">
              <w:rPr>
                <w:rStyle w:val="skypepnhprintcontainer"/>
                <w:sz w:val="22"/>
              </w:rPr>
              <w:t>0(324)233 33 77</w:t>
            </w:r>
            <w:r w:rsidRPr="00A35BC8">
              <w:br/>
            </w:r>
            <w:r w:rsidRPr="00A35BC8">
              <w:rPr>
                <w:rStyle w:val="Strong"/>
                <w:bCs/>
                <w:sz w:val="22"/>
              </w:rPr>
              <w:t>Fax:</w:t>
            </w:r>
            <w:r w:rsidRPr="00A35BC8">
              <w:t xml:space="preserve"> 0(324)233 56 66</w:t>
            </w:r>
            <w:bookmarkStart w:id="2" w:name="_GoBack"/>
            <w:bookmarkEnd w:id="2"/>
          </w:p>
        </w:tc>
      </w:tr>
    </w:tbl>
    <w:p w:rsidR="001918B4" w:rsidRPr="002201E4" w:rsidRDefault="001918B4" w:rsidP="002329A8"/>
    <w:sectPr w:rsidR="001918B4" w:rsidRPr="002201E4" w:rsidSect="002329A8">
      <w:pgSz w:w="11906" w:h="16838"/>
      <w:pgMar w:top="1417" w:right="1417" w:bottom="1417" w:left="1417" w:header="708" w:footer="27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8B4" w:rsidRDefault="001918B4">
      <w:r>
        <w:separator/>
      </w:r>
    </w:p>
  </w:endnote>
  <w:endnote w:type="continuationSeparator" w:id="0">
    <w:p w:rsidR="001918B4" w:rsidRDefault="001918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2"/>
    <w:family w:val="roman"/>
    <w:pitch w:val="variable"/>
    <w:sig w:usb0="00000287" w:usb1="00000000" w:usb2="00000000" w:usb3="00000000" w:csb0="0000009F" w:csb1="00000000"/>
  </w:font>
  <w:font w:name="Lucida Sans Unicode">
    <w:panose1 w:val="020B0602030504020204"/>
    <w:charset w:val="A2"/>
    <w:family w:val="swiss"/>
    <w:pitch w:val="variable"/>
    <w:sig w:usb0="80000AFF" w:usb1="0000396B" w:usb2="00000000" w:usb3="00000000" w:csb0="0000003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61002A87" w:usb1="80000000" w:usb2="00000008" w:usb3="00000000" w:csb0="000101F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B4" w:rsidRDefault="001918B4" w:rsidP="00EE12DF">
    <w:pPr>
      <w:pBdr>
        <w:bottom w:val="single" w:sz="6" w:space="1" w:color="auto"/>
      </w:pBdr>
      <w:jc w:val="center"/>
      <w:rPr>
        <w:color w:val="000000"/>
        <w:sz w:val="18"/>
        <w:szCs w:val="18"/>
      </w:rPr>
    </w:pPr>
    <w:r w:rsidRPr="007F1BF0">
      <w:rPr>
        <w:color w:val="000000"/>
        <w:sz w:val="18"/>
        <w:szCs w:val="18"/>
      </w:rPr>
      <w:fldChar w:fldCharType="begin"/>
    </w:r>
    <w:r w:rsidRPr="007F1BF0">
      <w:rPr>
        <w:color w:val="000000"/>
        <w:sz w:val="18"/>
        <w:szCs w:val="18"/>
      </w:rPr>
      <w:instrText xml:space="preserve"> PAGE </w:instrText>
    </w:r>
    <w:r w:rsidRPr="007F1BF0">
      <w:rPr>
        <w:color w:val="000000"/>
        <w:sz w:val="18"/>
        <w:szCs w:val="18"/>
      </w:rPr>
      <w:fldChar w:fldCharType="separate"/>
    </w:r>
    <w:r>
      <w:rPr>
        <w:noProof/>
        <w:color w:val="000000"/>
        <w:sz w:val="18"/>
        <w:szCs w:val="18"/>
      </w:rPr>
      <w:t>3</w:t>
    </w:r>
    <w:r w:rsidRPr="007F1BF0">
      <w:rPr>
        <w:color w:val="000000"/>
        <w:sz w:val="18"/>
        <w:szCs w:val="18"/>
      </w:rPr>
      <w:fldChar w:fldCharType="end"/>
    </w:r>
  </w:p>
  <w:p w:rsidR="001918B4" w:rsidRPr="00EE12DF" w:rsidRDefault="001918B4" w:rsidP="00EE12DF">
    <w:pPr>
      <w:jc w:val="center"/>
      <w:rPr>
        <w:i/>
        <w:color w:val="000000"/>
        <w:sz w:val="18"/>
        <w:szCs w:val="18"/>
      </w:rPr>
    </w:pPr>
    <w:r w:rsidRPr="00EE12DF">
      <w:rPr>
        <w:rFonts w:cs="Tahoma"/>
        <w:i/>
        <w:sz w:val="18"/>
        <w:szCs w:val="18"/>
      </w:rPr>
      <w:t xml:space="preserve">RTB / </w:t>
    </w:r>
    <w:r w:rsidRPr="00EE12DF">
      <w:rPr>
        <w:i/>
        <w:color w:val="000000"/>
        <w:sz w:val="18"/>
        <w:szCs w:val="18"/>
      </w:rPr>
      <w:t>Dış Ticaret Master Programı</w:t>
    </w:r>
  </w:p>
  <w:p w:rsidR="001918B4" w:rsidRDefault="001918B4" w:rsidP="00242387">
    <w:pPr>
      <w:jc w:val="center"/>
      <w:rPr>
        <w:rFonts w:ascii="Tahoma" w:hAnsi="Tahoma" w:cs="Tahoma"/>
        <w:sz w:val="18"/>
      </w:rPr>
    </w:pPr>
  </w:p>
  <w:p w:rsidR="001918B4" w:rsidRDefault="001918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8B4" w:rsidRDefault="001918B4">
      <w:r>
        <w:separator/>
      </w:r>
    </w:p>
  </w:footnote>
  <w:footnote w:type="continuationSeparator" w:id="0">
    <w:p w:rsidR="001918B4" w:rsidRDefault="00191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2EB"/>
    <w:multiLevelType w:val="hybridMultilevel"/>
    <w:tmpl w:val="9746FEF2"/>
    <w:lvl w:ilvl="0" w:tplc="041F0001">
      <w:start w:val="1"/>
      <w:numFmt w:val="bullet"/>
      <w:lvlText w:val=""/>
      <w:lvlJc w:val="left"/>
      <w:pPr>
        <w:tabs>
          <w:tab w:val="num" w:pos="2136"/>
        </w:tabs>
        <w:ind w:left="2136" w:hanging="360"/>
      </w:pPr>
      <w:rPr>
        <w:rFonts w:ascii="Symbol" w:hAnsi="Symbol" w:hint="default"/>
      </w:rPr>
    </w:lvl>
    <w:lvl w:ilvl="1" w:tplc="041F0003" w:tentative="1">
      <w:start w:val="1"/>
      <w:numFmt w:val="bullet"/>
      <w:lvlText w:val="o"/>
      <w:lvlJc w:val="left"/>
      <w:pPr>
        <w:tabs>
          <w:tab w:val="num" w:pos="2856"/>
        </w:tabs>
        <w:ind w:left="2856" w:hanging="360"/>
      </w:pPr>
      <w:rPr>
        <w:rFonts w:ascii="Courier New" w:hAnsi="Courier New" w:hint="default"/>
      </w:rPr>
    </w:lvl>
    <w:lvl w:ilvl="2" w:tplc="041F0005" w:tentative="1">
      <w:start w:val="1"/>
      <w:numFmt w:val="bullet"/>
      <w:lvlText w:val=""/>
      <w:lvlJc w:val="left"/>
      <w:pPr>
        <w:tabs>
          <w:tab w:val="num" w:pos="3576"/>
        </w:tabs>
        <w:ind w:left="3576" w:hanging="360"/>
      </w:pPr>
      <w:rPr>
        <w:rFonts w:ascii="Wingdings" w:hAnsi="Wingdings" w:hint="default"/>
      </w:rPr>
    </w:lvl>
    <w:lvl w:ilvl="3" w:tplc="041F0001" w:tentative="1">
      <w:start w:val="1"/>
      <w:numFmt w:val="bullet"/>
      <w:lvlText w:val=""/>
      <w:lvlJc w:val="left"/>
      <w:pPr>
        <w:tabs>
          <w:tab w:val="num" w:pos="4296"/>
        </w:tabs>
        <w:ind w:left="4296" w:hanging="360"/>
      </w:pPr>
      <w:rPr>
        <w:rFonts w:ascii="Symbol" w:hAnsi="Symbol" w:hint="default"/>
      </w:rPr>
    </w:lvl>
    <w:lvl w:ilvl="4" w:tplc="041F0003" w:tentative="1">
      <w:start w:val="1"/>
      <w:numFmt w:val="bullet"/>
      <w:lvlText w:val="o"/>
      <w:lvlJc w:val="left"/>
      <w:pPr>
        <w:tabs>
          <w:tab w:val="num" w:pos="5016"/>
        </w:tabs>
        <w:ind w:left="5016" w:hanging="360"/>
      </w:pPr>
      <w:rPr>
        <w:rFonts w:ascii="Courier New" w:hAnsi="Courier New" w:hint="default"/>
      </w:rPr>
    </w:lvl>
    <w:lvl w:ilvl="5" w:tplc="041F0005" w:tentative="1">
      <w:start w:val="1"/>
      <w:numFmt w:val="bullet"/>
      <w:lvlText w:val=""/>
      <w:lvlJc w:val="left"/>
      <w:pPr>
        <w:tabs>
          <w:tab w:val="num" w:pos="5736"/>
        </w:tabs>
        <w:ind w:left="5736" w:hanging="360"/>
      </w:pPr>
      <w:rPr>
        <w:rFonts w:ascii="Wingdings" w:hAnsi="Wingdings" w:hint="default"/>
      </w:rPr>
    </w:lvl>
    <w:lvl w:ilvl="6" w:tplc="041F0001" w:tentative="1">
      <w:start w:val="1"/>
      <w:numFmt w:val="bullet"/>
      <w:lvlText w:val=""/>
      <w:lvlJc w:val="left"/>
      <w:pPr>
        <w:tabs>
          <w:tab w:val="num" w:pos="6456"/>
        </w:tabs>
        <w:ind w:left="6456" w:hanging="360"/>
      </w:pPr>
      <w:rPr>
        <w:rFonts w:ascii="Symbol" w:hAnsi="Symbol" w:hint="default"/>
      </w:rPr>
    </w:lvl>
    <w:lvl w:ilvl="7" w:tplc="041F0003" w:tentative="1">
      <w:start w:val="1"/>
      <w:numFmt w:val="bullet"/>
      <w:lvlText w:val="o"/>
      <w:lvlJc w:val="left"/>
      <w:pPr>
        <w:tabs>
          <w:tab w:val="num" w:pos="7176"/>
        </w:tabs>
        <w:ind w:left="7176" w:hanging="360"/>
      </w:pPr>
      <w:rPr>
        <w:rFonts w:ascii="Courier New" w:hAnsi="Courier New" w:hint="default"/>
      </w:rPr>
    </w:lvl>
    <w:lvl w:ilvl="8" w:tplc="041F0005" w:tentative="1">
      <w:start w:val="1"/>
      <w:numFmt w:val="bullet"/>
      <w:lvlText w:val=""/>
      <w:lvlJc w:val="left"/>
      <w:pPr>
        <w:tabs>
          <w:tab w:val="num" w:pos="7896"/>
        </w:tabs>
        <w:ind w:left="7896" w:hanging="360"/>
      </w:pPr>
      <w:rPr>
        <w:rFonts w:ascii="Wingdings" w:hAnsi="Wingdings" w:hint="default"/>
      </w:rPr>
    </w:lvl>
  </w:abstractNum>
  <w:abstractNum w:abstractNumId="1">
    <w:nsid w:val="0205171C"/>
    <w:multiLevelType w:val="hybridMultilevel"/>
    <w:tmpl w:val="010C7358"/>
    <w:lvl w:ilvl="0" w:tplc="6B32E45C">
      <w:start w:val="1"/>
      <w:numFmt w:val="bullet"/>
      <w:pStyle w:val="maddeli"/>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BF72894"/>
    <w:multiLevelType w:val="hybridMultilevel"/>
    <w:tmpl w:val="D61C9BBE"/>
    <w:lvl w:ilvl="0" w:tplc="041F0001">
      <w:start w:val="1"/>
      <w:numFmt w:val="bullet"/>
      <w:lvlText w:val=""/>
      <w:lvlJc w:val="left"/>
      <w:pPr>
        <w:tabs>
          <w:tab w:val="num" w:pos="2136"/>
        </w:tabs>
        <w:ind w:left="2136" w:hanging="360"/>
      </w:pPr>
      <w:rPr>
        <w:rFonts w:ascii="Symbol" w:hAnsi="Symbol" w:hint="default"/>
      </w:rPr>
    </w:lvl>
    <w:lvl w:ilvl="1" w:tplc="041F0003" w:tentative="1">
      <w:start w:val="1"/>
      <w:numFmt w:val="bullet"/>
      <w:lvlText w:val="o"/>
      <w:lvlJc w:val="left"/>
      <w:pPr>
        <w:tabs>
          <w:tab w:val="num" w:pos="2856"/>
        </w:tabs>
        <w:ind w:left="2856" w:hanging="360"/>
      </w:pPr>
      <w:rPr>
        <w:rFonts w:ascii="Courier New" w:hAnsi="Courier New" w:hint="default"/>
      </w:rPr>
    </w:lvl>
    <w:lvl w:ilvl="2" w:tplc="041F0005" w:tentative="1">
      <w:start w:val="1"/>
      <w:numFmt w:val="bullet"/>
      <w:lvlText w:val=""/>
      <w:lvlJc w:val="left"/>
      <w:pPr>
        <w:tabs>
          <w:tab w:val="num" w:pos="3576"/>
        </w:tabs>
        <w:ind w:left="3576" w:hanging="360"/>
      </w:pPr>
      <w:rPr>
        <w:rFonts w:ascii="Wingdings" w:hAnsi="Wingdings" w:hint="default"/>
      </w:rPr>
    </w:lvl>
    <w:lvl w:ilvl="3" w:tplc="041F0001" w:tentative="1">
      <w:start w:val="1"/>
      <w:numFmt w:val="bullet"/>
      <w:lvlText w:val=""/>
      <w:lvlJc w:val="left"/>
      <w:pPr>
        <w:tabs>
          <w:tab w:val="num" w:pos="4296"/>
        </w:tabs>
        <w:ind w:left="4296" w:hanging="360"/>
      </w:pPr>
      <w:rPr>
        <w:rFonts w:ascii="Symbol" w:hAnsi="Symbol" w:hint="default"/>
      </w:rPr>
    </w:lvl>
    <w:lvl w:ilvl="4" w:tplc="041F0003" w:tentative="1">
      <w:start w:val="1"/>
      <w:numFmt w:val="bullet"/>
      <w:lvlText w:val="o"/>
      <w:lvlJc w:val="left"/>
      <w:pPr>
        <w:tabs>
          <w:tab w:val="num" w:pos="5016"/>
        </w:tabs>
        <w:ind w:left="5016" w:hanging="360"/>
      </w:pPr>
      <w:rPr>
        <w:rFonts w:ascii="Courier New" w:hAnsi="Courier New" w:hint="default"/>
      </w:rPr>
    </w:lvl>
    <w:lvl w:ilvl="5" w:tplc="041F0005" w:tentative="1">
      <w:start w:val="1"/>
      <w:numFmt w:val="bullet"/>
      <w:lvlText w:val=""/>
      <w:lvlJc w:val="left"/>
      <w:pPr>
        <w:tabs>
          <w:tab w:val="num" w:pos="5736"/>
        </w:tabs>
        <w:ind w:left="5736" w:hanging="360"/>
      </w:pPr>
      <w:rPr>
        <w:rFonts w:ascii="Wingdings" w:hAnsi="Wingdings" w:hint="default"/>
      </w:rPr>
    </w:lvl>
    <w:lvl w:ilvl="6" w:tplc="041F0001" w:tentative="1">
      <w:start w:val="1"/>
      <w:numFmt w:val="bullet"/>
      <w:lvlText w:val=""/>
      <w:lvlJc w:val="left"/>
      <w:pPr>
        <w:tabs>
          <w:tab w:val="num" w:pos="6456"/>
        </w:tabs>
        <w:ind w:left="6456" w:hanging="360"/>
      </w:pPr>
      <w:rPr>
        <w:rFonts w:ascii="Symbol" w:hAnsi="Symbol" w:hint="default"/>
      </w:rPr>
    </w:lvl>
    <w:lvl w:ilvl="7" w:tplc="041F0003" w:tentative="1">
      <w:start w:val="1"/>
      <w:numFmt w:val="bullet"/>
      <w:lvlText w:val="o"/>
      <w:lvlJc w:val="left"/>
      <w:pPr>
        <w:tabs>
          <w:tab w:val="num" w:pos="7176"/>
        </w:tabs>
        <w:ind w:left="7176" w:hanging="360"/>
      </w:pPr>
      <w:rPr>
        <w:rFonts w:ascii="Courier New" w:hAnsi="Courier New" w:hint="default"/>
      </w:rPr>
    </w:lvl>
    <w:lvl w:ilvl="8" w:tplc="041F0005" w:tentative="1">
      <w:start w:val="1"/>
      <w:numFmt w:val="bullet"/>
      <w:lvlText w:val=""/>
      <w:lvlJc w:val="left"/>
      <w:pPr>
        <w:tabs>
          <w:tab w:val="num" w:pos="7896"/>
        </w:tabs>
        <w:ind w:left="7896" w:hanging="360"/>
      </w:pPr>
      <w:rPr>
        <w:rFonts w:ascii="Wingdings" w:hAnsi="Wingdings" w:hint="default"/>
      </w:rPr>
    </w:lvl>
  </w:abstractNum>
  <w:abstractNum w:abstractNumId="3">
    <w:nsid w:val="1046000E"/>
    <w:multiLevelType w:val="hybridMultilevel"/>
    <w:tmpl w:val="C6D0B4BE"/>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4">
    <w:nsid w:val="11B576F8"/>
    <w:multiLevelType w:val="hybridMultilevel"/>
    <w:tmpl w:val="956CD47E"/>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13BF4743"/>
    <w:multiLevelType w:val="hybridMultilevel"/>
    <w:tmpl w:val="52A4E9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54B228D"/>
    <w:multiLevelType w:val="hybridMultilevel"/>
    <w:tmpl w:val="7674C9C2"/>
    <w:lvl w:ilvl="0" w:tplc="B2B69EE0">
      <w:start w:val="1"/>
      <w:numFmt w:val="bullet"/>
      <w:lvlText w:val=""/>
      <w:lvlJc w:val="left"/>
      <w:pPr>
        <w:tabs>
          <w:tab w:val="num" w:pos="1440"/>
        </w:tabs>
        <w:ind w:left="1440" w:hanging="360"/>
      </w:pPr>
      <w:rPr>
        <w:rFonts w:ascii="Wingdings" w:hAnsi="Wingdings" w:hint="default"/>
      </w:rPr>
    </w:lvl>
    <w:lvl w:ilvl="1" w:tplc="84DECEA8" w:tentative="1">
      <w:start w:val="1"/>
      <w:numFmt w:val="bullet"/>
      <w:lvlText w:val=""/>
      <w:lvlJc w:val="left"/>
      <w:pPr>
        <w:tabs>
          <w:tab w:val="num" w:pos="2160"/>
        </w:tabs>
        <w:ind w:left="2160" w:hanging="360"/>
      </w:pPr>
      <w:rPr>
        <w:rFonts w:ascii="Wingdings" w:hAnsi="Wingdings" w:hint="default"/>
      </w:rPr>
    </w:lvl>
    <w:lvl w:ilvl="2" w:tplc="AA0894D8" w:tentative="1">
      <w:start w:val="1"/>
      <w:numFmt w:val="bullet"/>
      <w:lvlText w:val=""/>
      <w:lvlJc w:val="left"/>
      <w:pPr>
        <w:tabs>
          <w:tab w:val="num" w:pos="2880"/>
        </w:tabs>
        <w:ind w:left="2880" w:hanging="360"/>
      </w:pPr>
      <w:rPr>
        <w:rFonts w:ascii="Wingdings" w:hAnsi="Wingdings" w:hint="default"/>
      </w:rPr>
    </w:lvl>
    <w:lvl w:ilvl="3" w:tplc="886AC20A" w:tentative="1">
      <w:start w:val="1"/>
      <w:numFmt w:val="bullet"/>
      <w:lvlText w:val=""/>
      <w:lvlJc w:val="left"/>
      <w:pPr>
        <w:tabs>
          <w:tab w:val="num" w:pos="3600"/>
        </w:tabs>
        <w:ind w:left="3600" w:hanging="360"/>
      </w:pPr>
      <w:rPr>
        <w:rFonts w:ascii="Wingdings" w:hAnsi="Wingdings" w:hint="default"/>
      </w:rPr>
    </w:lvl>
    <w:lvl w:ilvl="4" w:tplc="ADFABAA2" w:tentative="1">
      <w:start w:val="1"/>
      <w:numFmt w:val="bullet"/>
      <w:lvlText w:val=""/>
      <w:lvlJc w:val="left"/>
      <w:pPr>
        <w:tabs>
          <w:tab w:val="num" w:pos="4320"/>
        </w:tabs>
        <w:ind w:left="4320" w:hanging="360"/>
      </w:pPr>
      <w:rPr>
        <w:rFonts w:ascii="Wingdings" w:hAnsi="Wingdings" w:hint="default"/>
      </w:rPr>
    </w:lvl>
    <w:lvl w:ilvl="5" w:tplc="741E1FB4" w:tentative="1">
      <w:start w:val="1"/>
      <w:numFmt w:val="bullet"/>
      <w:lvlText w:val=""/>
      <w:lvlJc w:val="left"/>
      <w:pPr>
        <w:tabs>
          <w:tab w:val="num" w:pos="5040"/>
        </w:tabs>
        <w:ind w:left="5040" w:hanging="360"/>
      </w:pPr>
      <w:rPr>
        <w:rFonts w:ascii="Wingdings" w:hAnsi="Wingdings" w:hint="default"/>
      </w:rPr>
    </w:lvl>
    <w:lvl w:ilvl="6" w:tplc="C790673A" w:tentative="1">
      <w:start w:val="1"/>
      <w:numFmt w:val="bullet"/>
      <w:lvlText w:val=""/>
      <w:lvlJc w:val="left"/>
      <w:pPr>
        <w:tabs>
          <w:tab w:val="num" w:pos="5760"/>
        </w:tabs>
        <w:ind w:left="5760" w:hanging="360"/>
      </w:pPr>
      <w:rPr>
        <w:rFonts w:ascii="Wingdings" w:hAnsi="Wingdings" w:hint="default"/>
      </w:rPr>
    </w:lvl>
    <w:lvl w:ilvl="7" w:tplc="AB1CEFEC" w:tentative="1">
      <w:start w:val="1"/>
      <w:numFmt w:val="bullet"/>
      <w:lvlText w:val=""/>
      <w:lvlJc w:val="left"/>
      <w:pPr>
        <w:tabs>
          <w:tab w:val="num" w:pos="6480"/>
        </w:tabs>
        <w:ind w:left="6480" w:hanging="360"/>
      </w:pPr>
      <w:rPr>
        <w:rFonts w:ascii="Wingdings" w:hAnsi="Wingdings" w:hint="default"/>
      </w:rPr>
    </w:lvl>
    <w:lvl w:ilvl="8" w:tplc="B5B2042A" w:tentative="1">
      <w:start w:val="1"/>
      <w:numFmt w:val="bullet"/>
      <w:lvlText w:val=""/>
      <w:lvlJc w:val="left"/>
      <w:pPr>
        <w:tabs>
          <w:tab w:val="num" w:pos="7200"/>
        </w:tabs>
        <w:ind w:left="7200" w:hanging="360"/>
      </w:pPr>
      <w:rPr>
        <w:rFonts w:ascii="Wingdings" w:hAnsi="Wingdings" w:hint="default"/>
      </w:rPr>
    </w:lvl>
  </w:abstractNum>
  <w:abstractNum w:abstractNumId="7">
    <w:nsid w:val="21A85C6F"/>
    <w:multiLevelType w:val="hybridMultilevel"/>
    <w:tmpl w:val="C9C2A888"/>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8">
    <w:nsid w:val="2A454358"/>
    <w:multiLevelType w:val="hybridMultilevel"/>
    <w:tmpl w:val="B3B813B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9">
    <w:nsid w:val="2ECF7363"/>
    <w:multiLevelType w:val="hybridMultilevel"/>
    <w:tmpl w:val="E514EB5A"/>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nsid w:val="34224728"/>
    <w:multiLevelType w:val="hybridMultilevel"/>
    <w:tmpl w:val="0ABE885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38611B35"/>
    <w:multiLevelType w:val="hybridMultilevel"/>
    <w:tmpl w:val="08CCCDD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3A8D6211"/>
    <w:multiLevelType w:val="hybridMultilevel"/>
    <w:tmpl w:val="E4D8C144"/>
    <w:lvl w:ilvl="0" w:tplc="041F0001">
      <w:start w:val="1"/>
      <w:numFmt w:val="bullet"/>
      <w:lvlText w:val=""/>
      <w:lvlJc w:val="left"/>
      <w:pPr>
        <w:tabs>
          <w:tab w:val="num" w:pos="1068"/>
        </w:tabs>
        <w:ind w:left="1068" w:hanging="360"/>
      </w:pPr>
      <w:rPr>
        <w:rFonts w:ascii="Symbol" w:hAnsi="Symbol" w:hint="default"/>
      </w:rPr>
    </w:lvl>
    <w:lvl w:ilvl="1" w:tplc="041F0003">
      <w:start w:val="1"/>
      <w:numFmt w:val="bullet"/>
      <w:lvlText w:val="o"/>
      <w:lvlJc w:val="left"/>
      <w:pPr>
        <w:tabs>
          <w:tab w:val="num" w:pos="1788"/>
        </w:tabs>
        <w:ind w:left="1788" w:hanging="360"/>
      </w:pPr>
      <w:rPr>
        <w:rFonts w:ascii="Courier New" w:hAnsi="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3">
    <w:nsid w:val="3DA0700D"/>
    <w:multiLevelType w:val="hybridMultilevel"/>
    <w:tmpl w:val="EB9662C4"/>
    <w:lvl w:ilvl="0" w:tplc="984AE91E">
      <w:start w:val="1"/>
      <w:numFmt w:val="decimal"/>
      <w:lvlText w:val="%1."/>
      <w:lvlJc w:val="left"/>
      <w:pPr>
        <w:tabs>
          <w:tab w:val="num" w:pos="720"/>
        </w:tabs>
        <w:ind w:left="720" w:hanging="360"/>
      </w:pPr>
      <w:rPr>
        <w:rFonts w:cs="Times New Roman"/>
      </w:rPr>
    </w:lvl>
    <w:lvl w:ilvl="1" w:tplc="A1BE7C0E" w:tentative="1">
      <w:start w:val="1"/>
      <w:numFmt w:val="decimal"/>
      <w:lvlText w:val="%2."/>
      <w:lvlJc w:val="left"/>
      <w:pPr>
        <w:tabs>
          <w:tab w:val="num" w:pos="1440"/>
        </w:tabs>
        <w:ind w:left="1440" w:hanging="360"/>
      </w:pPr>
      <w:rPr>
        <w:rFonts w:cs="Times New Roman"/>
      </w:rPr>
    </w:lvl>
    <w:lvl w:ilvl="2" w:tplc="BB149B16" w:tentative="1">
      <w:start w:val="1"/>
      <w:numFmt w:val="decimal"/>
      <w:lvlText w:val="%3."/>
      <w:lvlJc w:val="left"/>
      <w:pPr>
        <w:tabs>
          <w:tab w:val="num" w:pos="2160"/>
        </w:tabs>
        <w:ind w:left="2160" w:hanging="360"/>
      </w:pPr>
      <w:rPr>
        <w:rFonts w:cs="Times New Roman"/>
      </w:rPr>
    </w:lvl>
    <w:lvl w:ilvl="3" w:tplc="40624334" w:tentative="1">
      <w:start w:val="1"/>
      <w:numFmt w:val="decimal"/>
      <w:lvlText w:val="%4."/>
      <w:lvlJc w:val="left"/>
      <w:pPr>
        <w:tabs>
          <w:tab w:val="num" w:pos="2880"/>
        </w:tabs>
        <w:ind w:left="2880" w:hanging="360"/>
      </w:pPr>
      <w:rPr>
        <w:rFonts w:cs="Times New Roman"/>
      </w:rPr>
    </w:lvl>
    <w:lvl w:ilvl="4" w:tplc="6CC66D96" w:tentative="1">
      <w:start w:val="1"/>
      <w:numFmt w:val="decimal"/>
      <w:lvlText w:val="%5."/>
      <w:lvlJc w:val="left"/>
      <w:pPr>
        <w:tabs>
          <w:tab w:val="num" w:pos="3600"/>
        </w:tabs>
        <w:ind w:left="3600" w:hanging="360"/>
      </w:pPr>
      <w:rPr>
        <w:rFonts w:cs="Times New Roman"/>
      </w:rPr>
    </w:lvl>
    <w:lvl w:ilvl="5" w:tplc="73D65038" w:tentative="1">
      <w:start w:val="1"/>
      <w:numFmt w:val="decimal"/>
      <w:lvlText w:val="%6."/>
      <w:lvlJc w:val="left"/>
      <w:pPr>
        <w:tabs>
          <w:tab w:val="num" w:pos="4320"/>
        </w:tabs>
        <w:ind w:left="4320" w:hanging="360"/>
      </w:pPr>
      <w:rPr>
        <w:rFonts w:cs="Times New Roman"/>
      </w:rPr>
    </w:lvl>
    <w:lvl w:ilvl="6" w:tplc="0EFA0D88" w:tentative="1">
      <w:start w:val="1"/>
      <w:numFmt w:val="decimal"/>
      <w:lvlText w:val="%7."/>
      <w:lvlJc w:val="left"/>
      <w:pPr>
        <w:tabs>
          <w:tab w:val="num" w:pos="5040"/>
        </w:tabs>
        <w:ind w:left="5040" w:hanging="360"/>
      </w:pPr>
      <w:rPr>
        <w:rFonts w:cs="Times New Roman"/>
      </w:rPr>
    </w:lvl>
    <w:lvl w:ilvl="7" w:tplc="5FFCA3BA" w:tentative="1">
      <w:start w:val="1"/>
      <w:numFmt w:val="decimal"/>
      <w:lvlText w:val="%8."/>
      <w:lvlJc w:val="left"/>
      <w:pPr>
        <w:tabs>
          <w:tab w:val="num" w:pos="5760"/>
        </w:tabs>
        <w:ind w:left="5760" w:hanging="360"/>
      </w:pPr>
      <w:rPr>
        <w:rFonts w:cs="Times New Roman"/>
      </w:rPr>
    </w:lvl>
    <w:lvl w:ilvl="8" w:tplc="7F741E5A" w:tentative="1">
      <w:start w:val="1"/>
      <w:numFmt w:val="decimal"/>
      <w:lvlText w:val="%9."/>
      <w:lvlJc w:val="left"/>
      <w:pPr>
        <w:tabs>
          <w:tab w:val="num" w:pos="6480"/>
        </w:tabs>
        <w:ind w:left="6480" w:hanging="360"/>
      </w:pPr>
      <w:rPr>
        <w:rFonts w:cs="Times New Roman"/>
      </w:rPr>
    </w:lvl>
  </w:abstractNum>
  <w:abstractNum w:abstractNumId="14">
    <w:nsid w:val="438C1E77"/>
    <w:multiLevelType w:val="hybridMultilevel"/>
    <w:tmpl w:val="B89CEBDC"/>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hint="default"/>
      </w:rPr>
    </w:lvl>
    <w:lvl w:ilvl="2" w:tplc="041F000F">
      <w:start w:val="1"/>
      <w:numFmt w:val="decimal"/>
      <w:lvlText w:val="%3."/>
      <w:lvlJc w:val="left"/>
      <w:pPr>
        <w:tabs>
          <w:tab w:val="num" w:pos="2520"/>
        </w:tabs>
        <w:ind w:left="2520" w:hanging="360"/>
      </w:pPr>
      <w:rPr>
        <w:rFonts w:cs="Times New Roman"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5">
    <w:nsid w:val="4AE32A5D"/>
    <w:multiLevelType w:val="hybridMultilevel"/>
    <w:tmpl w:val="F886BCAC"/>
    <w:lvl w:ilvl="0" w:tplc="8166AE5E">
      <w:start w:val="6"/>
      <w:numFmt w:val="decimal"/>
      <w:lvlText w:val="%1."/>
      <w:lvlJc w:val="left"/>
      <w:pPr>
        <w:tabs>
          <w:tab w:val="num" w:pos="720"/>
        </w:tabs>
        <w:ind w:left="720" w:hanging="360"/>
      </w:pPr>
      <w:rPr>
        <w:rFonts w:cs="Times New Roman" w:hint="default"/>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6">
    <w:nsid w:val="4BD0239B"/>
    <w:multiLevelType w:val="hybridMultilevel"/>
    <w:tmpl w:val="9034A28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nsid w:val="559A4660"/>
    <w:multiLevelType w:val="hybridMultilevel"/>
    <w:tmpl w:val="0A9080D6"/>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8">
    <w:nsid w:val="573A0711"/>
    <w:multiLevelType w:val="hybridMultilevel"/>
    <w:tmpl w:val="85988BE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5B53516B"/>
    <w:multiLevelType w:val="hybridMultilevel"/>
    <w:tmpl w:val="8BBC4DB6"/>
    <w:lvl w:ilvl="0" w:tplc="041F0001">
      <w:start w:val="1"/>
      <w:numFmt w:val="bullet"/>
      <w:lvlText w:val=""/>
      <w:lvlJc w:val="left"/>
      <w:pPr>
        <w:tabs>
          <w:tab w:val="num" w:pos="1068"/>
        </w:tabs>
        <w:ind w:left="1068" w:hanging="360"/>
      </w:pPr>
      <w:rPr>
        <w:rFonts w:ascii="Symbol" w:hAnsi="Symbol" w:hint="default"/>
      </w:rPr>
    </w:lvl>
    <w:lvl w:ilvl="1" w:tplc="041F0019">
      <w:start w:val="1"/>
      <w:numFmt w:val="lowerLetter"/>
      <w:lvlText w:val="%2."/>
      <w:lvlJc w:val="left"/>
      <w:pPr>
        <w:tabs>
          <w:tab w:val="num" w:pos="1788"/>
        </w:tabs>
        <w:ind w:left="1788" w:hanging="360"/>
      </w:pPr>
      <w:rPr>
        <w:rFonts w:cs="Times New Roman"/>
      </w:rPr>
    </w:lvl>
    <w:lvl w:ilvl="2" w:tplc="041F001B" w:tentative="1">
      <w:start w:val="1"/>
      <w:numFmt w:val="lowerRoman"/>
      <w:lvlText w:val="%3."/>
      <w:lvlJc w:val="right"/>
      <w:pPr>
        <w:tabs>
          <w:tab w:val="num" w:pos="2508"/>
        </w:tabs>
        <w:ind w:left="2508" w:hanging="180"/>
      </w:pPr>
      <w:rPr>
        <w:rFonts w:cs="Times New Roman"/>
      </w:rPr>
    </w:lvl>
    <w:lvl w:ilvl="3" w:tplc="041F000F" w:tentative="1">
      <w:start w:val="1"/>
      <w:numFmt w:val="decimal"/>
      <w:lvlText w:val="%4."/>
      <w:lvlJc w:val="left"/>
      <w:pPr>
        <w:tabs>
          <w:tab w:val="num" w:pos="3228"/>
        </w:tabs>
        <w:ind w:left="3228" w:hanging="360"/>
      </w:pPr>
      <w:rPr>
        <w:rFonts w:cs="Times New Roman"/>
      </w:rPr>
    </w:lvl>
    <w:lvl w:ilvl="4" w:tplc="041F0019" w:tentative="1">
      <w:start w:val="1"/>
      <w:numFmt w:val="lowerLetter"/>
      <w:lvlText w:val="%5."/>
      <w:lvlJc w:val="left"/>
      <w:pPr>
        <w:tabs>
          <w:tab w:val="num" w:pos="3948"/>
        </w:tabs>
        <w:ind w:left="3948" w:hanging="360"/>
      </w:pPr>
      <w:rPr>
        <w:rFonts w:cs="Times New Roman"/>
      </w:rPr>
    </w:lvl>
    <w:lvl w:ilvl="5" w:tplc="041F001B" w:tentative="1">
      <w:start w:val="1"/>
      <w:numFmt w:val="lowerRoman"/>
      <w:lvlText w:val="%6."/>
      <w:lvlJc w:val="right"/>
      <w:pPr>
        <w:tabs>
          <w:tab w:val="num" w:pos="4668"/>
        </w:tabs>
        <w:ind w:left="4668" w:hanging="180"/>
      </w:pPr>
      <w:rPr>
        <w:rFonts w:cs="Times New Roman"/>
      </w:rPr>
    </w:lvl>
    <w:lvl w:ilvl="6" w:tplc="041F000F" w:tentative="1">
      <w:start w:val="1"/>
      <w:numFmt w:val="decimal"/>
      <w:lvlText w:val="%7."/>
      <w:lvlJc w:val="left"/>
      <w:pPr>
        <w:tabs>
          <w:tab w:val="num" w:pos="5388"/>
        </w:tabs>
        <w:ind w:left="5388" w:hanging="360"/>
      </w:pPr>
      <w:rPr>
        <w:rFonts w:cs="Times New Roman"/>
      </w:rPr>
    </w:lvl>
    <w:lvl w:ilvl="7" w:tplc="041F0019" w:tentative="1">
      <w:start w:val="1"/>
      <w:numFmt w:val="lowerLetter"/>
      <w:lvlText w:val="%8."/>
      <w:lvlJc w:val="left"/>
      <w:pPr>
        <w:tabs>
          <w:tab w:val="num" w:pos="6108"/>
        </w:tabs>
        <w:ind w:left="6108" w:hanging="360"/>
      </w:pPr>
      <w:rPr>
        <w:rFonts w:cs="Times New Roman"/>
      </w:rPr>
    </w:lvl>
    <w:lvl w:ilvl="8" w:tplc="041F001B" w:tentative="1">
      <w:start w:val="1"/>
      <w:numFmt w:val="lowerRoman"/>
      <w:lvlText w:val="%9."/>
      <w:lvlJc w:val="right"/>
      <w:pPr>
        <w:tabs>
          <w:tab w:val="num" w:pos="6828"/>
        </w:tabs>
        <w:ind w:left="6828" w:hanging="180"/>
      </w:pPr>
      <w:rPr>
        <w:rFonts w:cs="Times New Roman"/>
      </w:rPr>
    </w:lvl>
  </w:abstractNum>
  <w:abstractNum w:abstractNumId="20">
    <w:nsid w:val="5F8F4695"/>
    <w:multiLevelType w:val="hybridMultilevel"/>
    <w:tmpl w:val="4FE0CF40"/>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nsid w:val="60C37138"/>
    <w:multiLevelType w:val="hybridMultilevel"/>
    <w:tmpl w:val="9A10F946"/>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2">
    <w:nsid w:val="60DA4FD8"/>
    <w:multiLevelType w:val="hybridMultilevel"/>
    <w:tmpl w:val="AEC8D2D4"/>
    <w:lvl w:ilvl="0" w:tplc="041F0001">
      <w:start w:val="1"/>
      <w:numFmt w:val="bullet"/>
      <w:lvlText w:val=""/>
      <w:lvlJc w:val="left"/>
      <w:pPr>
        <w:tabs>
          <w:tab w:val="num" w:pos="2136"/>
        </w:tabs>
        <w:ind w:left="2136" w:hanging="360"/>
      </w:pPr>
      <w:rPr>
        <w:rFonts w:ascii="Symbol" w:hAnsi="Symbol" w:hint="default"/>
      </w:rPr>
    </w:lvl>
    <w:lvl w:ilvl="1" w:tplc="041F0003" w:tentative="1">
      <w:start w:val="1"/>
      <w:numFmt w:val="bullet"/>
      <w:lvlText w:val="o"/>
      <w:lvlJc w:val="left"/>
      <w:pPr>
        <w:tabs>
          <w:tab w:val="num" w:pos="2856"/>
        </w:tabs>
        <w:ind w:left="2856" w:hanging="360"/>
      </w:pPr>
      <w:rPr>
        <w:rFonts w:ascii="Courier New" w:hAnsi="Courier New" w:hint="default"/>
      </w:rPr>
    </w:lvl>
    <w:lvl w:ilvl="2" w:tplc="041F0005" w:tentative="1">
      <w:start w:val="1"/>
      <w:numFmt w:val="bullet"/>
      <w:lvlText w:val=""/>
      <w:lvlJc w:val="left"/>
      <w:pPr>
        <w:tabs>
          <w:tab w:val="num" w:pos="3576"/>
        </w:tabs>
        <w:ind w:left="3576" w:hanging="360"/>
      </w:pPr>
      <w:rPr>
        <w:rFonts w:ascii="Wingdings" w:hAnsi="Wingdings" w:hint="default"/>
      </w:rPr>
    </w:lvl>
    <w:lvl w:ilvl="3" w:tplc="041F0001" w:tentative="1">
      <w:start w:val="1"/>
      <w:numFmt w:val="bullet"/>
      <w:lvlText w:val=""/>
      <w:lvlJc w:val="left"/>
      <w:pPr>
        <w:tabs>
          <w:tab w:val="num" w:pos="4296"/>
        </w:tabs>
        <w:ind w:left="4296" w:hanging="360"/>
      </w:pPr>
      <w:rPr>
        <w:rFonts w:ascii="Symbol" w:hAnsi="Symbol" w:hint="default"/>
      </w:rPr>
    </w:lvl>
    <w:lvl w:ilvl="4" w:tplc="041F0003" w:tentative="1">
      <w:start w:val="1"/>
      <w:numFmt w:val="bullet"/>
      <w:lvlText w:val="o"/>
      <w:lvlJc w:val="left"/>
      <w:pPr>
        <w:tabs>
          <w:tab w:val="num" w:pos="5016"/>
        </w:tabs>
        <w:ind w:left="5016" w:hanging="360"/>
      </w:pPr>
      <w:rPr>
        <w:rFonts w:ascii="Courier New" w:hAnsi="Courier New" w:hint="default"/>
      </w:rPr>
    </w:lvl>
    <w:lvl w:ilvl="5" w:tplc="041F0005" w:tentative="1">
      <w:start w:val="1"/>
      <w:numFmt w:val="bullet"/>
      <w:lvlText w:val=""/>
      <w:lvlJc w:val="left"/>
      <w:pPr>
        <w:tabs>
          <w:tab w:val="num" w:pos="5736"/>
        </w:tabs>
        <w:ind w:left="5736" w:hanging="360"/>
      </w:pPr>
      <w:rPr>
        <w:rFonts w:ascii="Wingdings" w:hAnsi="Wingdings" w:hint="default"/>
      </w:rPr>
    </w:lvl>
    <w:lvl w:ilvl="6" w:tplc="041F0001" w:tentative="1">
      <w:start w:val="1"/>
      <w:numFmt w:val="bullet"/>
      <w:lvlText w:val=""/>
      <w:lvlJc w:val="left"/>
      <w:pPr>
        <w:tabs>
          <w:tab w:val="num" w:pos="6456"/>
        </w:tabs>
        <w:ind w:left="6456" w:hanging="360"/>
      </w:pPr>
      <w:rPr>
        <w:rFonts w:ascii="Symbol" w:hAnsi="Symbol" w:hint="default"/>
      </w:rPr>
    </w:lvl>
    <w:lvl w:ilvl="7" w:tplc="041F0003" w:tentative="1">
      <w:start w:val="1"/>
      <w:numFmt w:val="bullet"/>
      <w:lvlText w:val="o"/>
      <w:lvlJc w:val="left"/>
      <w:pPr>
        <w:tabs>
          <w:tab w:val="num" w:pos="7176"/>
        </w:tabs>
        <w:ind w:left="7176" w:hanging="360"/>
      </w:pPr>
      <w:rPr>
        <w:rFonts w:ascii="Courier New" w:hAnsi="Courier New" w:hint="default"/>
      </w:rPr>
    </w:lvl>
    <w:lvl w:ilvl="8" w:tplc="041F0005" w:tentative="1">
      <w:start w:val="1"/>
      <w:numFmt w:val="bullet"/>
      <w:lvlText w:val=""/>
      <w:lvlJc w:val="left"/>
      <w:pPr>
        <w:tabs>
          <w:tab w:val="num" w:pos="7896"/>
        </w:tabs>
        <w:ind w:left="7896" w:hanging="360"/>
      </w:pPr>
      <w:rPr>
        <w:rFonts w:ascii="Wingdings" w:hAnsi="Wingdings" w:hint="default"/>
      </w:rPr>
    </w:lvl>
  </w:abstractNum>
  <w:abstractNum w:abstractNumId="23">
    <w:nsid w:val="69A8157A"/>
    <w:multiLevelType w:val="hybridMultilevel"/>
    <w:tmpl w:val="5FA8173C"/>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nsid w:val="6B45720F"/>
    <w:multiLevelType w:val="hybridMultilevel"/>
    <w:tmpl w:val="00C26D0A"/>
    <w:lvl w:ilvl="0" w:tplc="9C446AEA">
      <w:start w:val="1"/>
      <w:numFmt w:val="bullet"/>
      <w:lvlText w:val=""/>
      <w:lvlJc w:val="left"/>
      <w:pPr>
        <w:tabs>
          <w:tab w:val="num" w:pos="1440"/>
        </w:tabs>
        <w:ind w:left="1440" w:hanging="360"/>
      </w:pPr>
      <w:rPr>
        <w:rFonts w:ascii="Wingdings" w:hAnsi="Wingdings" w:hint="default"/>
      </w:rPr>
    </w:lvl>
    <w:lvl w:ilvl="1" w:tplc="187800E6">
      <w:start w:val="1"/>
      <w:numFmt w:val="bullet"/>
      <w:lvlText w:val=""/>
      <w:lvlJc w:val="left"/>
      <w:pPr>
        <w:tabs>
          <w:tab w:val="num" w:pos="2160"/>
        </w:tabs>
        <w:ind w:left="2160" w:hanging="360"/>
      </w:pPr>
      <w:rPr>
        <w:rFonts w:ascii="Wingdings" w:hAnsi="Wingdings" w:hint="default"/>
      </w:rPr>
    </w:lvl>
    <w:lvl w:ilvl="2" w:tplc="C5165694">
      <w:start w:val="1"/>
      <w:numFmt w:val="bullet"/>
      <w:lvlText w:val=""/>
      <w:lvlJc w:val="left"/>
      <w:pPr>
        <w:tabs>
          <w:tab w:val="num" w:pos="2880"/>
        </w:tabs>
        <w:ind w:left="2880" w:hanging="360"/>
      </w:pPr>
      <w:rPr>
        <w:rFonts w:ascii="Wingdings" w:hAnsi="Wingdings" w:hint="default"/>
      </w:rPr>
    </w:lvl>
    <w:lvl w:ilvl="3" w:tplc="C5224FF8" w:tentative="1">
      <w:start w:val="1"/>
      <w:numFmt w:val="bullet"/>
      <w:lvlText w:val=""/>
      <w:lvlJc w:val="left"/>
      <w:pPr>
        <w:tabs>
          <w:tab w:val="num" w:pos="3600"/>
        </w:tabs>
        <w:ind w:left="3600" w:hanging="360"/>
      </w:pPr>
      <w:rPr>
        <w:rFonts w:ascii="Wingdings" w:hAnsi="Wingdings" w:hint="default"/>
      </w:rPr>
    </w:lvl>
    <w:lvl w:ilvl="4" w:tplc="6E66A724" w:tentative="1">
      <w:start w:val="1"/>
      <w:numFmt w:val="bullet"/>
      <w:lvlText w:val=""/>
      <w:lvlJc w:val="left"/>
      <w:pPr>
        <w:tabs>
          <w:tab w:val="num" w:pos="4320"/>
        </w:tabs>
        <w:ind w:left="4320" w:hanging="360"/>
      </w:pPr>
      <w:rPr>
        <w:rFonts w:ascii="Wingdings" w:hAnsi="Wingdings" w:hint="default"/>
      </w:rPr>
    </w:lvl>
    <w:lvl w:ilvl="5" w:tplc="A3B2770E" w:tentative="1">
      <w:start w:val="1"/>
      <w:numFmt w:val="bullet"/>
      <w:lvlText w:val=""/>
      <w:lvlJc w:val="left"/>
      <w:pPr>
        <w:tabs>
          <w:tab w:val="num" w:pos="5040"/>
        </w:tabs>
        <w:ind w:left="5040" w:hanging="360"/>
      </w:pPr>
      <w:rPr>
        <w:rFonts w:ascii="Wingdings" w:hAnsi="Wingdings" w:hint="default"/>
      </w:rPr>
    </w:lvl>
    <w:lvl w:ilvl="6" w:tplc="DE98EE6A" w:tentative="1">
      <w:start w:val="1"/>
      <w:numFmt w:val="bullet"/>
      <w:lvlText w:val=""/>
      <w:lvlJc w:val="left"/>
      <w:pPr>
        <w:tabs>
          <w:tab w:val="num" w:pos="5760"/>
        </w:tabs>
        <w:ind w:left="5760" w:hanging="360"/>
      </w:pPr>
      <w:rPr>
        <w:rFonts w:ascii="Wingdings" w:hAnsi="Wingdings" w:hint="default"/>
      </w:rPr>
    </w:lvl>
    <w:lvl w:ilvl="7" w:tplc="1668E9D6" w:tentative="1">
      <w:start w:val="1"/>
      <w:numFmt w:val="bullet"/>
      <w:lvlText w:val=""/>
      <w:lvlJc w:val="left"/>
      <w:pPr>
        <w:tabs>
          <w:tab w:val="num" w:pos="6480"/>
        </w:tabs>
        <w:ind w:left="6480" w:hanging="360"/>
      </w:pPr>
      <w:rPr>
        <w:rFonts w:ascii="Wingdings" w:hAnsi="Wingdings" w:hint="default"/>
      </w:rPr>
    </w:lvl>
    <w:lvl w:ilvl="8" w:tplc="6AF0F894" w:tentative="1">
      <w:start w:val="1"/>
      <w:numFmt w:val="bullet"/>
      <w:lvlText w:val=""/>
      <w:lvlJc w:val="left"/>
      <w:pPr>
        <w:tabs>
          <w:tab w:val="num" w:pos="7200"/>
        </w:tabs>
        <w:ind w:left="7200" w:hanging="360"/>
      </w:pPr>
      <w:rPr>
        <w:rFonts w:ascii="Wingdings" w:hAnsi="Wingdings" w:hint="default"/>
      </w:rPr>
    </w:lvl>
  </w:abstractNum>
  <w:abstractNum w:abstractNumId="25">
    <w:nsid w:val="6B531EAF"/>
    <w:multiLevelType w:val="hybridMultilevel"/>
    <w:tmpl w:val="71A2F15A"/>
    <w:lvl w:ilvl="0" w:tplc="9FB0CF38">
      <w:start w:val="1"/>
      <w:numFmt w:val="decimal"/>
      <w:lvlText w:val="%1."/>
      <w:lvlJc w:val="left"/>
      <w:pPr>
        <w:tabs>
          <w:tab w:val="num" w:pos="1065"/>
        </w:tabs>
        <w:ind w:left="1065" w:hanging="705"/>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nsid w:val="6E306720"/>
    <w:multiLevelType w:val="hybridMultilevel"/>
    <w:tmpl w:val="25F4897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7">
    <w:nsid w:val="754D6332"/>
    <w:multiLevelType w:val="hybridMultilevel"/>
    <w:tmpl w:val="9E5EF10E"/>
    <w:lvl w:ilvl="0" w:tplc="041F0001">
      <w:start w:val="1"/>
      <w:numFmt w:val="bullet"/>
      <w:lvlText w:val=""/>
      <w:lvlJc w:val="left"/>
      <w:pPr>
        <w:tabs>
          <w:tab w:val="num" w:pos="1068"/>
        </w:tabs>
        <w:ind w:left="1068" w:hanging="360"/>
      </w:pPr>
      <w:rPr>
        <w:rFonts w:ascii="Symbol" w:hAnsi="Symbol" w:hint="default"/>
      </w:rPr>
    </w:lvl>
    <w:lvl w:ilvl="1" w:tplc="041F0003">
      <w:start w:val="1"/>
      <w:numFmt w:val="bullet"/>
      <w:lvlText w:val="o"/>
      <w:lvlJc w:val="left"/>
      <w:pPr>
        <w:tabs>
          <w:tab w:val="num" w:pos="1788"/>
        </w:tabs>
        <w:ind w:left="1788" w:hanging="360"/>
      </w:pPr>
      <w:rPr>
        <w:rFonts w:ascii="Courier New" w:hAnsi="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8">
    <w:nsid w:val="7E5D13F5"/>
    <w:multiLevelType w:val="hybridMultilevel"/>
    <w:tmpl w:val="ABB48B18"/>
    <w:lvl w:ilvl="0" w:tplc="041F000F">
      <w:start w:val="1"/>
      <w:numFmt w:val="decimal"/>
      <w:lvlText w:val="%1."/>
      <w:lvlJc w:val="left"/>
      <w:pPr>
        <w:tabs>
          <w:tab w:val="num" w:pos="1080"/>
        </w:tabs>
        <w:ind w:left="1080" w:hanging="360"/>
      </w:pPr>
      <w:rPr>
        <w:rFonts w:cs="Times New Roman"/>
      </w:rPr>
    </w:lvl>
    <w:lvl w:ilvl="1" w:tplc="041F0019" w:tentative="1">
      <w:start w:val="1"/>
      <w:numFmt w:val="lowerLetter"/>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num w:numId="1">
    <w:abstractNumId w:val="23"/>
  </w:num>
  <w:num w:numId="2">
    <w:abstractNumId w:val="25"/>
  </w:num>
  <w:num w:numId="3">
    <w:abstractNumId w:val="20"/>
  </w:num>
  <w:num w:numId="4">
    <w:abstractNumId w:val="21"/>
  </w:num>
  <w:num w:numId="5">
    <w:abstractNumId w:val="28"/>
  </w:num>
  <w:num w:numId="6">
    <w:abstractNumId w:val="16"/>
  </w:num>
  <w:num w:numId="7">
    <w:abstractNumId w:val="8"/>
  </w:num>
  <w:num w:numId="8">
    <w:abstractNumId w:val="4"/>
  </w:num>
  <w:num w:numId="9">
    <w:abstractNumId w:val="13"/>
  </w:num>
  <w:num w:numId="10">
    <w:abstractNumId w:val="6"/>
  </w:num>
  <w:num w:numId="11">
    <w:abstractNumId w:val="17"/>
  </w:num>
  <w:num w:numId="12">
    <w:abstractNumId w:val="24"/>
  </w:num>
  <w:num w:numId="13">
    <w:abstractNumId w:val="3"/>
  </w:num>
  <w:num w:numId="14">
    <w:abstractNumId w:val="9"/>
  </w:num>
  <w:num w:numId="15">
    <w:abstractNumId w:val="26"/>
  </w:num>
  <w:num w:numId="16">
    <w:abstractNumId w:val="12"/>
  </w:num>
  <w:num w:numId="17">
    <w:abstractNumId w:val="14"/>
  </w:num>
  <w:num w:numId="18">
    <w:abstractNumId w:val="27"/>
  </w:num>
  <w:num w:numId="19">
    <w:abstractNumId w:val="19"/>
  </w:num>
  <w:num w:numId="20">
    <w:abstractNumId w:val="7"/>
  </w:num>
  <w:num w:numId="21">
    <w:abstractNumId w:val="1"/>
  </w:num>
  <w:num w:numId="22">
    <w:abstractNumId w:val="5"/>
  </w:num>
  <w:num w:numId="23">
    <w:abstractNumId w:val="18"/>
  </w:num>
  <w:num w:numId="24">
    <w:abstractNumId w:val="10"/>
  </w:num>
  <w:num w:numId="25">
    <w:abstractNumId w:val="22"/>
  </w:num>
  <w:num w:numId="26">
    <w:abstractNumId w:val="2"/>
  </w:num>
  <w:num w:numId="27">
    <w:abstractNumId w:val="0"/>
  </w:num>
  <w:num w:numId="28">
    <w:abstractNumId w:val="15"/>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C02"/>
    <w:rsid w:val="000000B7"/>
    <w:rsid w:val="00013C47"/>
    <w:rsid w:val="00023DC7"/>
    <w:rsid w:val="00040B5E"/>
    <w:rsid w:val="00067FCD"/>
    <w:rsid w:val="00085EBD"/>
    <w:rsid w:val="000A7E93"/>
    <w:rsid w:val="00112835"/>
    <w:rsid w:val="001129B8"/>
    <w:rsid w:val="001362CA"/>
    <w:rsid w:val="001433BC"/>
    <w:rsid w:val="00160ED8"/>
    <w:rsid w:val="001732C8"/>
    <w:rsid w:val="001804E0"/>
    <w:rsid w:val="001840F6"/>
    <w:rsid w:val="001918B4"/>
    <w:rsid w:val="001A3974"/>
    <w:rsid w:val="001C037A"/>
    <w:rsid w:val="001F5E43"/>
    <w:rsid w:val="00204E85"/>
    <w:rsid w:val="002201E4"/>
    <w:rsid w:val="00224253"/>
    <w:rsid w:val="00226553"/>
    <w:rsid w:val="00227A4A"/>
    <w:rsid w:val="002329A8"/>
    <w:rsid w:val="00237577"/>
    <w:rsid w:val="00242387"/>
    <w:rsid w:val="00251661"/>
    <w:rsid w:val="002A742D"/>
    <w:rsid w:val="002C7B1A"/>
    <w:rsid w:val="002D49A1"/>
    <w:rsid w:val="00317FB1"/>
    <w:rsid w:val="00330382"/>
    <w:rsid w:val="00355CD4"/>
    <w:rsid w:val="00380D8D"/>
    <w:rsid w:val="003814EF"/>
    <w:rsid w:val="00385E94"/>
    <w:rsid w:val="00392C57"/>
    <w:rsid w:val="003A06B6"/>
    <w:rsid w:val="003A12A3"/>
    <w:rsid w:val="003B1F9F"/>
    <w:rsid w:val="003D6126"/>
    <w:rsid w:val="00400BDC"/>
    <w:rsid w:val="00475482"/>
    <w:rsid w:val="00480B19"/>
    <w:rsid w:val="004A0FBA"/>
    <w:rsid w:val="004C681E"/>
    <w:rsid w:val="004D42CE"/>
    <w:rsid w:val="004E11BA"/>
    <w:rsid w:val="005172F6"/>
    <w:rsid w:val="005306C1"/>
    <w:rsid w:val="00594441"/>
    <w:rsid w:val="005A4085"/>
    <w:rsid w:val="005A6732"/>
    <w:rsid w:val="005B61A7"/>
    <w:rsid w:val="005D5EF5"/>
    <w:rsid w:val="005D6857"/>
    <w:rsid w:val="00605FCE"/>
    <w:rsid w:val="00610C02"/>
    <w:rsid w:val="006142F9"/>
    <w:rsid w:val="00616DE8"/>
    <w:rsid w:val="00624E46"/>
    <w:rsid w:val="00647A32"/>
    <w:rsid w:val="006761CB"/>
    <w:rsid w:val="006C6ABA"/>
    <w:rsid w:val="006F79D3"/>
    <w:rsid w:val="007640C7"/>
    <w:rsid w:val="007703B1"/>
    <w:rsid w:val="00787CD5"/>
    <w:rsid w:val="007A099F"/>
    <w:rsid w:val="007A3ABD"/>
    <w:rsid w:val="007A556D"/>
    <w:rsid w:val="007A7D4C"/>
    <w:rsid w:val="007A7ED1"/>
    <w:rsid w:val="007D05B1"/>
    <w:rsid w:val="007E2A1C"/>
    <w:rsid w:val="007F040A"/>
    <w:rsid w:val="007F1BF0"/>
    <w:rsid w:val="007F2FA4"/>
    <w:rsid w:val="007F41A7"/>
    <w:rsid w:val="00806EA1"/>
    <w:rsid w:val="008B4F1A"/>
    <w:rsid w:val="008B661D"/>
    <w:rsid w:val="009509E8"/>
    <w:rsid w:val="00957A7F"/>
    <w:rsid w:val="009818C7"/>
    <w:rsid w:val="00982BA1"/>
    <w:rsid w:val="00A27445"/>
    <w:rsid w:val="00A35BC8"/>
    <w:rsid w:val="00A45E0E"/>
    <w:rsid w:val="00A534F8"/>
    <w:rsid w:val="00A666BC"/>
    <w:rsid w:val="00A7283E"/>
    <w:rsid w:val="00A75C4B"/>
    <w:rsid w:val="00A81D45"/>
    <w:rsid w:val="00AE2591"/>
    <w:rsid w:val="00AE4E59"/>
    <w:rsid w:val="00B436AB"/>
    <w:rsid w:val="00B63315"/>
    <w:rsid w:val="00BA257D"/>
    <w:rsid w:val="00BE5D54"/>
    <w:rsid w:val="00BE7AC7"/>
    <w:rsid w:val="00C249E8"/>
    <w:rsid w:val="00C52692"/>
    <w:rsid w:val="00C6797D"/>
    <w:rsid w:val="00C97207"/>
    <w:rsid w:val="00CF03D9"/>
    <w:rsid w:val="00CF4D94"/>
    <w:rsid w:val="00D158D9"/>
    <w:rsid w:val="00D15E65"/>
    <w:rsid w:val="00D33F0D"/>
    <w:rsid w:val="00D55A8E"/>
    <w:rsid w:val="00D917FB"/>
    <w:rsid w:val="00DC412B"/>
    <w:rsid w:val="00DC4A94"/>
    <w:rsid w:val="00DF106B"/>
    <w:rsid w:val="00DF1F24"/>
    <w:rsid w:val="00E66AB0"/>
    <w:rsid w:val="00E86B46"/>
    <w:rsid w:val="00EC2741"/>
    <w:rsid w:val="00ED2799"/>
    <w:rsid w:val="00EE0C30"/>
    <w:rsid w:val="00EE12DF"/>
    <w:rsid w:val="00EF0FD9"/>
    <w:rsid w:val="00F27B31"/>
    <w:rsid w:val="00FD58B5"/>
    <w:rsid w:val="00FE26F8"/>
    <w:rsid w:val="00FF40BE"/>
    <w:rsid w:val="00FF7BB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C02"/>
    <w:rPr>
      <w:rFonts w:ascii="Garamond" w:hAnsi="Garamond"/>
      <w:sz w:val="24"/>
      <w:szCs w:val="24"/>
    </w:rPr>
  </w:style>
  <w:style w:type="paragraph" w:styleId="Heading1">
    <w:name w:val="heading 1"/>
    <w:basedOn w:val="Normal"/>
    <w:next w:val="Normal"/>
    <w:link w:val="Heading1Char"/>
    <w:uiPriority w:val="99"/>
    <w:qFormat/>
    <w:rsid w:val="00610C02"/>
    <w:pPr>
      <w:keepNext/>
      <w:spacing w:before="240" w:after="60"/>
      <w:outlineLvl w:val="0"/>
    </w:pPr>
    <w:rPr>
      <w:rFonts w:ascii="Lucida Sans Unicode" w:hAnsi="Lucida Sans Unicode" w:cs="Arial"/>
      <w:b/>
      <w:bCs/>
      <w:kern w:val="32"/>
      <w:sz w:val="32"/>
      <w:szCs w:val="32"/>
    </w:rPr>
  </w:style>
  <w:style w:type="paragraph" w:styleId="Heading3">
    <w:name w:val="heading 3"/>
    <w:basedOn w:val="Normal"/>
    <w:next w:val="Normal"/>
    <w:link w:val="Heading3Char"/>
    <w:uiPriority w:val="99"/>
    <w:qFormat/>
    <w:rsid w:val="00610C02"/>
    <w:pPr>
      <w:spacing w:before="240" w:after="60"/>
      <w:outlineLvl w:val="2"/>
    </w:pPr>
    <w:rPr>
      <w:rFonts w:cs="Arial"/>
      <w:b/>
      <w:bCs/>
      <w:sz w:val="32"/>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B7F"/>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E42B7F"/>
    <w:rPr>
      <w:rFonts w:asciiTheme="majorHAnsi" w:eastAsiaTheme="majorEastAsia" w:hAnsiTheme="majorHAnsi" w:cstheme="majorBidi"/>
      <w:b/>
      <w:bCs/>
      <w:sz w:val="26"/>
      <w:szCs w:val="26"/>
    </w:rPr>
  </w:style>
  <w:style w:type="paragraph" w:styleId="Header">
    <w:name w:val="header"/>
    <w:basedOn w:val="Normal"/>
    <w:link w:val="HeaderChar"/>
    <w:uiPriority w:val="99"/>
    <w:rsid w:val="00610C02"/>
    <w:pPr>
      <w:tabs>
        <w:tab w:val="center" w:pos="4536"/>
        <w:tab w:val="right" w:pos="9072"/>
      </w:tabs>
    </w:pPr>
    <w:rPr>
      <w:rFonts w:ascii="Times New Roman" w:hAnsi="Times New Roman"/>
    </w:rPr>
  </w:style>
  <w:style w:type="character" w:customStyle="1" w:styleId="HeaderChar">
    <w:name w:val="Header Char"/>
    <w:basedOn w:val="DefaultParagraphFont"/>
    <w:link w:val="Header"/>
    <w:uiPriority w:val="99"/>
    <w:semiHidden/>
    <w:rsid w:val="00E42B7F"/>
    <w:rPr>
      <w:rFonts w:ascii="Garamond" w:hAnsi="Garamond"/>
      <w:sz w:val="24"/>
      <w:szCs w:val="24"/>
    </w:rPr>
  </w:style>
  <w:style w:type="paragraph" w:styleId="Footer">
    <w:name w:val="footer"/>
    <w:basedOn w:val="Normal"/>
    <w:link w:val="FooterChar"/>
    <w:uiPriority w:val="99"/>
    <w:rsid w:val="00610C02"/>
    <w:pPr>
      <w:tabs>
        <w:tab w:val="center" w:pos="4536"/>
        <w:tab w:val="right" w:pos="9072"/>
      </w:tabs>
    </w:pPr>
    <w:rPr>
      <w:rFonts w:ascii="Times New Roman" w:hAnsi="Times New Roman"/>
    </w:rPr>
  </w:style>
  <w:style w:type="character" w:customStyle="1" w:styleId="FooterChar">
    <w:name w:val="Footer Char"/>
    <w:basedOn w:val="DefaultParagraphFont"/>
    <w:link w:val="Footer"/>
    <w:uiPriority w:val="99"/>
    <w:semiHidden/>
    <w:rsid w:val="00E42B7F"/>
    <w:rPr>
      <w:rFonts w:ascii="Garamond" w:hAnsi="Garamond"/>
      <w:sz w:val="24"/>
      <w:szCs w:val="24"/>
    </w:rPr>
  </w:style>
  <w:style w:type="table" w:styleId="TableGrid">
    <w:name w:val="Table Grid"/>
    <w:basedOn w:val="TableNormal"/>
    <w:uiPriority w:val="99"/>
    <w:rsid w:val="00380D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201E4"/>
    <w:rPr>
      <w:rFonts w:cs="Times New Roman"/>
      <w:color w:val="0000FF"/>
      <w:u w:val="single"/>
    </w:rPr>
  </w:style>
  <w:style w:type="character" w:styleId="Strong">
    <w:name w:val="Strong"/>
    <w:basedOn w:val="DefaultParagraphFont"/>
    <w:uiPriority w:val="99"/>
    <w:qFormat/>
    <w:rsid w:val="002201E4"/>
    <w:rPr>
      <w:rFonts w:cs="Times New Roman"/>
      <w:b/>
    </w:rPr>
  </w:style>
  <w:style w:type="character" w:customStyle="1" w:styleId="skypepnhprintcontainer">
    <w:name w:val="skype_pnh_print_container"/>
    <w:uiPriority w:val="99"/>
    <w:rsid w:val="002201E4"/>
  </w:style>
  <w:style w:type="character" w:customStyle="1" w:styleId="skypepnhcontainer">
    <w:name w:val="skype_pnh_container"/>
    <w:uiPriority w:val="99"/>
    <w:rsid w:val="002201E4"/>
  </w:style>
  <w:style w:type="character" w:customStyle="1" w:styleId="skypepnhmark">
    <w:name w:val="skype_pnh_mark"/>
    <w:uiPriority w:val="99"/>
    <w:rsid w:val="002201E4"/>
  </w:style>
  <w:style w:type="character" w:customStyle="1" w:styleId="skypepnhtextspan">
    <w:name w:val="skype_pnh_text_span"/>
    <w:uiPriority w:val="99"/>
    <w:rsid w:val="002201E4"/>
  </w:style>
  <w:style w:type="character" w:customStyle="1" w:styleId="skypepnhrightspan">
    <w:name w:val="skype_pnh_right_span"/>
    <w:uiPriority w:val="99"/>
    <w:rsid w:val="002201E4"/>
  </w:style>
  <w:style w:type="paragraph" w:customStyle="1" w:styleId="maddeli">
    <w:name w:val="maddeli"/>
    <w:basedOn w:val="Normal"/>
    <w:link w:val="maddeliChar"/>
    <w:uiPriority w:val="99"/>
    <w:rsid w:val="002201E4"/>
    <w:pPr>
      <w:numPr>
        <w:numId w:val="21"/>
      </w:numPr>
      <w:spacing w:line="360" w:lineRule="auto"/>
    </w:pPr>
    <w:rPr>
      <w:color w:val="000000"/>
      <w:szCs w:val="22"/>
    </w:rPr>
  </w:style>
  <w:style w:type="paragraph" w:customStyle="1" w:styleId="duzyazi">
    <w:name w:val="duzyazi"/>
    <w:basedOn w:val="Normal"/>
    <w:link w:val="duzyaziChar"/>
    <w:uiPriority w:val="99"/>
    <w:rsid w:val="002201E4"/>
    <w:pPr>
      <w:spacing w:line="360" w:lineRule="auto"/>
    </w:pPr>
    <w:rPr>
      <w:color w:val="000000"/>
      <w:szCs w:val="22"/>
    </w:rPr>
  </w:style>
  <w:style w:type="character" w:customStyle="1" w:styleId="maddeliChar">
    <w:name w:val="maddeli Char"/>
    <w:link w:val="maddeli"/>
    <w:uiPriority w:val="99"/>
    <w:locked/>
    <w:rsid w:val="002201E4"/>
    <w:rPr>
      <w:rFonts w:ascii="Garamond" w:hAnsi="Garamond"/>
      <w:color w:val="000000"/>
      <w:sz w:val="22"/>
    </w:rPr>
  </w:style>
  <w:style w:type="character" w:styleId="PageNumber">
    <w:name w:val="page number"/>
    <w:basedOn w:val="DefaultParagraphFont"/>
    <w:uiPriority w:val="99"/>
    <w:rsid w:val="007F1BF0"/>
    <w:rPr>
      <w:rFonts w:cs="Times New Roman"/>
    </w:rPr>
  </w:style>
  <w:style w:type="character" w:customStyle="1" w:styleId="duzyaziChar">
    <w:name w:val="duzyazi Char"/>
    <w:link w:val="duzyazi"/>
    <w:uiPriority w:val="99"/>
    <w:locked/>
    <w:rsid w:val="002201E4"/>
    <w:rPr>
      <w:rFonts w:ascii="Garamond" w:hAnsi="Garamond"/>
      <w:color w:val="000000"/>
      <w:sz w:val="22"/>
    </w:rPr>
  </w:style>
  <w:style w:type="paragraph" w:styleId="BalloonText">
    <w:name w:val="Balloon Text"/>
    <w:basedOn w:val="Normal"/>
    <w:link w:val="BalloonTextChar"/>
    <w:uiPriority w:val="99"/>
    <w:rsid w:val="00982BA1"/>
    <w:rPr>
      <w:rFonts w:ascii="Tahoma" w:hAnsi="Tahoma" w:cs="Tahoma"/>
      <w:sz w:val="16"/>
      <w:szCs w:val="16"/>
    </w:rPr>
  </w:style>
  <w:style w:type="character" w:customStyle="1" w:styleId="BalloonTextChar">
    <w:name w:val="Balloon Text Char"/>
    <w:basedOn w:val="DefaultParagraphFont"/>
    <w:link w:val="BalloonText"/>
    <w:uiPriority w:val="99"/>
    <w:locked/>
    <w:rsid w:val="00982B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9148758">
      <w:marLeft w:val="0"/>
      <w:marRight w:val="0"/>
      <w:marTop w:val="0"/>
      <w:marBottom w:val="0"/>
      <w:divBdr>
        <w:top w:val="none" w:sz="0" w:space="0" w:color="auto"/>
        <w:left w:val="none" w:sz="0" w:space="0" w:color="auto"/>
        <w:bottom w:val="none" w:sz="0" w:space="0" w:color="auto"/>
        <w:right w:val="none" w:sz="0" w:space="0" w:color="auto"/>
      </w:divBdr>
      <w:divsChild>
        <w:div w:id="1839148756">
          <w:marLeft w:val="0"/>
          <w:marRight w:val="0"/>
          <w:marTop w:val="0"/>
          <w:marBottom w:val="0"/>
          <w:divBdr>
            <w:top w:val="none" w:sz="0" w:space="0" w:color="auto"/>
            <w:left w:val="none" w:sz="0" w:space="0" w:color="auto"/>
            <w:bottom w:val="none" w:sz="0" w:space="0" w:color="auto"/>
            <w:right w:val="none" w:sz="0" w:space="0" w:color="auto"/>
          </w:divBdr>
          <w:divsChild>
            <w:div w:id="1839148759">
              <w:marLeft w:val="0"/>
              <w:marRight w:val="0"/>
              <w:marTop w:val="0"/>
              <w:marBottom w:val="0"/>
              <w:divBdr>
                <w:top w:val="none" w:sz="0" w:space="0" w:color="auto"/>
                <w:left w:val="none" w:sz="0" w:space="0" w:color="auto"/>
                <w:bottom w:val="none" w:sz="0" w:space="0" w:color="auto"/>
                <w:right w:val="none" w:sz="0" w:space="0" w:color="auto"/>
              </w:divBdr>
            </w:div>
            <w:div w:id="1839148760">
              <w:marLeft w:val="0"/>
              <w:marRight w:val="0"/>
              <w:marTop w:val="0"/>
              <w:marBottom w:val="0"/>
              <w:divBdr>
                <w:top w:val="none" w:sz="0" w:space="0" w:color="auto"/>
                <w:left w:val="none" w:sz="0" w:space="0" w:color="auto"/>
                <w:bottom w:val="none" w:sz="0" w:space="0" w:color="auto"/>
                <w:right w:val="none" w:sz="0" w:space="0" w:color="auto"/>
              </w:divBdr>
            </w:div>
            <w:div w:id="1839148761">
              <w:marLeft w:val="0"/>
              <w:marRight w:val="0"/>
              <w:marTop w:val="0"/>
              <w:marBottom w:val="0"/>
              <w:divBdr>
                <w:top w:val="none" w:sz="0" w:space="0" w:color="auto"/>
                <w:left w:val="none" w:sz="0" w:space="0" w:color="auto"/>
                <w:bottom w:val="none" w:sz="0" w:space="0" w:color="auto"/>
                <w:right w:val="none" w:sz="0" w:space="0" w:color="auto"/>
              </w:divBdr>
            </w:div>
            <w:div w:id="1839148763">
              <w:marLeft w:val="0"/>
              <w:marRight w:val="0"/>
              <w:marTop w:val="0"/>
              <w:marBottom w:val="0"/>
              <w:divBdr>
                <w:top w:val="none" w:sz="0" w:space="0" w:color="auto"/>
                <w:left w:val="none" w:sz="0" w:space="0" w:color="auto"/>
                <w:bottom w:val="none" w:sz="0" w:space="0" w:color="auto"/>
                <w:right w:val="none" w:sz="0" w:space="0" w:color="auto"/>
              </w:divBdr>
            </w:div>
            <w:div w:id="1839148764">
              <w:marLeft w:val="0"/>
              <w:marRight w:val="0"/>
              <w:marTop w:val="0"/>
              <w:marBottom w:val="0"/>
              <w:divBdr>
                <w:top w:val="none" w:sz="0" w:space="0" w:color="auto"/>
                <w:left w:val="none" w:sz="0" w:space="0" w:color="auto"/>
                <w:bottom w:val="none" w:sz="0" w:space="0" w:color="auto"/>
                <w:right w:val="none" w:sz="0" w:space="0" w:color="auto"/>
              </w:divBdr>
            </w:div>
            <w:div w:id="183914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148766">
      <w:marLeft w:val="0"/>
      <w:marRight w:val="0"/>
      <w:marTop w:val="0"/>
      <w:marBottom w:val="0"/>
      <w:divBdr>
        <w:top w:val="none" w:sz="0" w:space="0" w:color="auto"/>
        <w:left w:val="none" w:sz="0" w:space="0" w:color="auto"/>
        <w:bottom w:val="none" w:sz="0" w:space="0" w:color="auto"/>
        <w:right w:val="none" w:sz="0" w:space="0" w:color="auto"/>
      </w:divBdr>
      <w:divsChild>
        <w:div w:id="1839148762">
          <w:marLeft w:val="0"/>
          <w:marRight w:val="0"/>
          <w:marTop w:val="0"/>
          <w:marBottom w:val="0"/>
          <w:divBdr>
            <w:top w:val="none" w:sz="0" w:space="0" w:color="auto"/>
            <w:left w:val="none" w:sz="0" w:space="0" w:color="auto"/>
            <w:bottom w:val="none" w:sz="0" w:space="0" w:color="auto"/>
            <w:right w:val="none" w:sz="0" w:space="0" w:color="auto"/>
          </w:divBdr>
          <w:divsChild>
            <w:div w:id="1839148757">
              <w:marLeft w:val="0"/>
              <w:marRight w:val="0"/>
              <w:marTop w:val="0"/>
              <w:marBottom w:val="0"/>
              <w:divBdr>
                <w:top w:val="none" w:sz="0" w:space="0" w:color="auto"/>
                <w:left w:val="none" w:sz="0" w:space="0" w:color="auto"/>
                <w:bottom w:val="none" w:sz="0" w:space="0" w:color="auto"/>
                <w:right w:val="none" w:sz="0" w:space="0" w:color="auto"/>
              </w:divBdr>
            </w:div>
            <w:div w:id="18391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tb.com.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1187</Words>
  <Characters>6768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Ayla Ross</dc:creator>
  <cp:keywords/>
  <dc:description/>
  <cp:lastModifiedBy>funda</cp:lastModifiedBy>
  <cp:revision>2</cp:revision>
  <cp:lastPrinted>2010-07-02T09:54:00Z</cp:lastPrinted>
  <dcterms:created xsi:type="dcterms:W3CDTF">2011-01-26T13:20:00Z</dcterms:created>
  <dcterms:modified xsi:type="dcterms:W3CDTF">2011-01-26T13:20:00Z</dcterms:modified>
</cp:coreProperties>
</file>