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A5B" w:rsidRDefault="00B44A5B" w:rsidP="00B44A5B">
      <w:pPr>
        <w:pStyle w:val="T1"/>
        <w:rPr>
          <w:rFonts w:cs="Arial"/>
          <w:bCs/>
          <w:noProof/>
          <w:sz w:val="18"/>
          <w:szCs w:val="18"/>
          <w:lang w:val="tr-TR"/>
        </w:rPr>
      </w:pPr>
    </w:p>
    <w:p w:rsidR="00B44A5B" w:rsidRPr="0005487B" w:rsidRDefault="00B44A5B" w:rsidP="00B44A5B">
      <w:pPr>
        <w:pStyle w:val="T1"/>
        <w:rPr>
          <w:rFonts w:cs="Arial"/>
          <w:bCs/>
          <w:noProof/>
          <w:sz w:val="22"/>
          <w:szCs w:val="22"/>
          <w:lang w:val="tr-TR"/>
        </w:rPr>
      </w:pPr>
    </w:p>
    <w:p w:rsidR="00B44A5B" w:rsidRPr="00812786" w:rsidRDefault="00AD60AF" w:rsidP="00812786">
      <w:pPr>
        <w:pStyle w:val="T1"/>
        <w:rPr>
          <w:rFonts w:cs="Arial"/>
          <w:caps w:val="0"/>
          <w:snapToGrid/>
          <w:sz w:val="22"/>
          <w:szCs w:val="22"/>
        </w:rPr>
      </w:pPr>
      <w:r>
        <w:rPr>
          <w:rFonts w:cs="Arial"/>
          <w:caps w:val="0"/>
          <w:snapToGrid/>
          <w:sz w:val="22"/>
          <w:szCs w:val="22"/>
        </w:rPr>
        <w:t>AYAKKABIDA</w:t>
      </w:r>
      <w:r w:rsidR="00812786">
        <w:rPr>
          <w:rFonts w:cs="Arial"/>
          <w:caps w:val="0"/>
          <w:snapToGrid/>
          <w:sz w:val="22"/>
          <w:szCs w:val="22"/>
        </w:rPr>
        <w:t xml:space="preserve"> </w:t>
      </w:r>
      <w:r w:rsidR="00052DF8">
        <w:rPr>
          <w:rFonts w:cs="Arial"/>
          <w:caps w:val="0"/>
          <w:snapToGrid/>
          <w:sz w:val="22"/>
          <w:szCs w:val="22"/>
        </w:rPr>
        <w:t xml:space="preserve">ÜRÜN </w:t>
      </w:r>
      <w:r w:rsidR="00812786">
        <w:rPr>
          <w:rFonts w:cs="Arial"/>
          <w:caps w:val="0"/>
          <w:snapToGrid/>
          <w:sz w:val="22"/>
          <w:szCs w:val="22"/>
        </w:rPr>
        <w:t xml:space="preserve">GÜVENLİĞİ </w:t>
      </w:r>
      <w:r w:rsidR="00B44A5B" w:rsidRPr="0005487B">
        <w:rPr>
          <w:rFonts w:cs="Arial"/>
          <w:noProof/>
          <w:sz w:val="22"/>
          <w:szCs w:val="22"/>
          <w:lang w:val="tr-TR"/>
        </w:rPr>
        <w:t xml:space="preserve">eğİtİm </w:t>
      </w:r>
      <w:r w:rsidR="00B44A5B" w:rsidRPr="0005487B">
        <w:rPr>
          <w:rFonts w:cs="Arial"/>
          <w:caps w:val="0"/>
          <w:noProof/>
          <w:snapToGrid/>
          <w:sz w:val="22"/>
          <w:szCs w:val="22"/>
          <w:lang w:val="tr-TR"/>
        </w:rPr>
        <w:t>PROGRAMI</w:t>
      </w:r>
    </w:p>
    <w:p w:rsidR="00D77744" w:rsidRDefault="00AD60AF" w:rsidP="00B44A5B">
      <w:pPr>
        <w:pStyle w:val="T1"/>
        <w:rPr>
          <w:rFonts w:cs="Arial"/>
          <w:caps w:val="0"/>
          <w:noProof/>
          <w:snapToGrid/>
          <w:sz w:val="22"/>
          <w:szCs w:val="22"/>
          <w:lang w:val="tr-TR"/>
        </w:rPr>
      </w:pPr>
      <w:r>
        <w:rPr>
          <w:rFonts w:cs="Arial"/>
          <w:caps w:val="0"/>
          <w:noProof/>
          <w:snapToGrid/>
          <w:sz w:val="22"/>
          <w:szCs w:val="22"/>
          <w:lang w:val="tr-TR"/>
        </w:rPr>
        <w:t>20</w:t>
      </w:r>
      <w:r w:rsidR="00B44A5B" w:rsidRPr="0005487B">
        <w:rPr>
          <w:rFonts w:cs="Arial"/>
          <w:caps w:val="0"/>
          <w:noProof/>
          <w:snapToGrid/>
          <w:sz w:val="22"/>
          <w:szCs w:val="22"/>
          <w:lang w:val="tr-TR"/>
        </w:rPr>
        <w:t xml:space="preserve"> </w:t>
      </w:r>
      <w:r w:rsidR="00534288">
        <w:rPr>
          <w:rFonts w:cs="Arial"/>
          <w:caps w:val="0"/>
          <w:noProof/>
          <w:snapToGrid/>
          <w:sz w:val="22"/>
          <w:szCs w:val="22"/>
          <w:lang w:val="tr-TR"/>
        </w:rPr>
        <w:t>MART</w:t>
      </w:r>
      <w:r w:rsidR="00B44A5B" w:rsidRPr="0005487B">
        <w:rPr>
          <w:rFonts w:cs="Arial"/>
          <w:caps w:val="0"/>
          <w:noProof/>
          <w:snapToGrid/>
          <w:sz w:val="22"/>
          <w:szCs w:val="22"/>
          <w:lang w:val="tr-TR"/>
        </w:rPr>
        <w:t xml:space="preserve"> 2019, </w:t>
      </w:r>
      <w:r>
        <w:rPr>
          <w:rFonts w:cs="Arial"/>
          <w:caps w:val="0"/>
          <w:noProof/>
          <w:snapToGrid/>
          <w:sz w:val="22"/>
          <w:szCs w:val="22"/>
          <w:lang w:val="tr-TR"/>
        </w:rPr>
        <w:t>GAZİANTEP</w:t>
      </w:r>
      <w:r w:rsidR="002A7099">
        <w:rPr>
          <w:rFonts w:cs="Arial"/>
          <w:caps w:val="0"/>
          <w:noProof/>
          <w:snapToGrid/>
          <w:sz w:val="22"/>
          <w:szCs w:val="22"/>
          <w:lang w:val="tr-TR"/>
        </w:rPr>
        <w:t>,</w:t>
      </w:r>
      <w:r w:rsidR="00534288">
        <w:rPr>
          <w:rFonts w:cs="Arial"/>
          <w:caps w:val="0"/>
          <w:noProof/>
          <w:snapToGrid/>
          <w:sz w:val="22"/>
          <w:szCs w:val="22"/>
          <w:lang w:val="tr-TR"/>
        </w:rPr>
        <w:t xml:space="preserve">DEDEMAN </w:t>
      </w:r>
      <w:r>
        <w:rPr>
          <w:rFonts w:cs="Arial"/>
          <w:caps w:val="0"/>
          <w:noProof/>
          <w:snapToGrid/>
          <w:sz w:val="22"/>
          <w:szCs w:val="22"/>
          <w:lang w:val="tr-TR"/>
        </w:rPr>
        <w:t xml:space="preserve">PARK </w:t>
      </w:r>
      <w:r w:rsidR="002A7099">
        <w:rPr>
          <w:rFonts w:cs="Arial"/>
          <w:caps w:val="0"/>
          <w:noProof/>
          <w:snapToGrid/>
          <w:sz w:val="22"/>
          <w:szCs w:val="22"/>
          <w:lang w:val="tr-TR"/>
        </w:rPr>
        <w:t xml:space="preserve">OTEL </w:t>
      </w:r>
    </w:p>
    <w:p w:rsidR="008354A6" w:rsidRPr="0005487B" w:rsidRDefault="008354A6" w:rsidP="00B44A5B">
      <w:pPr>
        <w:pStyle w:val="T1"/>
        <w:rPr>
          <w:rFonts w:cs="Arial"/>
          <w:caps w:val="0"/>
          <w:noProof/>
          <w:snapToGrid/>
          <w:sz w:val="22"/>
          <w:szCs w:val="22"/>
          <w:lang w:val="tr-TR"/>
        </w:rPr>
      </w:pPr>
    </w:p>
    <w:tbl>
      <w:tblPr>
        <w:tblStyle w:val="TableGrid"/>
        <w:tblpPr w:leftFromText="141" w:rightFromText="141" w:vertAnchor="page" w:horzAnchor="margin" w:tblpY="2991"/>
        <w:tblW w:w="9923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555"/>
        <w:gridCol w:w="8368"/>
      </w:tblGrid>
      <w:tr w:rsidR="008354A6" w:rsidRPr="007342D8" w:rsidTr="008354A6">
        <w:trPr>
          <w:trHeight w:val="384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9.30-10.00</w:t>
            </w:r>
          </w:p>
        </w:tc>
        <w:tc>
          <w:tcPr>
            <w:tcW w:w="8368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 xml:space="preserve">Kayıt </w:t>
            </w:r>
          </w:p>
        </w:tc>
      </w:tr>
      <w:tr w:rsidR="008354A6" w:rsidRPr="007342D8" w:rsidTr="008354A6">
        <w:trPr>
          <w:trHeight w:val="911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10.00-10.05</w:t>
            </w:r>
          </w:p>
        </w:tc>
        <w:tc>
          <w:tcPr>
            <w:tcW w:w="8368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Açılış Konuşması-Ticaret Bakanlığı</w:t>
            </w:r>
          </w:p>
        </w:tc>
      </w:tr>
      <w:tr w:rsidR="008354A6" w:rsidRPr="007342D8" w:rsidTr="008354A6">
        <w:trPr>
          <w:trHeight w:val="1161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10.05.-10.55</w:t>
            </w:r>
          </w:p>
        </w:tc>
        <w:tc>
          <w:tcPr>
            <w:tcW w:w="8368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 xml:space="preserve"> Sunum: </w:t>
            </w: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 Ticaret Bakanlığı Tüketicinin Korunması Genel Müdürlüğü                </w:t>
            </w:r>
          </w:p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Piyasa Gözetimi ve Denetimi Dairesi Başkanlığı </w:t>
            </w:r>
          </w:p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Ticaret Uzmanı </w:t>
            </w:r>
          </w:p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Ümran ERSOY </w:t>
            </w:r>
          </w:p>
          <w:p w:rsidR="008354A6" w:rsidRPr="007342D8" w:rsidRDefault="008354A6" w:rsidP="008354A6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 xml:space="preserve">Ayakkabı Güvenliği Yönetmeliği </w:t>
            </w:r>
          </w:p>
        </w:tc>
      </w:tr>
      <w:tr w:rsidR="008354A6" w:rsidRPr="007342D8" w:rsidTr="008354A6">
        <w:trPr>
          <w:trHeight w:val="433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10.55-11.15</w:t>
            </w:r>
          </w:p>
        </w:tc>
        <w:tc>
          <w:tcPr>
            <w:tcW w:w="8368" w:type="dxa"/>
            <w:vAlign w:val="center"/>
          </w:tcPr>
          <w:p w:rsidR="008354A6" w:rsidRPr="007342D8" w:rsidRDefault="008354A6" w:rsidP="008354A6">
            <w:pPr>
              <w:spacing w:line="216" w:lineRule="auto"/>
              <w:contextualSpacing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b/>
                <w:noProof/>
                <w:lang w:eastAsia="tr-TR"/>
              </w:rPr>
              <w:t>Kahve Arası</w:t>
            </w:r>
          </w:p>
        </w:tc>
      </w:tr>
      <w:tr w:rsidR="008354A6" w:rsidRPr="007342D8" w:rsidTr="008354A6">
        <w:trPr>
          <w:trHeight w:val="1045"/>
        </w:trPr>
        <w:tc>
          <w:tcPr>
            <w:tcW w:w="1555" w:type="dxa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11.15-12.15</w:t>
            </w:r>
          </w:p>
        </w:tc>
        <w:tc>
          <w:tcPr>
            <w:tcW w:w="8368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 xml:space="preserve">Sunum: </w:t>
            </w: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 Ticaret Bakanlığı Tüketicinin Korunması Genel Müdürlüğü                  </w:t>
            </w:r>
          </w:p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>Piyasa Gözetimi ve Denetimi Dairesi Başkanlığı</w:t>
            </w:r>
          </w:p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Ticaret Uzmanı </w:t>
            </w:r>
          </w:p>
          <w:p w:rsidR="008354A6" w:rsidRPr="007342D8" w:rsidRDefault="00DF6E11" w:rsidP="008354A6">
            <w:pPr>
              <w:spacing w:after="200"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i/>
                <w:noProof/>
                <w:lang w:eastAsia="tr-TR"/>
              </w:rPr>
              <w:t>Yagmur ASLAN</w:t>
            </w:r>
            <w:bookmarkStart w:id="0" w:name="_GoBack"/>
            <w:bookmarkEnd w:id="0"/>
          </w:p>
          <w:p w:rsidR="008354A6" w:rsidRPr="007342D8" w:rsidRDefault="008354A6" w:rsidP="008354A6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i/>
                <w:noProof/>
                <w:lang w:eastAsia="tr-TR"/>
              </w:rPr>
              <w:t>Denetim Faaliyetleri Sonucunda Sıklıkla Karşılaşılan Uygunsuzluk ve Güvensizlikler</w:t>
            </w:r>
          </w:p>
        </w:tc>
      </w:tr>
      <w:tr w:rsidR="008354A6" w:rsidRPr="007342D8" w:rsidTr="008354A6">
        <w:trPr>
          <w:trHeight w:val="471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12.15-13.30</w:t>
            </w:r>
          </w:p>
        </w:tc>
        <w:tc>
          <w:tcPr>
            <w:tcW w:w="8368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b/>
                <w:noProof/>
                <w:lang w:eastAsia="tr-TR"/>
              </w:rPr>
              <w:t>Öğle Yemeği</w:t>
            </w:r>
          </w:p>
        </w:tc>
      </w:tr>
      <w:tr w:rsidR="008354A6" w:rsidRPr="007342D8" w:rsidTr="008354A6">
        <w:trPr>
          <w:trHeight w:val="975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13.30-14.30</w:t>
            </w:r>
          </w:p>
        </w:tc>
        <w:tc>
          <w:tcPr>
            <w:tcW w:w="8368" w:type="dxa"/>
            <w:vAlign w:val="center"/>
          </w:tcPr>
          <w:p w:rsidR="008354A6" w:rsidRDefault="008354A6" w:rsidP="008354A6">
            <w:pPr>
              <w:ind w:left="708" w:hanging="708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8354A6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Sunum: Sn. Nilgün ÖZDEMİR -EKOTEKS Yönetim Kurulu Başkanı </w:t>
            </w:r>
          </w:p>
          <w:p w:rsidR="008354A6" w:rsidRPr="008354A6" w:rsidRDefault="008354A6" w:rsidP="008354A6">
            <w:pPr>
              <w:ind w:left="708" w:hanging="708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             Sn. Sevim RAZAK-EKOTEKS Teknik Müdürü </w:t>
            </w:r>
          </w:p>
          <w:p w:rsidR="008354A6" w:rsidRPr="008354A6" w:rsidRDefault="008354A6" w:rsidP="008354A6">
            <w:pPr>
              <w:ind w:left="708" w:hanging="708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</w:p>
          <w:p w:rsidR="008354A6" w:rsidRPr="008354A6" w:rsidRDefault="008354A6" w:rsidP="008354A6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708" w:hanging="708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8354A6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Test Aşamaları ve Yöntemleri </w:t>
            </w:r>
          </w:p>
        </w:tc>
      </w:tr>
      <w:tr w:rsidR="008354A6" w:rsidRPr="007342D8" w:rsidTr="008354A6">
        <w:trPr>
          <w:trHeight w:val="804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14.30-14.50</w:t>
            </w:r>
          </w:p>
        </w:tc>
        <w:tc>
          <w:tcPr>
            <w:tcW w:w="8368" w:type="dxa"/>
            <w:vAlign w:val="center"/>
          </w:tcPr>
          <w:p w:rsidR="008354A6" w:rsidRPr="007342D8" w:rsidRDefault="008354A6" w:rsidP="008354A6">
            <w:pPr>
              <w:spacing w:line="216" w:lineRule="auto"/>
              <w:contextualSpacing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b/>
                <w:noProof/>
                <w:lang w:eastAsia="tr-TR"/>
              </w:rPr>
              <w:t>Kahve Arası</w:t>
            </w:r>
          </w:p>
        </w:tc>
      </w:tr>
      <w:tr w:rsidR="008354A6" w:rsidRPr="007342D8" w:rsidTr="008354A6">
        <w:trPr>
          <w:trHeight w:val="960"/>
        </w:trPr>
        <w:tc>
          <w:tcPr>
            <w:tcW w:w="1555" w:type="dxa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14.50-16.00</w:t>
            </w:r>
          </w:p>
        </w:tc>
        <w:tc>
          <w:tcPr>
            <w:tcW w:w="8368" w:type="dxa"/>
            <w:vAlign w:val="center"/>
          </w:tcPr>
          <w:p w:rsidR="008354A6" w:rsidRDefault="008354A6" w:rsidP="008354A6">
            <w:pPr>
              <w:ind w:left="708" w:hanging="708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 xml:space="preserve">Sunum: </w:t>
            </w:r>
            <w:r w:rsidRPr="008354A6"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 Sn. Nilgün ÖZDEMİR -EKOTEKS Yönetim Kurulu Başkanı </w:t>
            </w:r>
          </w:p>
          <w:p w:rsidR="008354A6" w:rsidRPr="008354A6" w:rsidRDefault="008354A6" w:rsidP="008354A6">
            <w:pPr>
              <w:ind w:left="708" w:hanging="708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  <w:r>
              <w:rPr>
                <w:rFonts w:ascii="Arial" w:eastAsiaTheme="minorEastAsia" w:hAnsi="Arial" w:cs="Arial"/>
                <w:i/>
                <w:noProof/>
                <w:lang w:eastAsia="tr-TR"/>
              </w:rPr>
              <w:t xml:space="preserve">             Sn. Sevim RAZAK-EKOTEKS Teknik Müdürü </w:t>
            </w:r>
          </w:p>
          <w:p w:rsidR="008354A6" w:rsidRPr="008354A6" w:rsidRDefault="008354A6" w:rsidP="008354A6">
            <w:pPr>
              <w:ind w:left="708" w:hanging="708"/>
              <w:rPr>
                <w:rFonts w:ascii="Arial" w:eastAsiaTheme="minorEastAsia" w:hAnsi="Arial" w:cs="Arial"/>
                <w:i/>
                <w:noProof/>
                <w:lang w:eastAsia="tr-TR"/>
              </w:rPr>
            </w:pPr>
          </w:p>
          <w:p w:rsidR="008354A6" w:rsidRPr="008354A6" w:rsidRDefault="008354A6" w:rsidP="008354A6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rPr>
                <w:rFonts w:ascii="Arial" w:eastAsia="Times New Roman" w:hAnsi="Arial" w:cs="Arial"/>
                <w:i/>
                <w:noProof/>
                <w:snapToGrid w:val="0"/>
              </w:rPr>
            </w:pPr>
            <w:r w:rsidRPr="008354A6">
              <w:rPr>
                <w:rFonts w:ascii="Arial" w:eastAsiaTheme="minorEastAsia" w:hAnsi="Arial" w:cs="Arial"/>
                <w:i/>
                <w:noProof/>
                <w:lang w:eastAsia="tr-TR"/>
              </w:rPr>
              <w:t>Test Aşamaları ve Yöntemleri / AB Uygulamalarındaki Durum ve Örnekler</w:t>
            </w:r>
          </w:p>
        </w:tc>
      </w:tr>
      <w:tr w:rsidR="008354A6" w:rsidRPr="00B44A5B" w:rsidTr="008354A6">
        <w:trPr>
          <w:trHeight w:val="309"/>
        </w:trPr>
        <w:tc>
          <w:tcPr>
            <w:tcW w:w="1555" w:type="dxa"/>
            <w:vAlign w:val="center"/>
          </w:tcPr>
          <w:p w:rsidR="008354A6" w:rsidRPr="007342D8" w:rsidRDefault="008354A6" w:rsidP="008354A6">
            <w:pPr>
              <w:spacing w:after="200" w:line="276" w:lineRule="auto"/>
              <w:jc w:val="center"/>
              <w:rPr>
                <w:rFonts w:ascii="Arial" w:eastAsiaTheme="minorEastAsia" w:hAnsi="Arial" w:cs="Arial"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noProof/>
                <w:lang w:eastAsia="tr-TR"/>
              </w:rPr>
              <w:t>16.00-16.30</w:t>
            </w:r>
          </w:p>
        </w:tc>
        <w:tc>
          <w:tcPr>
            <w:tcW w:w="8368" w:type="dxa"/>
            <w:vAlign w:val="center"/>
          </w:tcPr>
          <w:p w:rsidR="008354A6" w:rsidRPr="00B44A5B" w:rsidRDefault="008354A6" w:rsidP="008354A6">
            <w:pPr>
              <w:spacing w:after="200" w:line="276" w:lineRule="auto"/>
              <w:rPr>
                <w:rFonts w:ascii="Arial" w:eastAsiaTheme="minorEastAsia" w:hAnsi="Arial" w:cs="Arial"/>
                <w:b/>
                <w:noProof/>
                <w:lang w:eastAsia="tr-TR"/>
              </w:rPr>
            </w:pPr>
            <w:r w:rsidRPr="007342D8">
              <w:rPr>
                <w:rFonts w:ascii="Arial" w:eastAsiaTheme="minorEastAsia" w:hAnsi="Arial" w:cs="Arial"/>
                <w:b/>
                <w:noProof/>
                <w:lang w:eastAsia="tr-TR"/>
              </w:rPr>
              <w:t>Soru-Cevap Kapanış</w:t>
            </w:r>
          </w:p>
        </w:tc>
      </w:tr>
    </w:tbl>
    <w:p w:rsidR="00FF3984" w:rsidRPr="00B44A5B" w:rsidRDefault="00FF3984" w:rsidP="00BF409A">
      <w:pPr>
        <w:rPr>
          <w:noProof/>
          <w:sz w:val="18"/>
          <w:szCs w:val="18"/>
        </w:rPr>
      </w:pPr>
    </w:p>
    <w:sectPr w:rsidR="00FF3984" w:rsidRPr="00B44A5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5BB9" w:rsidRDefault="004F5BB9" w:rsidP="00B44A5B">
      <w:pPr>
        <w:spacing w:after="0" w:line="240" w:lineRule="auto"/>
      </w:pPr>
      <w:r>
        <w:separator/>
      </w:r>
    </w:p>
  </w:endnote>
  <w:endnote w:type="continuationSeparator" w:id="0">
    <w:p w:rsidR="004F5BB9" w:rsidRDefault="004F5BB9" w:rsidP="00B44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A5B" w:rsidRDefault="00B44A5B" w:rsidP="00B44A5B">
    <w:pPr>
      <w:pStyle w:val="Footer"/>
      <w:jc w:val="center"/>
    </w:pPr>
    <w:r w:rsidRPr="001C0EAE"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72AA397A" wp14:editId="076BE8B2">
          <wp:simplePos x="0" y="0"/>
          <wp:positionH relativeFrom="margin">
            <wp:align>right</wp:align>
          </wp:positionH>
          <wp:positionV relativeFrom="paragraph">
            <wp:posOffset>-88900</wp:posOffset>
          </wp:positionV>
          <wp:extent cx="423545" cy="42354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23545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Cs/>
        <w:noProof/>
        <w:lang w:eastAsia="tr-TR"/>
      </w:rPr>
      <w:drawing>
        <wp:anchor distT="0" distB="0" distL="114300" distR="114300" simplePos="0" relativeHeight="251661312" behindDoc="0" locked="0" layoutInCell="1" allowOverlap="1" wp14:anchorId="47F1DD3B" wp14:editId="24C0F4F4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716280" cy="301625"/>
          <wp:effectExtent l="0" t="0" r="7620" b="3175"/>
          <wp:wrapSquare wrapText="bothSides"/>
          <wp:docPr id="11" name="Picture 23" descr="nor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orm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301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19820A49" wp14:editId="2CD15D99">
          <wp:simplePos x="0" y="0"/>
          <wp:positionH relativeFrom="margin">
            <wp:align>left</wp:align>
          </wp:positionH>
          <wp:positionV relativeFrom="paragraph">
            <wp:posOffset>-126365</wp:posOffset>
          </wp:positionV>
          <wp:extent cx="454660" cy="466090"/>
          <wp:effectExtent l="0" t="0" r="2540" b="0"/>
          <wp:wrapSquare wrapText="bothSides"/>
          <wp:docPr id="9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5" descr="CSD_Logos-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5BB9" w:rsidRDefault="004F5BB9" w:rsidP="00B44A5B">
      <w:pPr>
        <w:spacing w:after="0" w:line="240" w:lineRule="auto"/>
      </w:pPr>
      <w:r>
        <w:separator/>
      </w:r>
    </w:p>
  </w:footnote>
  <w:footnote w:type="continuationSeparator" w:id="0">
    <w:p w:rsidR="004F5BB9" w:rsidRDefault="004F5BB9" w:rsidP="00B44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A5B" w:rsidRPr="00B44A5B" w:rsidRDefault="00B44A5B" w:rsidP="00B44A5B">
    <w:pPr>
      <w:pStyle w:val="Header"/>
      <w:jc w:val="center"/>
    </w:pPr>
    <w:r w:rsidRPr="00E077C5">
      <w:rPr>
        <w:noProof/>
        <w:sz w:val="2"/>
        <w:szCs w:val="2"/>
        <w:lang w:eastAsia="tr-TR"/>
      </w:rPr>
      <w:drawing>
        <wp:inline distT="0" distB="0" distL="0" distR="0" wp14:anchorId="5245E9AC" wp14:editId="5F2251E9">
          <wp:extent cx="1381125" cy="761005"/>
          <wp:effectExtent l="0" t="0" r="0" b="1270"/>
          <wp:docPr id="8" name="Picture 224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b_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6799" cy="764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A5452"/>
    <w:multiLevelType w:val="hybridMultilevel"/>
    <w:tmpl w:val="10F4A46C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7030CE"/>
    <w:multiLevelType w:val="hybridMultilevel"/>
    <w:tmpl w:val="F3B632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00BAB"/>
    <w:multiLevelType w:val="hybridMultilevel"/>
    <w:tmpl w:val="917473C6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0FC5808"/>
    <w:multiLevelType w:val="hybridMultilevel"/>
    <w:tmpl w:val="C87CF8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75B88"/>
    <w:multiLevelType w:val="hybridMultilevel"/>
    <w:tmpl w:val="7F1487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4577F"/>
    <w:multiLevelType w:val="hybridMultilevel"/>
    <w:tmpl w:val="D996F4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A5F3C"/>
    <w:multiLevelType w:val="hybridMultilevel"/>
    <w:tmpl w:val="89D08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04BF5"/>
    <w:multiLevelType w:val="hybridMultilevel"/>
    <w:tmpl w:val="5D2258E4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264024B2"/>
    <w:multiLevelType w:val="hybridMultilevel"/>
    <w:tmpl w:val="F710ED1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3D1A42AE"/>
    <w:multiLevelType w:val="hybridMultilevel"/>
    <w:tmpl w:val="9E8879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C31D90"/>
    <w:multiLevelType w:val="hybridMultilevel"/>
    <w:tmpl w:val="874853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658EE"/>
    <w:multiLevelType w:val="hybridMultilevel"/>
    <w:tmpl w:val="BA4EC04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ABA4DF5"/>
    <w:multiLevelType w:val="hybridMultilevel"/>
    <w:tmpl w:val="5E16D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104CE"/>
    <w:multiLevelType w:val="hybridMultilevel"/>
    <w:tmpl w:val="11BCD19E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4" w15:restartNumberingAfterBreak="0">
    <w:nsid w:val="6CFD6554"/>
    <w:multiLevelType w:val="hybridMultilevel"/>
    <w:tmpl w:val="4DD4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901685"/>
    <w:multiLevelType w:val="hybridMultilevel"/>
    <w:tmpl w:val="A19A25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3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5"/>
  </w:num>
  <w:num w:numId="10">
    <w:abstractNumId w:val="11"/>
  </w:num>
  <w:num w:numId="11">
    <w:abstractNumId w:val="3"/>
  </w:num>
  <w:num w:numId="12">
    <w:abstractNumId w:val="5"/>
  </w:num>
  <w:num w:numId="13">
    <w:abstractNumId w:val="6"/>
  </w:num>
  <w:num w:numId="14">
    <w:abstractNumId w:val="9"/>
  </w:num>
  <w:num w:numId="15">
    <w:abstractNumId w:val="1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744"/>
    <w:rsid w:val="00052DF8"/>
    <w:rsid w:val="0005487B"/>
    <w:rsid w:val="0017170F"/>
    <w:rsid w:val="001B1B4B"/>
    <w:rsid w:val="00213BB4"/>
    <w:rsid w:val="00293AFA"/>
    <w:rsid w:val="002A7099"/>
    <w:rsid w:val="003A7159"/>
    <w:rsid w:val="00410957"/>
    <w:rsid w:val="00472AAD"/>
    <w:rsid w:val="004F5BB9"/>
    <w:rsid w:val="00534288"/>
    <w:rsid w:val="00604C43"/>
    <w:rsid w:val="00625450"/>
    <w:rsid w:val="0066742B"/>
    <w:rsid w:val="006A41ED"/>
    <w:rsid w:val="006C4959"/>
    <w:rsid w:val="00700218"/>
    <w:rsid w:val="007342D8"/>
    <w:rsid w:val="00740C2C"/>
    <w:rsid w:val="0079763A"/>
    <w:rsid w:val="00812786"/>
    <w:rsid w:val="008354A6"/>
    <w:rsid w:val="00850140"/>
    <w:rsid w:val="0089530A"/>
    <w:rsid w:val="00897C5D"/>
    <w:rsid w:val="00905B51"/>
    <w:rsid w:val="009523E2"/>
    <w:rsid w:val="00A54E3F"/>
    <w:rsid w:val="00AD60AF"/>
    <w:rsid w:val="00AF7C2F"/>
    <w:rsid w:val="00B12CDE"/>
    <w:rsid w:val="00B44A5B"/>
    <w:rsid w:val="00BE0C6E"/>
    <w:rsid w:val="00BF05E2"/>
    <w:rsid w:val="00BF409A"/>
    <w:rsid w:val="00C46972"/>
    <w:rsid w:val="00C6509E"/>
    <w:rsid w:val="00CE1B48"/>
    <w:rsid w:val="00CF60D3"/>
    <w:rsid w:val="00D20E2E"/>
    <w:rsid w:val="00D5594B"/>
    <w:rsid w:val="00D77744"/>
    <w:rsid w:val="00DD4F91"/>
    <w:rsid w:val="00DF6E11"/>
    <w:rsid w:val="00F6224E"/>
    <w:rsid w:val="00F90920"/>
    <w:rsid w:val="00FB6C7B"/>
    <w:rsid w:val="00FF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371B7-E237-47EC-A61A-67229DA1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1">
    <w:name w:val="T1"/>
    <w:basedOn w:val="Normal"/>
    <w:rsid w:val="00D77744"/>
    <w:pPr>
      <w:spacing w:after="0" w:line="240" w:lineRule="auto"/>
      <w:jc w:val="center"/>
    </w:pPr>
    <w:rPr>
      <w:rFonts w:ascii="Arial" w:eastAsia="Times New Roman" w:hAnsi="Arial" w:cs="Times New Roman"/>
      <w:b/>
      <w:caps/>
      <w:snapToGrid w:val="0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D777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2">
    <w:name w:val="P2"/>
    <w:basedOn w:val="Normal"/>
    <w:rsid w:val="00410957"/>
    <w:pPr>
      <w:tabs>
        <w:tab w:val="left" w:pos="1134"/>
      </w:tabs>
      <w:spacing w:after="0" w:line="240" w:lineRule="auto"/>
      <w:ind w:left="1134" w:hanging="567"/>
      <w:jc w:val="both"/>
    </w:pPr>
    <w:rPr>
      <w:rFonts w:ascii="Arial" w:eastAsia="Times New Roman" w:hAnsi="Arial" w:cs="Times New Roman"/>
      <w:b/>
      <w:snapToGrid w:val="0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F909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4A5B"/>
  </w:style>
  <w:style w:type="paragraph" w:styleId="Footer">
    <w:name w:val="footer"/>
    <w:basedOn w:val="Normal"/>
    <w:link w:val="FooterChar"/>
    <w:uiPriority w:val="99"/>
    <w:unhideWhenUsed/>
    <w:rsid w:val="00B44A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Bezen</dc:creator>
  <cp:keywords/>
  <dc:description/>
  <cp:lastModifiedBy>HP</cp:lastModifiedBy>
  <cp:revision>5</cp:revision>
  <cp:lastPrinted>2019-01-22T07:48:00Z</cp:lastPrinted>
  <dcterms:created xsi:type="dcterms:W3CDTF">2019-03-11T15:01:00Z</dcterms:created>
  <dcterms:modified xsi:type="dcterms:W3CDTF">2019-03-13T13:19:00Z</dcterms:modified>
</cp:coreProperties>
</file>