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Default"/>
        <w:jc w:val="both"/>
        <w:rPr>
          <w:rFonts w:ascii="Cambria" w:cs="Cambria" w:hAnsi="Cambria" w:eastAsia="Cambria"/>
          <w:color w:val="212121"/>
          <w:sz w:val="24"/>
          <w:szCs w:val="24"/>
          <w:u w:color="212121"/>
          <w:shd w:val="clear" w:color="auto" w:fill="ffffff"/>
        </w:rPr>
      </w:pPr>
      <w:r>
        <w:rPr>
          <w:rFonts w:ascii="Cambria" w:cs="Cambria" w:hAnsi="Cambria" w:eastAsia="Cambria"/>
          <w:color w:val="212121"/>
          <w:sz w:val="24"/>
          <w:szCs w:val="24"/>
          <w:u w:color="212121"/>
          <w:shd w:val="clear" w:color="auto" w:fill="ffffff"/>
          <w:rtl w:val="0"/>
          <w:lang w:val="en-US"/>
        </w:rPr>
        <w:t>February 22, 2021</w:t>
      </w:r>
    </w:p>
    <w:p>
      <w:pPr>
        <w:pStyle w:val="Default"/>
        <w:rPr>
          <w:rFonts w:ascii="Cambria" w:cs="Cambria" w:hAnsi="Cambria" w:eastAsia="Cambria"/>
          <w:color w:val="212121"/>
          <w:sz w:val="24"/>
          <w:szCs w:val="24"/>
          <w:u w:color="212121"/>
          <w:shd w:val="clear" w:color="auto" w:fill="ffffff"/>
        </w:rPr>
      </w:pPr>
    </w:p>
    <w:p>
      <w:pPr>
        <w:pStyle w:val="Default"/>
        <w:rPr>
          <w:sz w:val="30"/>
          <w:szCs w:val="30"/>
        </w:rPr>
      </w:pPr>
      <w:r>
        <w:rPr>
          <w:rFonts w:ascii="Cambria" w:cs="Cambria" w:hAnsi="Cambria" w:eastAsia="Cambria"/>
          <w:b w:val="1"/>
          <w:bCs w:val="1"/>
          <w:sz w:val="30"/>
          <w:szCs w:val="30"/>
          <w:shd w:val="clear" w:color="auto" w:fill="ffffff"/>
          <w:rtl w:val="0"/>
          <w:lang w:val="de-DE"/>
        </w:rPr>
        <w:t>The Ambassador</w:t>
      </w:r>
      <w:r>
        <w:rPr>
          <w:rFonts w:ascii="Cambria" w:cs="Cambria" w:hAnsi="Cambria" w:eastAsia="Cambria"/>
          <w:sz w:val="30"/>
          <w:szCs w:val="30"/>
          <w:shd w:val="clear" w:color="auto" w:fill="ffffff"/>
        </w:rPr>
        <w:br w:type="textWrapping"/>
      </w:r>
      <w:r>
        <w:rPr>
          <w:rFonts w:ascii="Cambria" w:cs="Cambria" w:hAnsi="Cambria" w:eastAsia="Cambria"/>
          <w:sz w:val="30"/>
          <w:szCs w:val="30"/>
          <w:shd w:val="clear" w:color="auto" w:fill="ffffff"/>
          <w:rtl w:val="0"/>
          <w:lang w:val="de-DE"/>
        </w:rPr>
        <w:t xml:space="preserve">H.E  </w:t>
      </w:r>
      <w:r>
        <w:rPr>
          <w:sz w:val="30"/>
          <w:szCs w:val="30"/>
          <w:rtl w:val="0"/>
          <w:lang w:val="en-US"/>
        </w:rPr>
        <w:t>A.Melih Ulueren</w:t>
      </w:r>
      <w:r>
        <w:rPr>
          <w:sz w:val="30"/>
          <w:szCs w:val="30"/>
          <w:rtl w:val="0"/>
          <w:lang w:val="de-DE"/>
        </w:rPr>
        <w:t xml:space="preserve"> </w:t>
      </w:r>
    </w:p>
    <w:p>
      <w:pPr>
        <w:pStyle w:val="Default"/>
        <w:rPr>
          <w:sz w:val="30"/>
          <w:szCs w:val="30"/>
        </w:rPr>
      </w:pPr>
      <w:r>
        <w:rPr>
          <w:sz w:val="30"/>
          <w:szCs w:val="30"/>
          <w:rtl w:val="0"/>
          <w:lang w:val="de-DE"/>
        </w:rPr>
        <w:t>Embassy of the Republic of Turkey in Nigeria</w:t>
      </w:r>
    </w:p>
    <w:p>
      <w:pPr>
        <w:pStyle w:val="Default"/>
        <w:rPr>
          <w:sz w:val="30"/>
          <w:szCs w:val="30"/>
        </w:rPr>
      </w:pPr>
      <w:r>
        <w:rPr>
          <w:sz w:val="30"/>
          <w:szCs w:val="30"/>
          <w:rtl w:val="0"/>
          <w:lang w:val="de-DE"/>
        </w:rPr>
        <w:t>Abuja</w:t>
      </w:r>
      <w:r>
        <w:rPr>
          <w:sz w:val="30"/>
          <w:szCs w:val="30"/>
          <w:rtl w:val="0"/>
          <w:lang w:val="de-DE"/>
        </w:rPr>
        <w:t>–</w:t>
      </w:r>
      <w:r>
        <w:rPr>
          <w:sz w:val="30"/>
          <w:szCs w:val="30"/>
          <w:rtl w:val="0"/>
          <w:lang w:val="de-DE"/>
        </w:rPr>
        <w:t>Nigeria.</w:t>
      </w:r>
    </w:p>
    <w:p>
      <w:pPr>
        <w:pStyle w:val="Default"/>
        <w:rPr>
          <w:sz w:val="30"/>
          <w:szCs w:val="30"/>
        </w:rPr>
      </w:pPr>
    </w:p>
    <w:p>
      <w:pPr>
        <w:pStyle w:val="Default"/>
        <w:rPr>
          <w:sz w:val="30"/>
          <w:szCs w:val="30"/>
        </w:rPr>
      </w:pPr>
      <w:r>
        <w:rPr>
          <w:sz w:val="30"/>
          <w:szCs w:val="30"/>
          <w:rtl w:val="0"/>
          <w:lang w:val="de-DE"/>
        </w:rPr>
        <w:t>Attn: Commercial Attachee</w:t>
      </w:r>
    </w:p>
    <w:p>
      <w:pPr>
        <w:pStyle w:val="Default"/>
        <w:jc w:val="both"/>
        <w:rPr>
          <w:rFonts w:ascii="Cambria" w:cs="Cambria" w:hAnsi="Cambria" w:eastAsia="Cambria"/>
          <w:color w:val="212121"/>
          <w:sz w:val="30"/>
          <w:szCs w:val="30"/>
          <w:u w:color="212121"/>
          <w:shd w:val="clear" w:color="auto" w:fill="ffffff"/>
        </w:rPr>
      </w:pPr>
    </w:p>
    <w:p>
      <w:pPr>
        <w:pStyle w:val="Default"/>
        <w:jc w:val="both"/>
        <w:rPr>
          <w:rFonts w:ascii="Cambria" w:cs="Cambria" w:hAnsi="Cambria" w:eastAsia="Cambria"/>
          <w:sz w:val="30"/>
          <w:szCs w:val="30"/>
          <w:shd w:val="clear" w:color="auto" w:fill="ffffff"/>
        </w:rPr>
      </w:pPr>
    </w:p>
    <w:p>
      <w:pPr>
        <w:pStyle w:val="Default"/>
        <w:jc w:val="both"/>
        <w:rPr>
          <w:rFonts w:ascii="Cambria" w:cs="Cambria" w:hAnsi="Cambria" w:eastAsia="Cambria"/>
          <w:b w:val="1"/>
          <w:bCs w:val="1"/>
          <w:sz w:val="30"/>
          <w:szCs w:val="30"/>
          <w:shd w:val="clear" w:color="auto" w:fill="ffffff"/>
        </w:rPr>
      </w:pPr>
      <w:r>
        <w:rPr>
          <w:rFonts w:ascii="Cambria" w:cs="Cambria" w:hAnsi="Cambria" w:eastAsia="Cambria"/>
          <w:b w:val="1"/>
          <w:bCs w:val="1"/>
          <w:color w:val="212121"/>
          <w:sz w:val="30"/>
          <w:szCs w:val="30"/>
          <w:u w:color="212121"/>
          <w:shd w:val="clear" w:color="auto" w:fill="ffffff"/>
          <w:rtl w:val="0"/>
          <w:lang w:val="de-DE"/>
        </w:rPr>
        <w:t>Your Excellency</w:t>
      </w:r>
    </w:p>
    <w:p>
      <w:pPr>
        <w:pStyle w:val="Default"/>
        <w:jc w:val="both"/>
        <w:rPr>
          <w:rFonts w:ascii="Cambria" w:cs="Cambria" w:hAnsi="Cambria" w:eastAsia="Cambria"/>
          <w:sz w:val="24"/>
          <w:szCs w:val="24"/>
          <w:u w:val="single" w:color="212121"/>
          <w:shd w:val="clear" w:color="auto" w:fill="ffffff"/>
        </w:rPr>
      </w:pPr>
    </w:p>
    <w:p>
      <w:pPr>
        <w:pStyle w:val="Default"/>
        <w:jc w:val="both"/>
        <w:rPr>
          <w:rFonts w:ascii="Cambria" w:cs="Cambria" w:hAnsi="Cambria" w:eastAsia="Cambria"/>
          <w:b w:val="1"/>
          <w:bCs w:val="1"/>
          <w:color w:val="212121"/>
          <w:sz w:val="24"/>
          <w:szCs w:val="24"/>
          <w:u w:val="single" w:color="212121"/>
          <w:shd w:val="clear" w:color="auto" w:fill="ffffff"/>
        </w:rPr>
      </w:pPr>
      <w:r>
        <w:rPr>
          <w:rFonts w:ascii="Cambria" w:cs="Cambria" w:hAnsi="Cambria" w:eastAsia="Cambria"/>
          <w:b w:val="1"/>
          <w:bCs w:val="1"/>
          <w:color w:val="212121"/>
          <w:sz w:val="24"/>
          <w:szCs w:val="24"/>
          <w:u w:val="single" w:color="212121"/>
          <w:shd w:val="clear" w:color="auto" w:fill="ffffff"/>
          <w:rtl w:val="0"/>
          <w:lang w:val="en-US"/>
        </w:rPr>
        <w:t>INVITATION TO PARTICIPATE AT THE INTERNATIONAL HALAL EXPO NIGERIA FROM 14TH - 16TH SEPTEMBER 2021 IN ABUJA</w:t>
      </w:r>
      <w:r>
        <w:rPr>
          <w:rFonts w:ascii="Cambria" w:cs="Cambria" w:hAnsi="Cambria" w:eastAsia="Cambria"/>
          <w:b w:val="1"/>
          <w:bCs w:val="1"/>
          <w:color w:val="212121"/>
          <w:sz w:val="24"/>
          <w:szCs w:val="24"/>
          <w:u w:val="single" w:color="212121"/>
          <w:shd w:val="clear" w:color="auto" w:fill="ffffff"/>
          <w:rtl w:val="0"/>
          <w:lang w:val="de-DE"/>
        </w:rPr>
        <w:t>.</w:t>
      </w:r>
    </w:p>
    <w:p>
      <w:pPr>
        <w:pStyle w:val="Default"/>
        <w:jc w:val="both"/>
        <w:rPr>
          <w:rFonts w:ascii="Cambria" w:cs="Cambria" w:hAnsi="Cambria" w:eastAsia="Cambria"/>
          <w:b w:val="1"/>
          <w:bCs w:val="1"/>
          <w:color w:val="212121"/>
          <w:sz w:val="24"/>
          <w:szCs w:val="24"/>
          <w:u w:val="single" w:color="212121"/>
          <w:shd w:val="clear" w:color="auto" w:fill="ffffff"/>
        </w:rPr>
      </w:pPr>
    </w:p>
    <w:p>
      <w:pPr>
        <w:pStyle w:val="Default"/>
        <w:jc w:val="both"/>
        <w:rPr>
          <w:rFonts w:ascii="Cambria" w:cs="Cambria" w:hAnsi="Cambria" w:eastAsia="Cambria"/>
          <w:sz w:val="24"/>
          <w:szCs w:val="24"/>
          <w:u w:color="000000"/>
          <w:shd w:val="clear" w:color="auto" w:fill="ffffff"/>
          <w:lang w:val="de-DE"/>
        </w:rPr>
      </w:pPr>
      <w:r>
        <w:rPr>
          <w:rFonts w:ascii="Cambria" w:cs="Cambria" w:hAnsi="Cambria" w:eastAsia="Cambria"/>
          <w:sz w:val="24"/>
          <w:szCs w:val="24"/>
          <w:u w:color="000000"/>
          <w:shd w:val="clear" w:color="auto" w:fill="ffffff"/>
          <w:rtl w:val="0"/>
          <w:lang w:val="de-DE"/>
        </w:rPr>
        <w:t xml:space="preserve">The Abuja Chamber of Commerce and Industry presents its compliment and wishes to introduce the Halal Expo Nigeria 2021 to your esteemed </w:t>
      </w:r>
      <w:r>
        <w:rPr>
          <w:rFonts w:ascii="Cambria" w:cs="Cambria" w:hAnsi="Cambria" w:eastAsia="Cambria"/>
          <w:sz w:val="24"/>
          <w:szCs w:val="24"/>
          <w:u w:color="000000"/>
          <w:shd w:val="clear" w:color="auto" w:fill="ffffff"/>
          <w:rtl w:val="0"/>
          <w:lang w:val="de-DE"/>
        </w:rPr>
        <w:t xml:space="preserve">Embassy </w:t>
      </w:r>
      <w:r>
        <w:rPr>
          <w:rFonts w:ascii="Cambria" w:cs="Cambria" w:hAnsi="Cambria" w:eastAsia="Cambria"/>
          <w:sz w:val="24"/>
          <w:szCs w:val="24"/>
          <w:u w:color="000000"/>
          <w:shd w:val="clear" w:color="auto" w:fill="ffffff"/>
          <w:rtl w:val="0"/>
          <w:lang w:val="de-DE"/>
        </w:rPr>
        <w:t>for your participation and support. The proposed Expo is the first Halal Expo in Nigeria with international Halal collaboration and recognition.</w:t>
      </w:r>
    </w:p>
    <w:p>
      <w:pPr>
        <w:pStyle w:val="Default"/>
        <w:jc w:val="both"/>
        <w:rPr>
          <w:rFonts w:ascii="Cambria" w:cs="Cambria" w:hAnsi="Cambria" w:eastAsia="Cambria"/>
          <w:sz w:val="24"/>
          <w:szCs w:val="24"/>
          <w:u w:color="000000"/>
          <w:shd w:val="clear" w:color="auto" w:fill="ffffff"/>
          <w:lang w:val="de-DE"/>
        </w:rPr>
      </w:pPr>
    </w:p>
    <w:p>
      <w:pPr>
        <w:pStyle w:val="Default"/>
        <w:jc w:val="both"/>
        <w:rPr>
          <w:rFonts w:ascii="Cambria" w:cs="Cambria" w:hAnsi="Cambria" w:eastAsia="Cambria"/>
          <w:sz w:val="24"/>
          <w:szCs w:val="24"/>
          <w:u w:color="000000"/>
          <w:shd w:val="clear" w:color="auto" w:fill="ffffff"/>
        </w:rPr>
      </w:pPr>
      <w:r>
        <w:rPr>
          <w:rFonts w:ascii="Cambria" w:cs="Cambria" w:hAnsi="Cambria" w:eastAsia="Cambria"/>
          <w:sz w:val="24"/>
          <w:szCs w:val="24"/>
          <w:u w:color="000000"/>
          <w:shd w:val="clear" w:color="auto" w:fill="ffffff"/>
          <w:rtl w:val="0"/>
          <w:lang w:val="en-US"/>
        </w:rPr>
        <w:t xml:space="preserve">Halal Expo </w:t>
      </w:r>
      <w:r>
        <w:rPr>
          <w:rFonts w:ascii="Cambria" w:cs="Cambria" w:hAnsi="Cambria" w:eastAsia="Cambria"/>
          <w:sz w:val="24"/>
          <w:szCs w:val="24"/>
          <w:u w:color="000000"/>
          <w:shd w:val="clear" w:color="auto" w:fill="ffffff"/>
          <w:rtl w:val="0"/>
          <w:lang w:val="de-DE"/>
        </w:rPr>
        <w:t xml:space="preserve">Nigeria </w:t>
      </w:r>
      <w:r>
        <w:rPr>
          <w:rFonts w:ascii="Cambria" w:cs="Cambria" w:hAnsi="Cambria" w:eastAsia="Cambria"/>
          <w:sz w:val="24"/>
          <w:szCs w:val="24"/>
          <w:u w:color="000000"/>
          <w:shd w:val="clear" w:color="auto" w:fill="ffffff"/>
          <w:rtl w:val="0"/>
          <w:lang w:val="en-US"/>
        </w:rPr>
        <w:t xml:space="preserve">is conceptualised to highlight and internationalise the huge economic potential of Halal life and living, Halal economy and industry as well as Halal standards and practices. Nigeria has over </w:t>
      </w:r>
      <w:r>
        <w:rPr>
          <w:rFonts w:ascii="Cambria" w:cs="Cambria" w:hAnsi="Cambria" w:eastAsia="Cambria"/>
          <w:sz w:val="24"/>
          <w:szCs w:val="24"/>
          <w:u w:color="000000"/>
          <w:shd w:val="clear" w:color="auto" w:fill="ffffff"/>
          <w:rtl w:val="0"/>
          <w:lang w:val="de-DE"/>
        </w:rPr>
        <w:t>100</w:t>
      </w:r>
      <w:r>
        <w:rPr>
          <w:rFonts w:ascii="Cambria" w:cs="Cambria" w:hAnsi="Cambria" w:eastAsia="Cambria"/>
          <w:sz w:val="24"/>
          <w:szCs w:val="24"/>
          <w:u w:color="000000"/>
          <w:shd w:val="clear" w:color="auto" w:fill="ffffff"/>
          <w:rtl w:val="0"/>
          <w:lang w:val="en-US"/>
        </w:rPr>
        <w:t xml:space="preserve"> million Muslim population which makes it an ideal and high net worth Halal marketplace.</w:t>
      </w:r>
    </w:p>
    <w:p>
      <w:pPr>
        <w:pStyle w:val="Default"/>
        <w:jc w:val="both"/>
        <w:rPr>
          <w:rFonts w:ascii="Cambria" w:cs="Cambria" w:hAnsi="Cambria" w:eastAsia="Cambria"/>
          <w:sz w:val="24"/>
          <w:szCs w:val="24"/>
          <w:u w:color="000000"/>
          <w:shd w:val="clear" w:color="auto" w:fill="ffffff"/>
        </w:rPr>
      </w:pPr>
    </w:p>
    <w:p>
      <w:pPr>
        <w:pStyle w:val="Default"/>
        <w:jc w:val="both"/>
        <w:rPr>
          <w:rFonts w:ascii="Cambria" w:cs="Cambria" w:hAnsi="Cambria" w:eastAsia="Cambria"/>
          <w:sz w:val="24"/>
          <w:szCs w:val="24"/>
          <w:u w:color="000000"/>
          <w:shd w:val="clear" w:color="auto" w:fill="ffffff"/>
        </w:rPr>
      </w:pPr>
      <w:r>
        <w:rPr>
          <w:rFonts w:ascii="Cambria" w:cs="Cambria" w:hAnsi="Cambria" w:eastAsia="Cambria"/>
          <w:sz w:val="24"/>
          <w:szCs w:val="24"/>
          <w:u w:color="000000"/>
          <w:shd w:val="clear" w:color="auto" w:fill="ffffff"/>
          <w:rtl w:val="0"/>
          <w:lang w:val="en-US"/>
        </w:rPr>
        <w:t>The Halal economy which is now worth about $3.7 trillion (2019) spans across food and drinks, halal meat processing, health and pharmaceuticals, personal care and cosmetics, clothing and fashion, sport swear, creative industry, tourism and hospitality services, banking and financial services and Halal manufacturing, amongst others.</w:t>
      </w:r>
    </w:p>
    <w:p>
      <w:pPr>
        <w:pStyle w:val="Default"/>
        <w:jc w:val="both"/>
        <w:rPr>
          <w:rFonts w:ascii="Cambria" w:cs="Cambria" w:hAnsi="Cambria" w:eastAsia="Cambria"/>
          <w:sz w:val="24"/>
          <w:szCs w:val="24"/>
          <w:u w:color="000000"/>
          <w:shd w:val="clear" w:color="auto" w:fill="ffffff"/>
        </w:rPr>
      </w:pPr>
    </w:p>
    <w:p>
      <w:pPr>
        <w:pStyle w:val="Default"/>
        <w:jc w:val="both"/>
        <w:rPr>
          <w:rFonts w:ascii="Cambria" w:cs="Cambria" w:hAnsi="Cambria" w:eastAsia="Cambria"/>
          <w:sz w:val="24"/>
          <w:szCs w:val="24"/>
          <w:u w:color="000000"/>
          <w:shd w:val="clear" w:color="auto" w:fill="ffffff"/>
        </w:rPr>
      </w:pPr>
      <w:r>
        <w:rPr>
          <w:rFonts w:ascii="Cambria" w:cs="Cambria" w:hAnsi="Cambria" w:eastAsia="Cambria"/>
          <w:sz w:val="24"/>
          <w:szCs w:val="24"/>
          <w:u w:color="000000"/>
          <w:shd w:val="clear" w:color="auto" w:fill="ffffff"/>
          <w:rtl w:val="0"/>
          <w:lang w:val="en-US"/>
        </w:rPr>
        <w:t xml:space="preserve">As the Halal movement gains traction, the global industry is setting its sights on </w:t>
      </w:r>
      <w:r>
        <w:rPr>
          <w:rFonts w:ascii="Cambria" w:cs="Cambria" w:hAnsi="Cambria" w:eastAsia="Cambria"/>
          <w:sz w:val="24"/>
          <w:szCs w:val="24"/>
          <w:u w:color="000000"/>
          <w:shd w:val="clear" w:color="auto" w:fill="ffffff"/>
          <w:rtl w:val="0"/>
          <w:lang w:val="de-DE"/>
        </w:rPr>
        <w:t>Nigeria</w:t>
      </w:r>
      <w:r>
        <w:rPr>
          <w:rFonts w:ascii="Cambria" w:cs="Cambria" w:hAnsi="Cambria" w:eastAsia="Cambria"/>
          <w:sz w:val="24"/>
          <w:szCs w:val="24"/>
          <w:u w:color="000000"/>
          <w:shd w:val="clear" w:color="auto" w:fill="ffffff"/>
          <w:rtl w:val="0"/>
          <w:lang w:val="en-US"/>
        </w:rPr>
        <w:t xml:space="preserve"> and the huge opportunity and demand for Halal-compliant goods and Halal manufacturing. Nigeria being home to the 5</w:t>
      </w:r>
      <w:r>
        <w:rPr>
          <w:rFonts w:ascii="Cambria" w:cs="Cambria" w:hAnsi="Cambria" w:eastAsia="Cambria"/>
          <w:sz w:val="24"/>
          <w:szCs w:val="24"/>
          <w:u w:color="000000"/>
          <w:shd w:val="clear" w:color="auto" w:fill="ffffff"/>
          <w:vertAlign w:val="superscript"/>
          <w:rtl w:val="0"/>
          <w:lang w:val="en-US"/>
        </w:rPr>
        <w:t>th</w:t>
      </w:r>
      <w:r>
        <w:rPr>
          <w:rFonts w:ascii="Cambria" w:cs="Cambria" w:hAnsi="Cambria" w:eastAsia="Cambria"/>
          <w:sz w:val="24"/>
          <w:szCs w:val="24"/>
          <w:u w:color="000000"/>
          <w:shd w:val="clear" w:color="auto" w:fill="ffffff"/>
          <w:rtl w:val="0"/>
          <w:lang w:val="en-US"/>
        </w:rPr>
        <w:t xml:space="preserve"> largest Muslim population in the world has potentially one of the world</w:t>
      </w:r>
      <w:r>
        <w:rPr>
          <w:rFonts w:ascii="Cambria" w:cs="Cambria" w:hAnsi="Cambria" w:eastAsia="Cambria"/>
          <w:sz w:val="24"/>
          <w:szCs w:val="24"/>
          <w:u w:color="000000"/>
          <w:shd w:val="clear" w:color="auto" w:fill="ffffff"/>
          <w:rtl w:val="0"/>
          <w:lang w:val="en-US"/>
        </w:rPr>
        <w:t>’</w:t>
      </w:r>
      <w:r>
        <w:rPr>
          <w:rFonts w:ascii="Cambria" w:cs="Cambria" w:hAnsi="Cambria" w:eastAsia="Cambria"/>
          <w:sz w:val="24"/>
          <w:szCs w:val="24"/>
          <w:u w:color="000000"/>
          <w:shd w:val="clear" w:color="auto" w:fill="ffffff"/>
          <w:rtl w:val="0"/>
          <w:lang w:val="en-US"/>
        </w:rPr>
        <w:t>s most viable Halal markets.</w:t>
      </w:r>
    </w:p>
    <w:p>
      <w:pPr>
        <w:pStyle w:val="Default"/>
        <w:jc w:val="both"/>
        <w:rPr>
          <w:rFonts w:ascii="Cambria" w:cs="Cambria" w:hAnsi="Cambria" w:eastAsia="Cambria"/>
          <w:sz w:val="24"/>
          <w:szCs w:val="24"/>
          <w:u w:color="000000"/>
          <w:shd w:val="clear" w:color="auto" w:fill="ffffff"/>
        </w:rPr>
      </w:pPr>
    </w:p>
    <w:p>
      <w:pPr>
        <w:pStyle w:val="Default"/>
        <w:jc w:val="both"/>
        <w:rPr>
          <w:rFonts w:ascii="Cambria" w:cs="Cambria" w:hAnsi="Cambria" w:eastAsia="Cambria"/>
          <w:sz w:val="24"/>
          <w:szCs w:val="24"/>
          <w:u w:color="000000"/>
          <w:shd w:val="clear" w:color="auto" w:fill="ffffff"/>
          <w:lang w:val="de-DE"/>
        </w:rPr>
      </w:pPr>
      <w:r>
        <w:rPr>
          <w:rFonts w:ascii="Cambria" w:cs="Cambria" w:hAnsi="Cambria" w:eastAsia="Cambria"/>
          <w:sz w:val="24"/>
          <w:szCs w:val="24"/>
          <w:u w:color="000000"/>
          <w:shd w:val="clear" w:color="auto" w:fill="ffffff"/>
          <w:rtl w:val="0"/>
          <w:lang w:val="de-DE"/>
        </w:rPr>
        <w:t>It is based on the aforementioned, that we request your participation through organising of a National Pavillion and encouraging Halal Bodies, Agencies and Halal Compliant Manufacturers, Exporters and Finance Institutions to participate at this great event.</w:t>
      </w:r>
    </w:p>
    <w:p>
      <w:pPr>
        <w:pStyle w:val="Default"/>
        <w:jc w:val="both"/>
        <w:rPr>
          <w:rFonts w:ascii="Cambria" w:cs="Cambria" w:hAnsi="Cambria" w:eastAsia="Cambria"/>
          <w:sz w:val="24"/>
          <w:szCs w:val="24"/>
          <w:u w:color="000000"/>
          <w:shd w:val="clear" w:color="auto" w:fill="ffffff"/>
        </w:rPr>
      </w:pPr>
    </w:p>
    <w:p>
      <w:pPr>
        <w:pStyle w:val="Default"/>
        <w:jc w:val="both"/>
        <w:rPr>
          <w:rFonts w:ascii="Cambria" w:cs="Cambria" w:hAnsi="Cambria" w:eastAsia="Cambria"/>
          <w:color w:val="010101"/>
          <w:sz w:val="24"/>
          <w:szCs w:val="24"/>
          <w:u w:color="212121"/>
          <w:shd w:val="clear" w:color="auto" w:fill="ffffff"/>
        </w:rPr>
      </w:pPr>
      <w:r>
        <w:rPr>
          <w:rFonts w:ascii="Cambria" w:cs="Cambria" w:hAnsi="Cambria" w:eastAsia="Cambria"/>
          <w:b w:val="1"/>
          <w:bCs w:val="1"/>
          <w:color w:val="212121"/>
          <w:sz w:val="24"/>
          <w:szCs w:val="24"/>
          <w:u w:val="single" w:color="212121"/>
          <w:shd w:val="clear" w:color="auto" w:fill="ffffff"/>
          <w:rtl w:val="0"/>
          <w:lang w:val="en-US"/>
        </w:rPr>
        <w:t>E</w:t>
      </w:r>
      <w:r>
        <w:rPr>
          <w:rFonts w:ascii="Cambria" w:cs="Cambria" w:hAnsi="Cambria" w:eastAsia="Cambria"/>
          <w:b w:val="1"/>
          <w:bCs w:val="1"/>
          <w:color w:val="010101"/>
          <w:sz w:val="24"/>
          <w:szCs w:val="24"/>
          <w:u w:val="single" w:color="212121"/>
          <w:shd w:val="clear" w:color="auto" w:fill="ffffff"/>
          <w:rtl w:val="0"/>
          <w:lang w:val="de-DE"/>
        </w:rPr>
        <w:t>xhibition Date</w:t>
      </w:r>
      <w:r>
        <w:rPr>
          <w:rFonts w:ascii="Cambria" w:cs="Cambria" w:hAnsi="Cambria" w:eastAsia="Cambria"/>
          <w:color w:val="010101"/>
          <w:sz w:val="24"/>
          <w:szCs w:val="24"/>
          <w:u w:color="212121"/>
          <w:shd w:val="clear" w:color="auto" w:fill="ffffff"/>
          <w:rtl w:val="0"/>
          <w:lang w:val="en-US"/>
        </w:rPr>
        <w:t xml:space="preserve">: </w:t>
      </w:r>
      <w:r>
        <w:rPr>
          <w:rFonts w:ascii="Cambria" w:cs="Cambria" w:hAnsi="Cambria" w:eastAsia="Cambria"/>
          <w:color w:val="010101"/>
          <w:sz w:val="24"/>
          <w:szCs w:val="24"/>
          <w:u w:color="212121"/>
          <w:shd w:val="clear" w:color="auto" w:fill="ffffff"/>
          <w:rtl w:val="0"/>
          <w:lang w:val="en-US"/>
        </w:rPr>
        <w:t xml:space="preserve">        </w:t>
      </w:r>
      <w:r>
        <w:rPr>
          <w:rFonts w:ascii="Cambria" w:cs="Cambria" w:hAnsi="Cambria" w:eastAsia="Cambria"/>
          <w:color w:val="010101"/>
          <w:sz w:val="24"/>
          <w:szCs w:val="24"/>
          <w:u w:color="212121"/>
          <w:shd w:val="clear" w:color="auto" w:fill="ffffff"/>
          <w:rtl w:val="0"/>
          <w:lang w:val="en-US"/>
        </w:rPr>
        <w:t xml:space="preserve">14th </w:t>
      </w:r>
      <w:r>
        <w:rPr>
          <w:rFonts w:ascii="Cambria" w:cs="Cambria" w:hAnsi="Cambria" w:eastAsia="Cambria"/>
          <w:color w:val="010101"/>
          <w:sz w:val="24"/>
          <w:szCs w:val="24"/>
          <w:u w:color="212121"/>
          <w:shd w:val="clear" w:color="auto" w:fill="ffffff"/>
          <w:rtl w:val="0"/>
          <w:lang w:val="en-US"/>
        </w:rPr>
        <w:t>–</w:t>
      </w:r>
      <w:r>
        <w:rPr>
          <w:rFonts w:ascii="Cambria" w:cs="Cambria" w:hAnsi="Cambria" w:eastAsia="Cambria"/>
          <w:color w:val="010101"/>
          <w:sz w:val="24"/>
          <w:szCs w:val="24"/>
          <w:u w:color="212121"/>
          <w:shd w:val="clear" w:color="auto" w:fill="ffffff"/>
          <w:rtl w:val="0"/>
          <w:lang w:val="en-US"/>
        </w:rPr>
        <w:t>16th September, 2021</w:t>
      </w:r>
    </w:p>
    <w:p>
      <w:pPr>
        <w:pStyle w:val="Default"/>
        <w:jc w:val="both"/>
        <w:rPr>
          <w:rFonts w:ascii="Cambria" w:cs="Cambria" w:hAnsi="Cambria" w:eastAsia="Cambria"/>
          <w:color w:val="010101"/>
          <w:sz w:val="24"/>
          <w:szCs w:val="24"/>
          <w:u w:color="212121"/>
          <w:shd w:val="clear" w:color="auto" w:fill="ffffff"/>
        </w:rPr>
      </w:pPr>
      <w:r>
        <w:rPr>
          <w:rFonts w:ascii="Cambria" w:cs="Cambria" w:hAnsi="Cambria" w:eastAsia="Cambria"/>
          <w:b w:val="1"/>
          <w:bCs w:val="1"/>
          <w:color w:val="010101"/>
          <w:sz w:val="24"/>
          <w:szCs w:val="24"/>
          <w:u w:val="single" w:color="212121"/>
          <w:shd w:val="clear" w:color="auto" w:fill="ffffff"/>
          <w:rtl w:val="0"/>
          <w:lang w:val="en-US"/>
        </w:rPr>
        <w:t>Exhibition Venue</w:t>
      </w:r>
      <w:r>
        <w:rPr>
          <w:rFonts w:ascii="Cambria" w:cs="Cambria" w:hAnsi="Cambria" w:eastAsia="Cambria"/>
          <w:b w:val="1"/>
          <w:bCs w:val="1"/>
          <w:color w:val="010101"/>
          <w:sz w:val="24"/>
          <w:szCs w:val="24"/>
          <w:u w:color="212121"/>
          <w:shd w:val="clear" w:color="auto" w:fill="ffffff"/>
          <w:rtl w:val="0"/>
          <w:lang w:val="en-US"/>
        </w:rPr>
        <w:t>:</w:t>
      </w:r>
      <w:r>
        <w:rPr>
          <w:rFonts w:ascii="Cambria" w:cs="Cambria" w:hAnsi="Cambria" w:eastAsia="Cambria"/>
          <w:color w:val="010101"/>
          <w:sz w:val="24"/>
          <w:szCs w:val="24"/>
          <w:u w:color="212121"/>
          <w:shd w:val="clear" w:color="auto" w:fill="ffffff"/>
          <w:rtl w:val="0"/>
          <w:lang w:val="en-US"/>
        </w:rPr>
        <w:t xml:space="preserve">     </w:t>
      </w:r>
      <w:r>
        <w:rPr>
          <w:rFonts w:ascii="Cambria" w:cs="Cambria" w:hAnsi="Cambria" w:eastAsia="Cambria"/>
          <w:color w:val="010101"/>
          <w:sz w:val="24"/>
          <w:szCs w:val="24"/>
          <w:u w:color="212121"/>
          <w:shd w:val="clear" w:color="auto" w:fill="ffffff"/>
          <w:rtl w:val="0"/>
          <w:lang w:val="en-US"/>
        </w:rPr>
        <w:t>ACCI Trade and Convention Centre, Abuja Nigeria</w:t>
      </w:r>
    </w:p>
    <w:p>
      <w:pPr>
        <w:pStyle w:val="Default"/>
        <w:jc w:val="both"/>
        <w:rPr>
          <w:rFonts w:ascii="Cambria" w:cs="Cambria" w:hAnsi="Cambria" w:eastAsia="Cambria"/>
          <w:color w:val="010101"/>
          <w:sz w:val="24"/>
          <w:szCs w:val="24"/>
          <w:u w:color="212121"/>
          <w:shd w:val="clear" w:color="auto" w:fill="ffffff"/>
        </w:rPr>
      </w:pPr>
      <w:r>
        <w:rPr>
          <w:rFonts w:ascii="Cambria" w:cs="Cambria" w:hAnsi="Cambria" w:eastAsia="Cambria"/>
          <w:b w:val="1"/>
          <w:bCs w:val="1"/>
          <w:color w:val="010101"/>
          <w:sz w:val="24"/>
          <w:szCs w:val="24"/>
          <w:u w:val="single" w:color="212121"/>
          <w:shd w:val="clear" w:color="auto" w:fill="ffffff"/>
          <w:rtl w:val="0"/>
          <w:lang w:val="en-US"/>
        </w:rPr>
        <w:t>Time</w:t>
      </w:r>
      <w:r>
        <w:rPr>
          <w:rFonts w:ascii="Cambria" w:cs="Cambria" w:hAnsi="Cambria" w:eastAsia="Cambria"/>
          <w:b w:val="1"/>
          <w:bCs w:val="1"/>
          <w:color w:val="010101"/>
          <w:sz w:val="24"/>
          <w:szCs w:val="24"/>
          <w:u w:color="212121"/>
          <w:shd w:val="clear" w:color="auto" w:fill="ffffff"/>
          <w:rtl w:val="0"/>
          <w:lang w:val="en-US"/>
        </w:rPr>
        <w:t xml:space="preserve">: </w:t>
      </w:r>
      <w:r>
        <w:rPr>
          <w:rFonts w:ascii="Cambria" w:cs="Cambria" w:hAnsi="Cambria" w:eastAsia="Cambria"/>
          <w:color w:val="010101"/>
          <w:sz w:val="24"/>
          <w:szCs w:val="24"/>
          <w:u w:color="212121"/>
          <w:shd w:val="clear" w:color="auto" w:fill="ffffff"/>
          <w:rtl w:val="0"/>
          <w:lang w:val="en-US"/>
        </w:rPr>
        <w:t xml:space="preserve">                              </w:t>
      </w:r>
      <w:r>
        <w:rPr>
          <w:rFonts w:ascii="Cambria" w:cs="Cambria" w:hAnsi="Cambria" w:eastAsia="Cambria"/>
          <w:color w:val="010101"/>
          <w:sz w:val="24"/>
          <w:szCs w:val="24"/>
          <w:u w:color="212121"/>
          <w:shd w:val="clear" w:color="auto" w:fill="ffffff"/>
          <w:rtl w:val="0"/>
          <w:lang w:val="en-US"/>
        </w:rPr>
        <w:t xml:space="preserve">10am </w:t>
      </w:r>
      <w:r>
        <w:rPr>
          <w:rFonts w:ascii="Cambria" w:cs="Cambria" w:hAnsi="Cambria" w:eastAsia="Cambria"/>
          <w:color w:val="010101"/>
          <w:sz w:val="24"/>
          <w:szCs w:val="24"/>
          <w:u w:color="212121"/>
          <w:shd w:val="clear" w:color="auto" w:fill="ffffff"/>
          <w:rtl w:val="0"/>
          <w:lang w:val="en-US"/>
        </w:rPr>
        <w:t xml:space="preserve">– </w:t>
      </w:r>
      <w:r>
        <w:rPr>
          <w:rFonts w:ascii="Cambria" w:cs="Cambria" w:hAnsi="Cambria" w:eastAsia="Cambria"/>
          <w:color w:val="010101"/>
          <w:sz w:val="24"/>
          <w:szCs w:val="24"/>
          <w:u w:color="212121"/>
          <w:shd w:val="clear" w:color="auto" w:fill="ffffff"/>
          <w:rtl w:val="0"/>
          <w:lang w:val="en-US"/>
        </w:rPr>
        <w:t>5Pm Daily.</w:t>
      </w:r>
    </w:p>
    <w:p>
      <w:pPr>
        <w:pStyle w:val="Default"/>
        <w:jc w:val="both"/>
        <w:rPr>
          <w:rFonts w:ascii="Cambria" w:cs="Cambria" w:hAnsi="Cambria" w:eastAsia="Cambria"/>
          <w:sz w:val="24"/>
          <w:szCs w:val="24"/>
          <w:u w:color="212121"/>
          <w:shd w:val="clear" w:color="auto" w:fill="ffffff"/>
        </w:rPr>
      </w:pPr>
    </w:p>
    <w:p>
      <w:pPr>
        <w:pStyle w:val="Default"/>
        <w:jc w:val="both"/>
        <w:rPr>
          <w:rFonts w:ascii="Cambria" w:cs="Cambria" w:hAnsi="Cambria" w:eastAsia="Cambria"/>
          <w:b w:val="1"/>
          <w:bCs w:val="1"/>
          <w:color w:val="212121"/>
          <w:sz w:val="24"/>
          <w:szCs w:val="24"/>
          <w:u w:val="single" w:color="212121"/>
          <w:shd w:val="clear" w:color="auto" w:fill="ffffff"/>
        </w:rPr>
      </w:pPr>
    </w:p>
    <w:p>
      <w:pPr>
        <w:pStyle w:val="Default"/>
        <w:jc w:val="both"/>
        <w:rPr>
          <w:rFonts w:ascii="Cambria" w:cs="Cambria" w:hAnsi="Cambria" w:eastAsia="Cambria"/>
          <w:b w:val="1"/>
          <w:bCs w:val="1"/>
          <w:sz w:val="24"/>
          <w:szCs w:val="24"/>
          <w:u w:val="single" w:color="212121"/>
          <w:shd w:val="clear" w:color="auto" w:fill="ffffff"/>
        </w:rPr>
      </w:pPr>
      <w:r>
        <w:rPr>
          <w:rFonts w:ascii="Cambria" w:cs="Cambria" w:hAnsi="Cambria" w:eastAsia="Cambria"/>
          <w:b w:val="1"/>
          <w:bCs w:val="1"/>
          <w:color w:val="212121"/>
          <w:sz w:val="24"/>
          <w:szCs w:val="24"/>
          <w:u w:val="single" w:color="212121"/>
          <w:shd w:val="clear" w:color="auto" w:fill="ffffff"/>
          <w:rtl w:val="0"/>
          <w:lang w:val="en-US"/>
        </w:rPr>
        <w:t>DIFFERENT LAYERS OF THE EXPO</w:t>
      </w:r>
    </w:p>
    <w:p>
      <w:pPr>
        <w:pStyle w:val="Default"/>
        <w:jc w:val="both"/>
        <w:rPr>
          <w:rFonts w:ascii="Cambria" w:cs="Cambria" w:hAnsi="Cambria" w:eastAsia="Cambria"/>
          <w:sz w:val="24"/>
          <w:szCs w:val="24"/>
          <w:u w:color="000000"/>
          <w:shd w:val="clear" w:color="auto" w:fill="ffffff"/>
        </w:rPr>
      </w:pPr>
      <w:r>
        <w:rPr>
          <w:rFonts w:ascii="Cambria" w:cs="Cambria" w:hAnsi="Cambria" w:eastAsia="Cambria"/>
          <w:sz w:val="24"/>
          <w:szCs w:val="24"/>
          <w:u w:color="000000"/>
          <w:shd w:val="clear" w:color="auto" w:fill="ffffff"/>
          <w:rtl w:val="0"/>
          <w:lang w:val="de-DE"/>
        </w:rPr>
        <w:t xml:space="preserve">The Main purpose of the Expo is to showcase the huge opportunities and potential, that the Halal economy has for Nigeria and Africa. This Expo will cover over 30 sections in other to adequately espouse the dynamic nature and range of the Halal economy including: </w:t>
      </w:r>
      <w:r>
        <w:rPr>
          <w:rFonts w:ascii="Cambria" w:cs="Cambria" w:hAnsi="Cambria" w:eastAsia="Cambria"/>
          <w:sz w:val="24"/>
          <w:szCs w:val="24"/>
          <w:u w:color="000000"/>
          <w:shd w:val="clear" w:color="auto" w:fill="ffffff"/>
          <w:rtl w:val="0"/>
          <w:lang w:val="en-US"/>
        </w:rPr>
        <w:t>food and drinks, halal meat processing, health and pharmaceuticals, personal care and cosmetics, clothing and fashion, education, media, sportswear, creative industry, art and craft, tourism and  hospitality services, banking and financial services and Halal manufacturing.</w:t>
      </w:r>
    </w:p>
    <w:p>
      <w:pPr>
        <w:pStyle w:val="Default"/>
        <w:jc w:val="both"/>
        <w:rPr>
          <w:rFonts w:ascii="Cambria" w:cs="Cambria" w:hAnsi="Cambria" w:eastAsia="Cambria"/>
          <w:sz w:val="24"/>
          <w:szCs w:val="24"/>
          <w:u w:color="000000"/>
          <w:shd w:val="clear" w:color="auto" w:fill="ffffff"/>
        </w:rPr>
      </w:pPr>
    </w:p>
    <w:p>
      <w:pPr>
        <w:pStyle w:val="Default"/>
        <w:jc w:val="both"/>
        <w:rPr>
          <w:rFonts w:ascii="Cambria" w:cs="Cambria" w:hAnsi="Cambria" w:eastAsia="Cambria"/>
          <w:b w:val="1"/>
          <w:bCs w:val="1"/>
          <w:sz w:val="24"/>
          <w:szCs w:val="24"/>
          <w:u w:color="000000"/>
          <w:shd w:val="clear" w:color="auto" w:fill="ffffff"/>
        </w:rPr>
      </w:pPr>
      <w:r>
        <w:rPr>
          <w:rFonts w:ascii="Cambria" w:cs="Cambria" w:hAnsi="Cambria" w:eastAsia="Cambria"/>
          <w:b w:val="1"/>
          <w:bCs w:val="1"/>
          <w:sz w:val="24"/>
          <w:szCs w:val="24"/>
          <w:u w:color="000000"/>
          <w:shd w:val="clear" w:color="auto" w:fill="ffffff"/>
          <w:rtl w:val="0"/>
          <w:lang w:val="en-US"/>
        </w:rPr>
        <w:t>Opportunities;</w:t>
      </w:r>
    </w:p>
    <w:p>
      <w:pPr>
        <w:pStyle w:val="Default"/>
        <w:jc w:val="both"/>
        <w:rPr>
          <w:rFonts w:ascii="Cambria" w:cs="Cambria" w:hAnsi="Cambria" w:eastAsia="Cambria"/>
          <w:sz w:val="24"/>
          <w:szCs w:val="24"/>
          <w:u w:color="000000"/>
        </w:rPr>
      </w:pPr>
      <w:r>
        <w:rPr>
          <w:rFonts w:ascii="Cambria" w:cs="Cambria" w:hAnsi="Cambria" w:eastAsia="Cambria"/>
          <w:sz w:val="24"/>
          <w:szCs w:val="24"/>
          <w:u w:color="000000"/>
          <w:shd w:val="clear" w:color="auto" w:fill="ffffff"/>
          <w:rtl w:val="0"/>
          <w:lang w:val="en-US"/>
        </w:rPr>
        <w:t xml:space="preserve">      *  Opportunity for National, Regional as well as Global Franchise Development;</w:t>
      </w:r>
    </w:p>
    <w:p>
      <w:pPr>
        <w:pStyle w:val="Default"/>
        <w:ind w:left="360" w:firstLine="0"/>
        <w:jc w:val="both"/>
        <w:rPr>
          <w:rFonts w:ascii="Cambria" w:cs="Cambria" w:hAnsi="Cambria" w:eastAsia="Cambria"/>
          <w:sz w:val="24"/>
          <w:szCs w:val="24"/>
          <w:u w:color="000000"/>
        </w:rPr>
      </w:pPr>
      <w:r>
        <w:rPr>
          <w:rFonts w:ascii="Cambria" w:cs="Cambria" w:hAnsi="Cambria" w:eastAsia="Cambria"/>
          <w:sz w:val="24"/>
          <w:szCs w:val="24"/>
          <w:u w:color="000000"/>
          <w:shd w:val="clear" w:color="auto" w:fill="ffffff"/>
          <w:rtl w:val="0"/>
          <w:lang w:val="en-US"/>
        </w:rPr>
        <w:t xml:space="preserve">*  Net working with key Halal stakeholders </w:t>
      </w:r>
      <w:r>
        <w:rPr>
          <w:rFonts w:ascii="Cambria" w:cs="Cambria" w:hAnsi="Cambria" w:eastAsia="Cambria"/>
          <w:sz w:val="24"/>
          <w:szCs w:val="24"/>
          <w:u w:color="000000"/>
          <w:shd w:val="clear" w:color="auto" w:fill="ffffff"/>
          <w:rtl w:val="0"/>
          <w:lang w:val="de-DE"/>
        </w:rPr>
        <w:t>in the various sectors of the Halal market;</w:t>
      </w:r>
    </w:p>
    <w:p>
      <w:pPr>
        <w:pStyle w:val="Default"/>
        <w:ind w:left="360" w:firstLine="0"/>
        <w:jc w:val="both"/>
        <w:rPr>
          <w:rFonts w:ascii="Cambria" w:cs="Cambria" w:hAnsi="Cambria" w:eastAsia="Cambria"/>
          <w:sz w:val="24"/>
          <w:szCs w:val="24"/>
          <w:u w:color="000000"/>
          <w:shd w:val="clear" w:color="auto" w:fill="ffffff"/>
        </w:rPr>
      </w:pPr>
      <w:r>
        <w:rPr>
          <w:rFonts w:ascii="Cambria" w:cs="Cambria" w:hAnsi="Cambria" w:eastAsia="Cambria"/>
          <w:sz w:val="24"/>
          <w:szCs w:val="24"/>
          <w:u w:color="000000"/>
          <w:shd w:val="clear" w:color="auto" w:fill="ffffff"/>
          <w:rtl w:val="0"/>
          <w:lang w:val="en-US"/>
        </w:rPr>
        <w:t>*   Understand global trends in Halal business, merchandise and services;</w:t>
      </w:r>
    </w:p>
    <w:p>
      <w:pPr>
        <w:pStyle w:val="Default"/>
        <w:ind w:left="360" w:firstLine="0"/>
        <w:jc w:val="both"/>
        <w:rPr>
          <w:rFonts w:ascii="Cambria" w:cs="Cambria" w:hAnsi="Cambria" w:eastAsia="Cambria"/>
          <w:sz w:val="24"/>
          <w:szCs w:val="24"/>
          <w:u w:color="000000"/>
        </w:rPr>
      </w:pPr>
      <w:r>
        <w:rPr>
          <w:rFonts w:ascii="Cambria" w:cs="Cambria" w:hAnsi="Cambria" w:eastAsia="Cambria"/>
          <w:sz w:val="24"/>
          <w:szCs w:val="24"/>
          <w:u w:color="000000"/>
          <w:rtl w:val="0"/>
          <w:lang w:val="en-US"/>
        </w:rPr>
        <w:t>*   Leverage on contacts to enter into the Halal business;</w:t>
      </w:r>
    </w:p>
    <w:p>
      <w:pPr>
        <w:pStyle w:val="Default"/>
        <w:ind w:left="360" w:firstLine="0"/>
        <w:jc w:val="both"/>
        <w:rPr>
          <w:rFonts w:ascii="Cambria" w:cs="Cambria" w:hAnsi="Cambria" w:eastAsia="Cambria"/>
          <w:sz w:val="24"/>
          <w:szCs w:val="24"/>
          <w:u w:color="000000"/>
        </w:rPr>
      </w:pPr>
      <w:r>
        <w:rPr>
          <w:rFonts w:ascii="Cambria" w:cs="Cambria" w:hAnsi="Cambria" w:eastAsia="Cambria"/>
          <w:sz w:val="24"/>
          <w:szCs w:val="24"/>
          <w:u w:color="000000"/>
          <w:rtl w:val="0"/>
          <w:lang w:val="en-US"/>
        </w:rPr>
        <w:t>*   Expand Halal businesses;</w:t>
      </w:r>
    </w:p>
    <w:p>
      <w:pPr>
        <w:pStyle w:val="Default"/>
        <w:ind w:left="360" w:firstLine="0"/>
        <w:jc w:val="both"/>
        <w:rPr>
          <w:rFonts w:ascii="Cambria" w:cs="Cambria" w:hAnsi="Cambria" w:eastAsia="Cambria"/>
          <w:sz w:val="24"/>
          <w:szCs w:val="24"/>
          <w:u w:color="000000"/>
        </w:rPr>
      </w:pPr>
      <w:r>
        <w:rPr>
          <w:rFonts w:ascii="Cambria" w:cs="Cambria" w:hAnsi="Cambria" w:eastAsia="Cambria"/>
          <w:sz w:val="24"/>
          <w:szCs w:val="24"/>
          <w:u w:color="000000"/>
          <w:rtl w:val="0"/>
          <w:lang w:val="en-US"/>
        </w:rPr>
        <w:t xml:space="preserve">*   Understand and leverage on the opportunities that Halal banking and finance offers; </w:t>
      </w:r>
    </w:p>
    <w:p>
      <w:pPr>
        <w:pStyle w:val="Default"/>
        <w:ind w:left="360" w:firstLine="0"/>
        <w:jc w:val="both"/>
        <w:rPr>
          <w:rFonts w:ascii="Cambria" w:cs="Cambria" w:hAnsi="Cambria" w:eastAsia="Cambria"/>
          <w:sz w:val="24"/>
          <w:szCs w:val="24"/>
          <w:u w:color="000000"/>
        </w:rPr>
      </w:pPr>
      <w:r>
        <w:rPr>
          <w:rFonts w:ascii="Cambria" w:cs="Cambria" w:hAnsi="Cambria" w:eastAsia="Cambria"/>
          <w:sz w:val="24"/>
          <w:szCs w:val="24"/>
          <w:u w:color="000000"/>
          <w:rtl w:val="0"/>
          <w:lang w:val="en-US"/>
        </w:rPr>
        <w:t>*   Understand and leverage on Halal insurance (takaful) as a social safety net;</w:t>
      </w:r>
    </w:p>
    <w:p>
      <w:pPr>
        <w:pStyle w:val="Default"/>
        <w:numPr>
          <w:ilvl w:val="0"/>
          <w:numId w:val="2"/>
        </w:numPr>
        <w:bidi w:val="0"/>
        <w:ind w:right="0"/>
        <w:jc w:val="both"/>
        <w:rPr>
          <w:rFonts w:ascii="Cambria" w:cs="Cambria" w:hAnsi="Cambria" w:eastAsia="Cambria"/>
          <w:sz w:val="24"/>
          <w:szCs w:val="24"/>
          <w:rtl w:val="0"/>
          <w:lang w:val="en-US"/>
        </w:rPr>
      </w:pPr>
      <w:r>
        <w:rPr>
          <w:rFonts w:ascii="Cambria" w:cs="Cambria" w:hAnsi="Cambria" w:eastAsia="Cambria"/>
          <w:sz w:val="24"/>
          <w:szCs w:val="24"/>
          <w:u w:color="000000"/>
          <w:rtl w:val="0"/>
          <w:lang w:val="en-US"/>
        </w:rPr>
        <w:t xml:space="preserve">  Take full advantage for SMEs development under the Halal framework.</w:t>
      </w:r>
    </w:p>
    <w:p>
      <w:pPr>
        <w:pStyle w:val="Default"/>
        <w:ind w:left="360" w:firstLine="0"/>
        <w:jc w:val="both"/>
        <w:rPr>
          <w:rFonts w:ascii="Cambria" w:cs="Cambria" w:hAnsi="Cambria" w:eastAsia="Cambria"/>
          <w:sz w:val="24"/>
          <w:szCs w:val="24"/>
          <w:u w:color="000000"/>
        </w:rPr>
      </w:pPr>
    </w:p>
    <w:p>
      <w:pPr>
        <w:pStyle w:val="Default"/>
        <w:jc w:val="both"/>
        <w:rPr>
          <w:rFonts w:ascii="Cambria" w:cs="Cambria" w:hAnsi="Cambria" w:eastAsia="Cambria"/>
          <w:b w:val="1"/>
          <w:bCs w:val="1"/>
          <w:sz w:val="24"/>
          <w:szCs w:val="24"/>
          <w:u w:color="000000"/>
          <w:lang w:val="de-DE"/>
        </w:rPr>
      </w:pPr>
      <w:r>
        <w:rPr>
          <w:rFonts w:ascii="Cambria" w:cs="Cambria" w:hAnsi="Cambria" w:eastAsia="Cambria"/>
          <w:b w:val="1"/>
          <w:bCs w:val="1"/>
          <w:sz w:val="24"/>
          <w:szCs w:val="24"/>
          <w:u w:color="000000"/>
          <w:rtl w:val="0"/>
          <w:lang w:val="de-DE"/>
        </w:rPr>
        <w:t>The Halal Summit will focus on;</w:t>
      </w:r>
    </w:p>
    <w:p>
      <w:pPr>
        <w:pStyle w:val="Default"/>
        <w:numPr>
          <w:ilvl w:val="0"/>
          <w:numId w:val="4"/>
        </w:numPr>
        <w:bidi w:val="0"/>
        <w:ind w:right="0"/>
        <w:jc w:val="both"/>
        <w:rPr>
          <w:rFonts w:ascii="Cambria" w:cs="Cambria" w:hAnsi="Cambria" w:eastAsia="Cambria"/>
          <w:sz w:val="24"/>
          <w:szCs w:val="24"/>
          <w:rtl w:val="0"/>
          <w:lang w:val="en-US"/>
        </w:rPr>
      </w:pPr>
      <w:r>
        <w:rPr>
          <w:rFonts w:ascii="Cambria" w:cs="Cambria" w:hAnsi="Cambria" w:eastAsia="Cambria"/>
          <w:sz w:val="24"/>
          <w:szCs w:val="24"/>
          <w:u w:color="000000"/>
          <w:rtl w:val="0"/>
          <w:lang w:val="en-US"/>
        </w:rPr>
        <w:t>Insights on the Halal Market in Nigeria</w:t>
      </w:r>
    </w:p>
    <w:p>
      <w:pPr>
        <w:pStyle w:val="Default"/>
        <w:numPr>
          <w:ilvl w:val="0"/>
          <w:numId w:val="4"/>
        </w:numPr>
        <w:bidi w:val="0"/>
        <w:ind w:right="0"/>
        <w:jc w:val="both"/>
        <w:rPr>
          <w:rFonts w:ascii="Cambria" w:cs="Cambria" w:hAnsi="Cambria" w:eastAsia="Cambria"/>
          <w:sz w:val="24"/>
          <w:szCs w:val="24"/>
          <w:rtl w:val="0"/>
          <w:lang w:val="en-US"/>
        </w:rPr>
      </w:pPr>
      <w:r>
        <w:rPr>
          <w:rFonts w:ascii="Cambria" w:cs="Cambria" w:hAnsi="Cambria" w:eastAsia="Cambria"/>
          <w:sz w:val="24"/>
          <w:szCs w:val="24"/>
          <w:u w:color="000000"/>
          <w:rtl w:val="0"/>
          <w:lang w:val="en-US"/>
        </w:rPr>
        <w:t>Halal banking: Trends &amp; Opportunities</w:t>
      </w:r>
    </w:p>
    <w:p>
      <w:pPr>
        <w:pStyle w:val="Default"/>
        <w:numPr>
          <w:ilvl w:val="0"/>
          <w:numId w:val="4"/>
        </w:numPr>
        <w:bidi w:val="0"/>
        <w:ind w:right="0"/>
        <w:jc w:val="both"/>
        <w:rPr>
          <w:rFonts w:ascii="Cambria" w:cs="Cambria" w:hAnsi="Cambria" w:eastAsia="Cambria"/>
          <w:sz w:val="24"/>
          <w:szCs w:val="24"/>
          <w:rtl w:val="0"/>
          <w:lang w:val="en-US"/>
        </w:rPr>
      </w:pPr>
      <w:r>
        <w:rPr>
          <w:rFonts w:ascii="Cambria" w:cs="Cambria" w:hAnsi="Cambria" w:eastAsia="Cambria"/>
          <w:sz w:val="24"/>
          <w:szCs w:val="24"/>
          <w:u w:color="000000"/>
          <w:rtl w:val="0"/>
          <w:lang w:val="en-US"/>
        </w:rPr>
        <w:t>Halal finance for Start-ups and SMEs</w:t>
      </w:r>
    </w:p>
    <w:p>
      <w:pPr>
        <w:pStyle w:val="Default"/>
        <w:numPr>
          <w:ilvl w:val="0"/>
          <w:numId w:val="4"/>
        </w:numPr>
        <w:bidi w:val="0"/>
        <w:ind w:right="0"/>
        <w:jc w:val="both"/>
        <w:rPr>
          <w:rFonts w:ascii="Cambria" w:cs="Cambria" w:hAnsi="Cambria" w:eastAsia="Cambria"/>
          <w:sz w:val="24"/>
          <w:szCs w:val="24"/>
          <w:rtl w:val="0"/>
          <w:lang w:val="en-US"/>
        </w:rPr>
      </w:pPr>
      <w:r>
        <w:rPr>
          <w:rFonts w:ascii="Cambria" w:cs="Cambria" w:hAnsi="Cambria" w:eastAsia="Cambria"/>
          <w:sz w:val="24"/>
          <w:szCs w:val="24"/>
          <w:u w:color="000000"/>
          <w:rtl w:val="0"/>
          <w:lang w:val="en-US"/>
        </w:rPr>
        <w:t xml:space="preserve">Cross Border Business and Halal economy prospects: (AFCFTA and </w:t>
      </w:r>
      <w:r>
        <w:rPr>
          <w:rFonts w:ascii="Cambria" w:cs="Cambria" w:hAnsi="Cambria" w:eastAsia="Cambria"/>
          <w:sz w:val="24"/>
          <w:szCs w:val="24"/>
          <w:u w:color="000000"/>
          <w:rtl w:val="0"/>
          <w:lang w:val="de-DE"/>
        </w:rPr>
        <w:t>ECOWAS)</w:t>
      </w:r>
    </w:p>
    <w:p>
      <w:pPr>
        <w:pStyle w:val="Default"/>
        <w:numPr>
          <w:ilvl w:val="0"/>
          <w:numId w:val="4"/>
        </w:numPr>
        <w:bidi w:val="0"/>
        <w:ind w:right="0"/>
        <w:jc w:val="both"/>
        <w:rPr>
          <w:rFonts w:ascii="Cambria" w:cs="Cambria" w:hAnsi="Cambria" w:eastAsia="Cambria"/>
          <w:sz w:val="24"/>
          <w:szCs w:val="24"/>
          <w:rtl w:val="0"/>
          <w:lang w:val="en-US"/>
        </w:rPr>
      </w:pPr>
      <w:r>
        <w:rPr>
          <w:rFonts w:ascii="Cambria" w:cs="Cambria" w:hAnsi="Cambria" w:eastAsia="Cambria"/>
          <w:sz w:val="24"/>
          <w:szCs w:val="24"/>
          <w:u w:color="000000"/>
          <w:rtl w:val="0"/>
          <w:lang w:val="en-US"/>
        </w:rPr>
        <w:t>The Future of Halal Economy and opportunities for Nigeria</w:t>
      </w:r>
    </w:p>
    <w:p>
      <w:pPr>
        <w:pStyle w:val="Default"/>
        <w:jc w:val="both"/>
        <w:rPr>
          <w:rFonts w:ascii="Cambria" w:cs="Cambria" w:hAnsi="Cambria" w:eastAsia="Cambria"/>
          <w:b w:val="1"/>
          <w:bCs w:val="1"/>
          <w:sz w:val="24"/>
          <w:szCs w:val="24"/>
          <w:u w:color="000000"/>
        </w:rPr>
      </w:pPr>
    </w:p>
    <w:p>
      <w:pPr>
        <w:pStyle w:val="Default"/>
        <w:jc w:val="both"/>
        <w:rPr>
          <w:rFonts w:ascii="Cambria" w:cs="Cambria" w:hAnsi="Cambria" w:eastAsia="Cambria"/>
          <w:b w:val="1"/>
          <w:bCs w:val="1"/>
          <w:sz w:val="24"/>
          <w:szCs w:val="24"/>
          <w:u w:color="000000"/>
        </w:rPr>
      </w:pPr>
      <w:r>
        <w:rPr>
          <w:rFonts w:ascii="Cambria" w:cs="Cambria" w:hAnsi="Cambria" w:eastAsia="Cambria"/>
          <w:b w:val="1"/>
          <w:bCs w:val="1"/>
          <w:sz w:val="24"/>
          <w:szCs w:val="24"/>
          <w:u w:color="000000"/>
          <w:rtl w:val="0"/>
          <w:lang w:val="en-US"/>
        </w:rPr>
        <w:t xml:space="preserve">Why </w:t>
      </w:r>
      <w:r>
        <w:rPr>
          <w:rFonts w:ascii="Cambria" w:cs="Cambria" w:hAnsi="Cambria" w:eastAsia="Cambria"/>
          <w:b w:val="1"/>
          <w:bCs w:val="1"/>
          <w:sz w:val="24"/>
          <w:szCs w:val="24"/>
          <w:u w:color="000000"/>
          <w:rtl w:val="0"/>
          <w:lang w:val="de-DE"/>
        </w:rPr>
        <w:t>Partner Halal Expo Nigeria</w:t>
      </w:r>
      <w:r>
        <w:rPr>
          <w:rFonts w:ascii="Cambria" w:cs="Cambria" w:hAnsi="Cambria" w:eastAsia="Cambria"/>
          <w:b w:val="1"/>
          <w:bCs w:val="1"/>
          <w:sz w:val="24"/>
          <w:szCs w:val="24"/>
          <w:u w:color="000000"/>
          <w:rtl w:val="0"/>
          <w:lang w:val="en-US"/>
        </w:rPr>
        <w:t>?</w:t>
      </w:r>
    </w:p>
    <w:p>
      <w:pPr>
        <w:pStyle w:val="Default"/>
        <w:numPr>
          <w:ilvl w:val="0"/>
          <w:numId w:val="6"/>
        </w:numPr>
        <w:bidi w:val="0"/>
        <w:ind w:right="0"/>
        <w:jc w:val="both"/>
        <w:rPr>
          <w:rFonts w:ascii="Cambria" w:cs="Cambria" w:hAnsi="Cambria" w:eastAsia="Cambria"/>
          <w:sz w:val="24"/>
          <w:szCs w:val="24"/>
          <w:rtl w:val="0"/>
          <w:lang w:val="de-DE"/>
        </w:rPr>
      </w:pPr>
      <w:r>
        <w:rPr>
          <w:rFonts w:ascii="Cambria" w:cs="Cambria" w:hAnsi="Cambria" w:eastAsia="Cambria"/>
          <w:sz w:val="24"/>
          <w:szCs w:val="24"/>
          <w:u w:color="000000"/>
          <w:rtl w:val="0"/>
          <w:lang w:val="de-DE"/>
        </w:rPr>
        <w:t>It is Nigeria</w:t>
      </w:r>
      <w:r>
        <w:rPr>
          <w:rFonts w:ascii="Cambria" w:cs="Cambria" w:hAnsi="Cambria" w:eastAsia="Cambria"/>
          <w:sz w:val="24"/>
          <w:szCs w:val="24"/>
          <w:u w:color="000000"/>
          <w:rtl w:val="0"/>
          <w:lang w:val="de-DE"/>
        </w:rPr>
        <w:t>‘</w:t>
      </w:r>
      <w:r>
        <w:rPr>
          <w:rFonts w:ascii="Cambria" w:cs="Cambria" w:hAnsi="Cambria" w:eastAsia="Cambria"/>
          <w:sz w:val="24"/>
          <w:szCs w:val="24"/>
          <w:u w:color="000000"/>
          <w:rtl w:val="0"/>
          <w:lang w:val="de-DE"/>
        </w:rPr>
        <w:t>s</w:t>
      </w:r>
      <w:r>
        <w:rPr>
          <w:rFonts w:ascii="Cambria" w:cs="Cambria" w:hAnsi="Cambria" w:eastAsia="Cambria"/>
          <w:sz w:val="24"/>
          <w:szCs w:val="24"/>
          <w:u w:color="000000"/>
          <w:rtl w:val="0"/>
          <w:lang w:val="en-US"/>
        </w:rPr>
        <w:t xml:space="preserve"> First International Halal Expo</w:t>
      </w:r>
    </w:p>
    <w:p>
      <w:pPr>
        <w:pStyle w:val="Default"/>
        <w:numPr>
          <w:ilvl w:val="0"/>
          <w:numId w:val="6"/>
        </w:numPr>
        <w:bidi w:val="0"/>
        <w:ind w:right="0"/>
        <w:jc w:val="both"/>
        <w:rPr>
          <w:rFonts w:ascii="Cambria" w:cs="Cambria" w:hAnsi="Cambria" w:eastAsia="Cambria"/>
          <w:sz w:val="24"/>
          <w:szCs w:val="24"/>
          <w:rtl w:val="0"/>
          <w:lang w:val="en-US"/>
        </w:rPr>
      </w:pPr>
      <w:r>
        <w:rPr>
          <w:rFonts w:ascii="Cambria" w:cs="Cambria" w:hAnsi="Cambria" w:eastAsia="Cambria"/>
          <w:sz w:val="24"/>
          <w:szCs w:val="24"/>
          <w:u w:color="000000"/>
          <w:rtl w:val="0"/>
          <w:lang w:val="en-US"/>
        </w:rPr>
        <w:t>Participation from major Halal countries (Indonesia, Pakistan, Malaysia, Turkey, Kingdom of Saudi Arabia, Turkey, UAE, Thailand, Iran, Bangladesh, Sri Lanka, &amp; E</w:t>
      </w:r>
      <w:r>
        <w:rPr>
          <w:rFonts w:ascii="Cambria" w:cs="Cambria" w:hAnsi="Cambria" w:eastAsia="Cambria"/>
          <w:sz w:val="24"/>
          <w:szCs w:val="24"/>
          <w:u w:color="000000"/>
          <w:rtl w:val="0"/>
          <w:lang w:val="de-DE"/>
        </w:rPr>
        <w:t>gypt, Morocco, Algeria, Tunisia, Taiwan and the whole of ECOWAS</w:t>
      </w:r>
      <w:r>
        <w:rPr>
          <w:rFonts w:ascii="Cambria" w:cs="Cambria" w:hAnsi="Cambria" w:eastAsia="Cambria"/>
          <w:sz w:val="24"/>
          <w:szCs w:val="24"/>
          <w:u w:color="000000"/>
          <w:rtl w:val="0"/>
          <w:lang w:val="en-US"/>
        </w:rPr>
        <w:t>)</w:t>
      </w:r>
    </w:p>
    <w:p>
      <w:pPr>
        <w:pStyle w:val="Default"/>
        <w:numPr>
          <w:ilvl w:val="0"/>
          <w:numId w:val="6"/>
        </w:numPr>
        <w:bidi w:val="0"/>
        <w:ind w:right="0"/>
        <w:jc w:val="both"/>
        <w:rPr>
          <w:rFonts w:ascii="Cambria" w:cs="Cambria" w:hAnsi="Cambria" w:eastAsia="Cambria"/>
          <w:sz w:val="24"/>
          <w:szCs w:val="24"/>
          <w:rtl w:val="0"/>
          <w:lang w:val="en-US"/>
        </w:rPr>
      </w:pPr>
      <w:r>
        <w:rPr>
          <w:rFonts w:ascii="Cambria" w:cs="Cambria" w:hAnsi="Cambria" w:eastAsia="Cambria"/>
          <w:sz w:val="24"/>
          <w:szCs w:val="24"/>
          <w:u w:color="000000"/>
          <w:rtl w:val="0"/>
          <w:lang w:val="en-US"/>
        </w:rPr>
        <w:t>Opportunity to be a Part of 200 Exhibitors &amp; 3</w:t>
      </w:r>
      <w:r>
        <w:rPr>
          <w:rFonts w:ascii="Cambria" w:cs="Cambria" w:hAnsi="Cambria" w:eastAsia="Cambria"/>
          <w:sz w:val="24"/>
          <w:szCs w:val="24"/>
          <w:u w:color="000000"/>
          <w:rtl w:val="0"/>
          <w:lang w:val="de-DE"/>
        </w:rPr>
        <w:t xml:space="preserve">0,000 </w:t>
      </w:r>
      <w:r>
        <w:rPr>
          <w:rFonts w:ascii="Cambria" w:cs="Cambria" w:hAnsi="Cambria" w:eastAsia="Cambria"/>
          <w:sz w:val="24"/>
          <w:szCs w:val="24"/>
          <w:u w:color="000000"/>
          <w:rtl w:val="0"/>
          <w:lang w:val="en-US"/>
        </w:rPr>
        <w:t>Visitors</w:t>
      </w:r>
    </w:p>
    <w:p>
      <w:pPr>
        <w:pStyle w:val="Default"/>
        <w:numPr>
          <w:ilvl w:val="0"/>
          <w:numId w:val="6"/>
        </w:numPr>
        <w:bidi w:val="0"/>
        <w:ind w:right="0"/>
        <w:jc w:val="both"/>
        <w:rPr>
          <w:rFonts w:ascii="Cambria" w:cs="Cambria" w:hAnsi="Cambria" w:eastAsia="Cambria"/>
          <w:sz w:val="24"/>
          <w:szCs w:val="24"/>
          <w:rtl w:val="0"/>
          <w:lang w:val="en-US"/>
        </w:rPr>
      </w:pPr>
      <w:r>
        <w:rPr>
          <w:rFonts w:ascii="Cambria" w:cs="Cambria" w:hAnsi="Cambria" w:eastAsia="Cambria"/>
          <w:sz w:val="24"/>
          <w:szCs w:val="24"/>
          <w:u w:color="000000"/>
          <w:rtl w:val="0"/>
          <w:lang w:val="en-US"/>
        </w:rPr>
        <w:t>Networking opportunity with</w:t>
      </w:r>
      <w:r>
        <w:rPr>
          <w:rFonts w:ascii="Cambria" w:cs="Cambria" w:hAnsi="Cambria" w:eastAsia="Cambria"/>
          <w:sz w:val="24"/>
          <w:szCs w:val="24"/>
          <w:u w:color="000000"/>
          <w:rtl w:val="0"/>
          <w:lang w:val="en-US"/>
        </w:rPr>
        <w:t> </w:t>
      </w:r>
      <w:r>
        <w:rPr>
          <w:rFonts w:ascii="Cambria" w:cs="Cambria" w:hAnsi="Cambria" w:eastAsia="Cambria"/>
          <w:sz w:val="24"/>
          <w:szCs w:val="24"/>
          <w:u w:color="000000"/>
          <w:rtl w:val="0"/>
          <w:lang w:val="en-US"/>
        </w:rPr>
        <w:t>global Halal industries</w:t>
      </w:r>
    </w:p>
    <w:p>
      <w:pPr>
        <w:pStyle w:val="Default"/>
        <w:numPr>
          <w:ilvl w:val="0"/>
          <w:numId w:val="6"/>
        </w:numPr>
        <w:bidi w:val="0"/>
        <w:ind w:right="0"/>
        <w:jc w:val="both"/>
        <w:rPr>
          <w:rFonts w:ascii="Cambria" w:cs="Cambria" w:hAnsi="Cambria" w:eastAsia="Cambria"/>
          <w:sz w:val="24"/>
          <w:szCs w:val="24"/>
          <w:rtl w:val="0"/>
          <w:lang w:val="en-US"/>
        </w:rPr>
      </w:pPr>
      <w:r>
        <w:rPr>
          <w:rFonts w:ascii="Cambria" w:cs="Cambria" w:hAnsi="Cambria" w:eastAsia="Cambria"/>
          <w:sz w:val="24"/>
          <w:szCs w:val="24"/>
          <w:u w:color="000000"/>
          <w:rtl w:val="0"/>
          <w:lang w:val="en-US"/>
        </w:rPr>
        <w:t xml:space="preserve">Food, Cosmetics, Healthcare, Tourism, Modest Lifestyle, Education, Finance &amp; many other industries to be present at </w:t>
      </w:r>
      <w:r>
        <w:rPr>
          <w:rFonts w:ascii="Cambria" w:cs="Cambria" w:hAnsi="Cambria" w:eastAsia="Cambria"/>
          <w:sz w:val="24"/>
          <w:szCs w:val="24"/>
          <w:u w:color="000000"/>
          <w:rtl w:val="0"/>
          <w:lang w:val="de-DE"/>
        </w:rPr>
        <w:t>show.</w:t>
      </w:r>
      <w:r>
        <w:rPr>
          <w:rFonts w:ascii="Cambria" w:cs="Cambria" w:hAnsi="Cambria" w:eastAsia="Cambria"/>
          <w:sz w:val="24"/>
          <w:szCs w:val="24"/>
          <w:u w:color="000000"/>
          <w:rtl w:val="0"/>
          <w:lang w:val="de-DE"/>
        </w:rPr>
        <w:t xml:space="preserve"> </w:t>
      </w:r>
    </w:p>
    <w:p>
      <w:pPr>
        <w:pStyle w:val="Default"/>
        <w:bidi w:val="0"/>
        <w:ind w:left="0" w:right="0" w:firstLine="0"/>
        <w:jc w:val="both"/>
        <w:rPr>
          <w:rFonts w:ascii="Cambria" w:cs="Cambria" w:hAnsi="Cambria" w:eastAsia="Cambria"/>
          <w:sz w:val="24"/>
          <w:szCs w:val="24"/>
          <w:u w:color="000000"/>
          <w:rtl w:val="0"/>
          <w:lang w:val="de-DE"/>
        </w:rPr>
      </w:pPr>
    </w:p>
    <w:p>
      <w:pPr>
        <w:pStyle w:val="Default"/>
        <w:bidi w:val="0"/>
        <w:ind w:left="0" w:right="0" w:firstLine="0"/>
        <w:jc w:val="both"/>
        <w:rPr>
          <w:rFonts w:ascii="Cambria" w:cs="Cambria" w:hAnsi="Cambria" w:eastAsia="Cambria"/>
          <w:sz w:val="24"/>
          <w:szCs w:val="24"/>
          <w:u w:color="000000"/>
          <w:rtl w:val="0"/>
          <w:lang w:val="de-DE"/>
        </w:rPr>
      </w:pPr>
      <w:r>
        <w:rPr>
          <w:rFonts w:ascii="Cambria" w:cs="Cambria" w:hAnsi="Cambria" w:eastAsia="Cambria"/>
          <w:sz w:val="24"/>
          <w:szCs w:val="24"/>
          <w:u w:color="000000"/>
          <w:rtl w:val="0"/>
          <w:lang w:val="de-DE"/>
        </w:rPr>
        <w:t>The Tourism Package Include:</w:t>
      </w:r>
    </w:p>
    <w:p>
      <w:pPr>
        <w:pStyle w:val="Default"/>
        <w:bidi w:val="0"/>
        <w:ind w:left="0" w:right="0" w:firstLine="0"/>
        <w:jc w:val="both"/>
        <w:rPr>
          <w:rFonts w:ascii="Cambria" w:cs="Cambria" w:hAnsi="Cambria" w:eastAsia="Cambria"/>
          <w:sz w:val="24"/>
          <w:szCs w:val="24"/>
          <w:u w:color="000000"/>
          <w:rtl w:val="0"/>
          <w:lang w:val="de-DE"/>
        </w:rPr>
      </w:pPr>
    </w:p>
    <w:p>
      <w:pPr>
        <w:pStyle w:val="Default"/>
        <w:numPr>
          <w:ilvl w:val="0"/>
          <w:numId w:val="8"/>
        </w:numPr>
        <w:bidi w:val="0"/>
        <w:ind w:right="0"/>
        <w:jc w:val="both"/>
        <w:rPr>
          <w:rFonts w:ascii="Cambria" w:cs="Cambria" w:hAnsi="Cambria" w:eastAsia="Cambria"/>
          <w:sz w:val="24"/>
          <w:szCs w:val="24"/>
          <w:rtl w:val="0"/>
          <w:lang w:val="de-DE"/>
        </w:rPr>
      </w:pPr>
      <w:r>
        <w:rPr>
          <w:rFonts w:ascii="Cambria" w:cs="Cambria" w:hAnsi="Cambria" w:eastAsia="Cambria"/>
          <w:sz w:val="24"/>
          <w:szCs w:val="24"/>
          <w:u w:color="000000"/>
          <w:rtl w:val="0"/>
          <w:lang w:val="de-DE"/>
        </w:rPr>
        <w:t>Discounted Hotel Rate which is attached</w:t>
      </w:r>
    </w:p>
    <w:p>
      <w:pPr>
        <w:pStyle w:val="Default"/>
        <w:numPr>
          <w:ilvl w:val="0"/>
          <w:numId w:val="8"/>
        </w:numPr>
        <w:bidi w:val="0"/>
        <w:ind w:right="0"/>
        <w:jc w:val="both"/>
        <w:rPr>
          <w:rFonts w:ascii="Cambria" w:cs="Cambria" w:hAnsi="Cambria" w:eastAsia="Cambria"/>
          <w:sz w:val="24"/>
          <w:szCs w:val="24"/>
          <w:rtl w:val="0"/>
          <w:lang w:val="de-DE"/>
        </w:rPr>
      </w:pPr>
      <w:r>
        <w:rPr>
          <w:rFonts w:ascii="Cambria" w:cs="Cambria" w:hAnsi="Cambria" w:eastAsia="Cambria"/>
          <w:sz w:val="24"/>
          <w:szCs w:val="24"/>
          <w:u w:color="000000"/>
          <w:rtl w:val="0"/>
          <w:lang w:val="de-DE"/>
        </w:rPr>
        <w:t>Free Transfer from Airport to Hotel and within the three Days shuttle from hotel to fair ground and back.</w:t>
      </w:r>
    </w:p>
    <w:p>
      <w:pPr>
        <w:pStyle w:val="Default"/>
        <w:jc w:val="both"/>
        <w:rPr>
          <w:rStyle w:val="None"/>
          <w:rFonts w:ascii="Cambria" w:cs="Cambria" w:hAnsi="Cambria" w:eastAsia="Cambria"/>
          <w:sz w:val="24"/>
          <w:szCs w:val="24"/>
          <w:u w:color="212121"/>
          <w:shd w:val="clear" w:color="auto" w:fill="ffffff"/>
        </w:rPr>
      </w:pPr>
      <w:r>
        <w:rPr>
          <w:rFonts w:ascii="Cambria" w:cs="Cambria" w:hAnsi="Cambria" w:eastAsia="Cambria"/>
          <w:color w:val="212121"/>
          <w:sz w:val="24"/>
          <w:szCs w:val="24"/>
          <w:u w:color="212121"/>
          <w:shd w:val="clear" w:color="auto" w:fill="ffffff"/>
          <w:rtl w:val="0"/>
          <w:lang w:val="en-US"/>
        </w:rPr>
        <w:t>For further information, please contact the Executive Director, Abuja Trade and Convention Centre, Jude Chime on 07033074307</w:t>
      </w:r>
      <w:r>
        <w:rPr>
          <w:rFonts w:ascii="Cambria" w:cs="Cambria" w:hAnsi="Cambria" w:eastAsia="Cambria"/>
          <w:color w:val="333333"/>
          <w:sz w:val="24"/>
          <w:szCs w:val="24"/>
          <w:u w:color="212121"/>
          <w:shd w:val="clear" w:color="auto" w:fill="ffffff"/>
          <w:rtl w:val="0"/>
          <w:lang w:val="en-US"/>
        </w:rPr>
        <w:t xml:space="preserve">, </w:t>
      </w:r>
      <w:r>
        <w:rPr>
          <w:rFonts w:ascii="Cambria" w:cs="Cambria" w:hAnsi="Cambria" w:eastAsia="Cambria"/>
          <w:color w:val="333333"/>
          <w:sz w:val="24"/>
          <w:szCs w:val="24"/>
          <w:u w:color="212121"/>
          <w:shd w:val="clear" w:color="auto" w:fill="ffffff"/>
          <w:rtl w:val="0"/>
          <w:lang w:val="en-US"/>
        </w:rPr>
        <w:t> </w:t>
      </w:r>
      <w:r>
        <w:rPr>
          <w:rStyle w:val="Hyperlink.0"/>
          <w:rFonts w:ascii="Cambria" w:cs="Cambria" w:hAnsi="Cambria" w:eastAsia="Cambria"/>
          <w:color w:val="1154cc"/>
          <w:sz w:val="24"/>
          <w:szCs w:val="24"/>
          <w:u w:val="single" w:color="1154cc"/>
          <w:shd w:val="clear" w:color="auto" w:fill="ffffff"/>
          <w:lang w:val="de-DE"/>
        </w:rPr>
        <w:fldChar w:fldCharType="begin" w:fldLock="0"/>
      </w:r>
      <w:r>
        <w:rPr>
          <w:rStyle w:val="Hyperlink.0"/>
          <w:rFonts w:ascii="Cambria" w:cs="Cambria" w:hAnsi="Cambria" w:eastAsia="Cambria"/>
          <w:color w:val="1154cc"/>
          <w:sz w:val="24"/>
          <w:szCs w:val="24"/>
          <w:u w:val="single" w:color="1154cc"/>
          <w:shd w:val="clear" w:color="auto" w:fill="ffffff"/>
          <w:lang w:val="de-DE"/>
        </w:rPr>
        <w:instrText xml:space="preserve"> HYPERLINK "mailto:jude@accinigeria.com"</w:instrText>
      </w:r>
      <w:r>
        <w:rPr>
          <w:rStyle w:val="Hyperlink.0"/>
          <w:rFonts w:ascii="Cambria" w:cs="Cambria" w:hAnsi="Cambria" w:eastAsia="Cambria"/>
          <w:color w:val="1154cc"/>
          <w:sz w:val="24"/>
          <w:szCs w:val="24"/>
          <w:u w:val="single" w:color="1154cc"/>
          <w:shd w:val="clear" w:color="auto" w:fill="ffffff"/>
          <w:lang w:val="de-DE"/>
        </w:rPr>
        <w:fldChar w:fldCharType="separate" w:fldLock="0"/>
      </w:r>
      <w:r>
        <w:rPr>
          <w:rStyle w:val="Hyperlink.0"/>
          <w:rFonts w:ascii="Cambria" w:cs="Cambria" w:hAnsi="Cambria" w:eastAsia="Cambria"/>
          <w:color w:val="1154cc"/>
          <w:sz w:val="24"/>
          <w:szCs w:val="24"/>
          <w:u w:val="single" w:color="1154cc"/>
          <w:shd w:val="clear" w:color="auto" w:fill="ffffff"/>
          <w:rtl w:val="0"/>
          <w:lang w:val="de-DE"/>
        </w:rPr>
        <w:t>jude@accinigeria.com</w:t>
      </w:r>
      <w:r>
        <w:rPr/>
        <w:fldChar w:fldCharType="end" w:fldLock="0"/>
      </w:r>
      <w:r>
        <w:rPr>
          <w:rStyle w:val="None"/>
          <w:rFonts w:ascii="Cambria" w:cs="Cambria" w:hAnsi="Cambria" w:eastAsia="Cambria"/>
          <w:color w:val="333333"/>
          <w:sz w:val="24"/>
          <w:szCs w:val="24"/>
          <w:u w:color="212121"/>
          <w:shd w:val="clear" w:color="auto" w:fill="ffffff"/>
          <w:rtl w:val="0"/>
          <w:lang w:val="en-US"/>
        </w:rPr>
        <w:t>.</w:t>
      </w:r>
    </w:p>
    <w:p>
      <w:pPr>
        <w:pStyle w:val="Default"/>
        <w:jc w:val="both"/>
        <w:rPr>
          <w:rStyle w:val="None"/>
          <w:rFonts w:ascii="Cambria" w:cs="Cambria" w:hAnsi="Cambria" w:eastAsia="Cambria"/>
          <w:sz w:val="24"/>
          <w:szCs w:val="24"/>
          <w:u w:color="212121"/>
          <w:shd w:val="clear" w:color="auto" w:fill="ffffff"/>
        </w:rPr>
      </w:pPr>
      <w:r>
        <w:rPr>
          <w:rStyle w:val="None"/>
          <w:rFonts w:ascii="Cambria" w:cs="Cambria" w:hAnsi="Cambria" w:eastAsia="Cambria"/>
          <w:color w:val="333333"/>
          <w:sz w:val="24"/>
          <w:szCs w:val="24"/>
          <w:u w:color="212121"/>
          <w:shd w:val="clear" w:color="auto" w:fill="ffffff"/>
          <w:rtl w:val="0"/>
          <w:lang w:val="en-US"/>
        </w:rPr>
        <w:t>Kindly see also attached the brochure with all the details on participation.</w:t>
      </w:r>
    </w:p>
    <w:p>
      <w:pPr>
        <w:pStyle w:val="Default"/>
        <w:jc w:val="both"/>
        <w:rPr>
          <w:rStyle w:val="None"/>
          <w:rFonts w:ascii="Cambria" w:cs="Cambria" w:hAnsi="Cambria" w:eastAsia="Cambria"/>
          <w:sz w:val="24"/>
          <w:szCs w:val="24"/>
          <w:u w:color="212121"/>
          <w:shd w:val="clear" w:color="auto" w:fill="ffffff"/>
        </w:rPr>
      </w:pPr>
    </w:p>
    <w:p>
      <w:pPr>
        <w:pStyle w:val="Default"/>
        <w:jc w:val="both"/>
        <w:rPr>
          <w:rStyle w:val="None"/>
          <w:rFonts w:ascii="Cambria" w:cs="Cambria" w:hAnsi="Cambria" w:eastAsia="Cambria"/>
          <w:sz w:val="24"/>
          <w:szCs w:val="24"/>
          <w:u w:color="212121"/>
          <w:shd w:val="clear" w:color="auto" w:fill="ffffff"/>
        </w:rPr>
      </w:pPr>
      <w:r>
        <w:rPr>
          <w:rStyle w:val="None"/>
          <w:rFonts w:ascii="Cambria" w:cs="Cambria" w:hAnsi="Cambria" w:eastAsia="Cambria"/>
          <w:color w:val="212121"/>
          <w:sz w:val="24"/>
          <w:szCs w:val="24"/>
          <w:u w:color="212121"/>
          <w:shd w:val="clear" w:color="auto" w:fill="ffffff"/>
          <w:rtl w:val="0"/>
          <w:lang w:val="en-US"/>
        </w:rPr>
        <w:t>Please be assured of our highest regards as we look forward to your favourable response.</w:t>
      </w:r>
    </w:p>
    <w:p>
      <w:pPr>
        <w:pStyle w:val="Default"/>
        <w:jc w:val="both"/>
        <w:rPr>
          <w:rStyle w:val="None"/>
          <w:rFonts w:ascii="Cambria" w:cs="Cambria" w:hAnsi="Cambria" w:eastAsia="Cambria"/>
          <w:sz w:val="24"/>
          <w:szCs w:val="24"/>
          <w:u w:color="212121"/>
          <w:shd w:val="clear" w:color="auto" w:fill="ffffff"/>
        </w:rPr>
      </w:pPr>
      <w:r>
        <w:rPr>
          <w:rStyle w:val="None"/>
          <w:rFonts w:ascii="Cambria" w:cs="Cambria" w:hAnsi="Cambria" w:eastAsia="Cambria"/>
          <w:color w:val="212121"/>
          <w:sz w:val="24"/>
          <w:szCs w:val="24"/>
          <w:u w:color="212121"/>
          <w:shd w:val="clear" w:color="auto" w:fill="ffffff"/>
          <w:rtl w:val="0"/>
          <w:lang w:val="en-US"/>
        </w:rPr>
        <w:t> </w:t>
      </w:r>
    </w:p>
    <w:p>
      <w:pPr>
        <w:pStyle w:val="Default"/>
        <w:jc w:val="both"/>
        <w:rPr>
          <w:rStyle w:val="None"/>
          <w:rFonts w:ascii="Cambria" w:cs="Cambria" w:hAnsi="Cambria" w:eastAsia="Cambria"/>
          <w:sz w:val="24"/>
          <w:szCs w:val="24"/>
          <w:u w:color="212121"/>
          <w:shd w:val="clear" w:color="auto" w:fill="ffffff"/>
        </w:rPr>
      </w:pPr>
      <w:r>
        <w:rPr>
          <w:rStyle w:val="None"/>
          <w:rFonts w:ascii="Cambria" w:cs="Cambria" w:hAnsi="Cambria" w:eastAsia="Cambria"/>
          <w:color w:val="212121"/>
          <w:sz w:val="24"/>
          <w:szCs w:val="24"/>
          <w:u w:color="212121"/>
          <w:shd w:val="clear" w:color="auto" w:fill="ffffff"/>
          <w:rtl w:val="0"/>
          <w:lang w:val="en-US"/>
        </w:rPr>
        <w:t> </w:t>
      </w:r>
    </w:p>
    <w:p>
      <w:pPr>
        <w:pStyle w:val="Default"/>
        <w:jc w:val="both"/>
        <w:rPr>
          <w:rStyle w:val="None"/>
          <w:rFonts w:ascii="Cambria" w:cs="Cambria" w:hAnsi="Cambria" w:eastAsia="Cambria"/>
          <w:b w:val="1"/>
          <w:bCs w:val="1"/>
          <w:sz w:val="24"/>
          <w:szCs w:val="24"/>
          <w:u w:color="212121"/>
          <w:shd w:val="clear" w:color="auto" w:fill="ffffff"/>
        </w:rPr>
      </w:pPr>
    </w:p>
    <w:p>
      <w:pPr>
        <w:pStyle w:val="Default"/>
        <w:jc w:val="both"/>
        <w:rPr>
          <w:rStyle w:val="None"/>
          <w:rFonts w:ascii="Cambria" w:cs="Cambria" w:hAnsi="Cambria" w:eastAsia="Cambria"/>
          <w:b w:val="1"/>
          <w:bCs w:val="1"/>
          <w:color w:val="212121"/>
          <w:sz w:val="24"/>
          <w:szCs w:val="24"/>
          <w:u w:color="212121"/>
          <w:shd w:val="clear" w:color="auto" w:fill="ffffff"/>
        </w:rPr>
      </w:pPr>
      <w:r>
        <w:rPr>
          <w:rStyle w:val="None"/>
          <w:rFonts w:ascii="Cambria" w:cs="Cambria" w:hAnsi="Cambria" w:eastAsia="Cambria"/>
          <w:b w:val="1"/>
          <w:bCs w:val="1"/>
          <w:color w:val="212121"/>
          <w:sz w:val="24"/>
          <w:szCs w:val="24"/>
          <w:u w:color="212121"/>
          <w:shd w:val="clear" w:color="auto" w:fill="ffffff"/>
        </w:rPr>
        <w:drawing>
          <wp:inline distT="0" distB="0" distL="0" distR="0">
            <wp:extent cx="1590675" cy="504825"/>
            <wp:effectExtent l="0" t="0" r="0" b="0"/>
            <wp:docPr id="1073741827" name="officeArt object" descr="Picture 1"/>
            <wp:cNvGraphicFramePr/>
            <a:graphic xmlns:a="http://schemas.openxmlformats.org/drawingml/2006/main">
              <a:graphicData uri="http://schemas.openxmlformats.org/drawingml/2006/picture">
                <pic:pic xmlns:pic="http://schemas.openxmlformats.org/drawingml/2006/picture">
                  <pic:nvPicPr>
                    <pic:cNvPr id="1073741827" name="Picture 1" descr="Picture 1"/>
                    <pic:cNvPicPr>
                      <a:picLocks noChangeAspect="1"/>
                    </pic:cNvPicPr>
                  </pic:nvPicPr>
                  <pic:blipFill>
                    <a:blip r:embed="rId4">
                      <a:extLst/>
                    </a:blip>
                    <a:stretch>
                      <a:fillRect/>
                    </a:stretch>
                  </pic:blipFill>
                  <pic:spPr>
                    <a:xfrm>
                      <a:off x="0" y="0"/>
                      <a:ext cx="1590675" cy="504825"/>
                    </a:xfrm>
                    <a:prstGeom prst="rect">
                      <a:avLst/>
                    </a:prstGeom>
                    <a:ln w="12700" cap="flat">
                      <a:noFill/>
                      <a:miter lim="400000"/>
                    </a:ln>
                    <a:effectLst/>
                  </pic:spPr>
                </pic:pic>
              </a:graphicData>
            </a:graphic>
          </wp:inline>
        </w:drawing>
      </w:r>
    </w:p>
    <w:p>
      <w:pPr>
        <w:pStyle w:val="Default"/>
        <w:jc w:val="both"/>
        <w:rPr>
          <w:rStyle w:val="None"/>
          <w:rFonts w:ascii="Cambria" w:cs="Cambria" w:hAnsi="Cambria" w:eastAsia="Cambria"/>
          <w:b w:val="1"/>
          <w:bCs w:val="1"/>
          <w:color w:val="212121"/>
          <w:sz w:val="24"/>
          <w:szCs w:val="24"/>
          <w:u w:color="212121"/>
          <w:shd w:val="clear" w:color="auto" w:fill="ffffff"/>
        </w:rPr>
      </w:pPr>
    </w:p>
    <w:p>
      <w:pPr>
        <w:pStyle w:val="Default"/>
        <w:jc w:val="both"/>
        <w:rPr>
          <w:rStyle w:val="None"/>
          <w:rFonts w:ascii="Cambria" w:cs="Cambria" w:hAnsi="Cambria" w:eastAsia="Cambria"/>
          <w:color w:val="212121"/>
          <w:sz w:val="24"/>
          <w:szCs w:val="24"/>
          <w:u w:color="212121"/>
          <w:shd w:val="clear" w:color="auto" w:fill="ffffff"/>
        </w:rPr>
      </w:pPr>
      <w:r>
        <w:rPr>
          <w:rStyle w:val="None"/>
          <w:rFonts w:ascii="Cambria" w:cs="Cambria" w:hAnsi="Cambria" w:eastAsia="Cambria"/>
          <w:color w:val="212121"/>
          <w:sz w:val="24"/>
          <w:szCs w:val="24"/>
          <w:u w:color="212121"/>
          <w:shd w:val="clear" w:color="auto" w:fill="ffffff"/>
          <w:rtl w:val="0"/>
          <w:lang w:val="en-US"/>
        </w:rPr>
        <w:t xml:space="preserve">Ms. Victoria Akai, </w:t>
      </w:r>
    </w:p>
    <w:p>
      <w:pPr>
        <w:pStyle w:val="Default"/>
        <w:jc w:val="both"/>
      </w:pPr>
      <w:r>
        <w:rPr>
          <w:rStyle w:val="None"/>
          <w:rFonts w:ascii="Cambria" w:cs="Cambria" w:hAnsi="Cambria" w:eastAsia="Cambria"/>
          <w:b w:val="1"/>
          <w:bCs w:val="1"/>
          <w:color w:val="212121"/>
          <w:sz w:val="24"/>
          <w:szCs w:val="24"/>
          <w:u w:color="212121"/>
          <w:shd w:val="clear" w:color="auto" w:fill="ffffff"/>
          <w:rtl w:val="0"/>
          <w:lang w:val="en-US"/>
        </w:rPr>
        <w:t>Director General.</w:t>
      </w:r>
    </w:p>
    <w:sectPr>
      <w:headerReference w:type="default" r:id="rId5"/>
      <w:footerReference w:type="default" r:id="rId6"/>
      <w:pgSz w:w="12240" w:h="15840" w:orient="portrait"/>
      <w:pgMar w:top="3150" w:right="1080" w:bottom="2430" w:left="108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pPr>
    <w:r>
      <w:drawing>
        <wp:anchor distT="152400" distB="152400" distL="152400" distR="152400" simplePos="0" relativeHeight="251658240" behindDoc="1" locked="0" layoutInCell="1" allowOverlap="1">
          <wp:simplePos x="0" y="0"/>
          <wp:positionH relativeFrom="page">
            <wp:posOffset>-9525</wp:posOffset>
          </wp:positionH>
          <wp:positionV relativeFrom="page">
            <wp:posOffset>180975</wp:posOffset>
          </wp:positionV>
          <wp:extent cx="7781925" cy="1576706"/>
          <wp:effectExtent l="0" t="0" r="0" b="0"/>
          <wp:wrapNone/>
          <wp:docPr id="1073741825" name="officeArt object" descr="HALAL LETTERHEAD_header.png"/>
          <wp:cNvGraphicFramePr/>
          <a:graphic xmlns:a="http://schemas.openxmlformats.org/drawingml/2006/main">
            <a:graphicData uri="http://schemas.openxmlformats.org/drawingml/2006/picture">
              <pic:pic xmlns:pic="http://schemas.openxmlformats.org/drawingml/2006/picture">
                <pic:nvPicPr>
                  <pic:cNvPr id="1073741825" name="HALAL LETTERHEAD_header.png" descr="HALAL LETTERHEAD_header.png"/>
                  <pic:cNvPicPr>
                    <a:picLocks noChangeAspect="1"/>
                  </pic:cNvPicPr>
                </pic:nvPicPr>
                <pic:blipFill>
                  <a:blip r:embed="rId1">
                    <a:extLst/>
                  </a:blip>
                  <a:stretch>
                    <a:fillRect/>
                  </a:stretch>
                </pic:blipFill>
                <pic:spPr>
                  <a:xfrm>
                    <a:off x="0" y="0"/>
                    <a:ext cx="7781925" cy="1576706"/>
                  </a:xfrm>
                  <a:prstGeom prst="rect">
                    <a:avLst/>
                  </a:prstGeom>
                  <a:ln w="12700" cap="flat">
                    <a:noFill/>
                    <a:miter lim="400000"/>
                  </a:ln>
                  <a:effectLst/>
                </pic:spPr>
              </pic:pic>
            </a:graphicData>
          </a:graphic>
        </wp:anchor>
      </w:drawing>
    </w:r>
    <w:r>
      <w:drawing>
        <wp:anchor distT="152400" distB="152400" distL="152400" distR="152400" simplePos="0" relativeHeight="251659264" behindDoc="1" locked="0" layoutInCell="1" allowOverlap="1">
          <wp:simplePos x="0" y="0"/>
          <wp:positionH relativeFrom="page">
            <wp:posOffset>0</wp:posOffset>
          </wp:positionH>
          <wp:positionV relativeFrom="page">
            <wp:posOffset>8642350</wp:posOffset>
          </wp:positionV>
          <wp:extent cx="7772400" cy="1223645"/>
          <wp:effectExtent l="0" t="0" r="0" b="0"/>
          <wp:wrapNone/>
          <wp:docPr id="1073741826" name="officeArt object" descr="HALAL LETTERHEAD_footer.png"/>
          <wp:cNvGraphicFramePr/>
          <a:graphic xmlns:a="http://schemas.openxmlformats.org/drawingml/2006/main">
            <a:graphicData uri="http://schemas.openxmlformats.org/drawingml/2006/picture">
              <pic:pic xmlns:pic="http://schemas.openxmlformats.org/drawingml/2006/picture">
                <pic:nvPicPr>
                  <pic:cNvPr id="1073741826" name="HALAL LETTERHEAD_footer.png" descr="HALAL LETTERHEAD_footer.png"/>
                  <pic:cNvPicPr>
                    <a:picLocks noChangeAspect="1"/>
                  </pic:cNvPicPr>
                </pic:nvPicPr>
                <pic:blipFill>
                  <a:blip r:embed="rId2">
                    <a:extLst/>
                  </a:blip>
                  <a:stretch>
                    <a:fillRect/>
                  </a:stretch>
                </pic:blipFill>
                <pic:spPr>
                  <a:xfrm>
                    <a:off x="0" y="0"/>
                    <a:ext cx="7772400" cy="1223645"/>
                  </a:xfrm>
                  <a:prstGeom prst="rect">
                    <a:avLst/>
                  </a:prstGeom>
                  <a:ln w="12700" cap="flat">
                    <a:noFill/>
                    <a:miter lim="400000"/>
                  </a:ln>
                  <a:effectLst/>
                </pic:spPr>
              </pic:pic>
            </a:graphicData>
          </a:graphic>
        </wp:anchor>
      </w:drawing>
    </w: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540" w:hanging="18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69" w:hanging="22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49" w:hanging="22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129" w:hanging="22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309" w:hanging="22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489" w:hanging="22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669" w:hanging="22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49" w:hanging="22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2029" w:hanging="22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5"/>
  </w:abstractNum>
  <w:abstractNum w:abstractNumId="3">
    <w:multiLevelType w:val="hybridMultilevel"/>
    <w:styleLink w:val="Imported Style 5"/>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o"/>
      <w:lvlJc w:val="left"/>
      <w:pPr>
        <w:ind w:left="1500" w:hanging="42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2220" w:hanging="42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2940" w:hanging="42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ind w:left="3660" w:hanging="42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4380" w:hanging="42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5100" w:hanging="42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ind w:left="5820" w:hanging="42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6540" w:hanging="42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4">
    <w:multiLevelType w:val="hybridMultilevel"/>
    <w:numStyleLink w:val="Imported Style 6"/>
  </w:abstractNum>
  <w:abstractNum w:abstractNumId="5">
    <w:multiLevelType w:val="hybridMultilevel"/>
    <w:styleLink w:val="Imported Style 6"/>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o"/>
      <w:lvlJc w:val="left"/>
      <w:pPr>
        <w:ind w:left="1500" w:hanging="42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2220" w:hanging="42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2940" w:hanging="42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ind w:left="3660" w:hanging="42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4380" w:hanging="42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5100" w:hanging="42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ind w:left="5820" w:hanging="42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6540" w:hanging="42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6">
    <w:multiLevelType w:val="hybridMultilevel"/>
    <w:numStyleLink w:val="Numbered"/>
  </w:abstractNum>
  <w:abstractNum w:abstractNumId="7">
    <w:multiLevelType w:val="hybridMultilevel"/>
    <w:styleLink w:val="Numbered"/>
    <w:lvl w:ilvl="0">
      <w:start w:val="1"/>
      <w:numFmt w:val="decimal"/>
      <w:suff w:val="tab"/>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numbering" w:styleId="Bullet">
    <w:name w:val="Bullet"/>
    <w:pPr>
      <w:numPr>
        <w:numId w:val="1"/>
      </w:numPr>
    </w:pPr>
  </w:style>
  <w:style w:type="numbering" w:styleId="Imported Style 5">
    <w:name w:val="Imported Style 5"/>
    <w:pPr>
      <w:numPr>
        <w:numId w:val="3"/>
      </w:numPr>
    </w:pPr>
  </w:style>
  <w:style w:type="numbering" w:styleId="Imported Style 6">
    <w:name w:val="Imported Style 6"/>
    <w:pPr>
      <w:numPr>
        <w:numId w:val="5"/>
      </w:numPr>
    </w:pPr>
  </w:style>
  <w:style w:type="numbering" w:styleId="Numbered">
    <w:name w:val="Numbered"/>
    <w:pPr>
      <w:numPr>
        <w:numId w:val="7"/>
      </w:numPr>
    </w:pPr>
  </w:style>
  <w:style w:type="character" w:styleId="None">
    <w:name w:val="None"/>
  </w:style>
  <w:style w:type="character" w:styleId="Hyperlink.0">
    <w:name w:val="Hyperlink.0"/>
    <w:basedOn w:val="None"/>
    <w:next w:val="Hyperlink.0"/>
    <w:rPr>
      <w:rFonts w:ascii="Cambria" w:cs="Cambria" w:hAnsi="Cambria" w:eastAsia="Cambria"/>
      <w:color w:val="1154cc"/>
      <w:sz w:val="24"/>
      <w:szCs w:val="24"/>
      <w:u w:val="single" w:color="1154cc"/>
      <w:shd w:val="clear" w:color="auto" w:fill="ffffff"/>
      <w:lang w:val="de-D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