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A78B" w14:textId="77777777" w:rsidR="00334A77" w:rsidRDefault="00170A9D" w:rsidP="00B2012B">
      <w:pPr>
        <w:rPr>
          <w:b/>
          <w:color w:val="0000FF"/>
          <w:sz w:val="26"/>
        </w:rPr>
      </w:pPr>
      <w:r>
        <w:rPr>
          <w:b/>
          <w:color w:val="0000FF"/>
          <w:sz w:val="26"/>
        </w:rPr>
        <w:t>BELGELENDİRME KRİTERİ</w:t>
      </w:r>
    </w:p>
    <w:p w14:paraId="05BF6ADF" w14:textId="77777777" w:rsidR="00334A77" w:rsidRPr="00C24C4D" w:rsidRDefault="00F83D26"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D73CA9">
        <w:rPr>
          <w:b/>
          <w:color w:val="0000FF"/>
          <w:sz w:val="26"/>
        </w:rPr>
        <w:t>TSE K</w:t>
      </w:r>
      <w:proofErr w:type="gramStart"/>
      <w:r w:rsidR="00D73CA9">
        <w:rPr>
          <w:b/>
          <w:color w:val="0000FF"/>
          <w:sz w:val="26"/>
        </w:rPr>
        <w:t xml:space="preserve"> ....</w:t>
      </w:r>
      <w:proofErr w:type="gramEnd"/>
      <w:r w:rsidRPr="00C24C4D">
        <w:rPr>
          <w:b/>
          <w:color w:val="0000FF"/>
          <w:sz w:val="26"/>
        </w:rPr>
        <w:fldChar w:fldCharType="end"/>
      </w:r>
    </w:p>
    <w:p w14:paraId="1B73ABBB" w14:textId="77777777" w:rsidR="00334A77" w:rsidRDefault="00F83D26" w:rsidP="00B2012B">
      <w:pPr>
        <w:jc w:val="right"/>
        <w:rPr>
          <w:color w:val="365F91" w:themeColor="accent1" w:themeShade="BF"/>
        </w:rPr>
      </w:pPr>
      <w:r>
        <w:fldChar w:fldCharType="begin"/>
      </w:r>
      <w:r w:rsidR="00D848A7">
        <w:instrText xml:space="preserve"> DOCPROPERTY STANDART_YAYIN_TARIHI \* MERGEFORMAT </w:instrText>
      </w:r>
      <w:r>
        <w:fldChar w:fldCharType="separate"/>
      </w:r>
      <w:r w:rsidR="00D73CA9">
        <w:t xml:space="preserve"> </w:t>
      </w:r>
      <w:r>
        <w:fldChar w:fldCharType="end"/>
      </w:r>
    </w:p>
    <w:p w14:paraId="3F8FD9AF" w14:textId="77777777" w:rsidR="00334A77" w:rsidRDefault="006D7112" w:rsidP="00B2012B">
      <w:pPr>
        <w:jc w:val="right"/>
        <w:rPr>
          <w:color w:val="365F91" w:themeColor="accent1" w:themeShade="BF"/>
        </w:rPr>
      </w:pPr>
      <w:r>
        <w:fldChar w:fldCharType="begin"/>
      </w:r>
      <w:r>
        <w:instrText xml:space="preserve"> DOCPROPERTY YERINE_ALDIGI_STANDART \* MERGEFORMAT </w:instrText>
      </w:r>
      <w:r>
        <w:fldChar w:fldCharType="separate"/>
      </w:r>
      <w:r w:rsidR="00D73CA9" w:rsidRPr="004E22F3">
        <w:rPr>
          <w:bCs/>
          <w:color w:val="365F91" w:themeColor="accent1" w:themeShade="BF"/>
        </w:rPr>
        <w:t xml:space="preserve"> </w:t>
      </w:r>
      <w:r>
        <w:rPr>
          <w:bCs/>
          <w:color w:val="365F91" w:themeColor="accent1" w:themeShade="BF"/>
        </w:rPr>
        <w:fldChar w:fldCharType="end"/>
      </w:r>
      <w:r w:rsidR="00F052F0" w:rsidDel="00F052F0">
        <w:rPr>
          <w:b/>
          <w:color w:val="FF0000"/>
        </w:rPr>
        <w:t xml:space="preserve"> </w:t>
      </w:r>
      <w:r w:rsidR="00334A77">
        <w:rPr>
          <w:color w:val="FF0000"/>
        </w:rPr>
        <w:t>ICS</w:t>
      </w:r>
      <w:r>
        <w:fldChar w:fldCharType="begin"/>
      </w:r>
      <w:r>
        <w:instrText xml:space="preserve"> DOCPROPERTY ICS_NUMARASI \* MERGEFORMAT </w:instrText>
      </w:r>
      <w:r>
        <w:fldChar w:fldCharType="separate"/>
      </w:r>
      <w:r w:rsidR="00D73CA9" w:rsidRPr="004E22F3">
        <w:rPr>
          <w:color w:val="365F91" w:themeColor="accent1" w:themeShade="BF"/>
        </w:rPr>
        <w:t xml:space="preserve"> </w:t>
      </w:r>
      <w:r>
        <w:rPr>
          <w:color w:val="365F91" w:themeColor="accent1" w:themeShade="BF"/>
        </w:rPr>
        <w:fldChar w:fldCharType="end"/>
      </w:r>
    </w:p>
    <w:p w14:paraId="0C9EE39F" w14:textId="77777777" w:rsidR="00334A77" w:rsidRDefault="00334A77" w:rsidP="00B2012B">
      <w:pPr>
        <w:rPr>
          <w:color w:val="365F91" w:themeColor="accent1" w:themeShade="BF"/>
        </w:rPr>
      </w:pPr>
    </w:p>
    <w:p w14:paraId="468F0475" w14:textId="77777777" w:rsidR="00334A77" w:rsidRDefault="00334A77" w:rsidP="00B2012B">
      <w:pPr>
        <w:rPr>
          <w:color w:val="365F91" w:themeColor="accent1" w:themeShade="BF"/>
        </w:rPr>
      </w:pPr>
    </w:p>
    <w:p w14:paraId="77AAD118" w14:textId="77777777" w:rsidR="00334A77" w:rsidRDefault="00334A77" w:rsidP="00B2012B">
      <w:pPr>
        <w:rPr>
          <w:color w:val="365F91" w:themeColor="accent1" w:themeShade="BF"/>
        </w:rPr>
      </w:pPr>
    </w:p>
    <w:p w14:paraId="6F2488B1" w14:textId="77777777" w:rsidR="00334A77" w:rsidRPr="004218A9" w:rsidRDefault="006D7112" w:rsidP="00B2012B">
      <w:pPr>
        <w:rPr>
          <w:b/>
          <w:color w:val="365F91" w:themeColor="accent1" w:themeShade="BF"/>
          <w:sz w:val="30"/>
        </w:rPr>
      </w:pPr>
      <w:r>
        <w:fldChar w:fldCharType="begin"/>
      </w:r>
      <w:r>
        <w:instrText xml:space="preserve"> DOCPROPERTY TURKCE_ADI \* MERGEFORMAT </w:instrText>
      </w:r>
      <w:r>
        <w:fldChar w:fldCharType="separate"/>
      </w:r>
      <w:r w:rsidR="00D73CA9" w:rsidRPr="004E22F3">
        <w:rPr>
          <w:b/>
          <w:color w:val="365F91" w:themeColor="accent1" w:themeShade="BF"/>
          <w:sz w:val="30"/>
        </w:rPr>
        <w:t>Peynir Helvası</w:t>
      </w:r>
      <w:r>
        <w:rPr>
          <w:b/>
          <w:color w:val="365F91" w:themeColor="accent1" w:themeShade="BF"/>
          <w:sz w:val="30"/>
        </w:rPr>
        <w:fldChar w:fldCharType="end"/>
      </w:r>
    </w:p>
    <w:p w14:paraId="679CDB9E" w14:textId="77777777" w:rsidR="00334A77" w:rsidRDefault="00334A77" w:rsidP="00B2012B">
      <w:pPr>
        <w:rPr>
          <w:b/>
          <w:color w:val="365F91" w:themeColor="accent1" w:themeShade="BF"/>
          <w:sz w:val="30"/>
        </w:rPr>
      </w:pPr>
    </w:p>
    <w:p w14:paraId="07A23D34" w14:textId="77777777" w:rsidR="00334A77" w:rsidRPr="00AD636B" w:rsidRDefault="00F83D26"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proofErr w:type="spellStart"/>
      <w:r w:rsidR="00D73CA9" w:rsidRPr="004E22F3">
        <w:rPr>
          <w:i/>
          <w:color w:val="365F91" w:themeColor="accent1" w:themeShade="BF"/>
        </w:rPr>
        <w:t>Cheese</w:t>
      </w:r>
      <w:proofErr w:type="spellEnd"/>
      <w:r w:rsidR="00D73CA9">
        <w:rPr>
          <w:i/>
          <w:color w:val="365F91" w:themeColor="accent1" w:themeShade="BF"/>
          <w:lang w:val="en-GB"/>
        </w:rPr>
        <w:t xml:space="preserve"> Halvah</w:t>
      </w:r>
      <w:r w:rsidRPr="00AD636B">
        <w:rPr>
          <w:i/>
          <w:color w:val="365F91" w:themeColor="accent1" w:themeShade="BF"/>
          <w:lang w:val="en-GB"/>
        </w:rPr>
        <w:fldChar w:fldCharType="end"/>
      </w:r>
    </w:p>
    <w:p w14:paraId="7612B094" w14:textId="77777777" w:rsidR="00334A77" w:rsidRPr="00AD636B" w:rsidRDefault="00F83D26" w:rsidP="00B2012B">
      <w:pPr>
        <w:rPr>
          <w:i/>
          <w:color w:val="365F91" w:themeColor="accent1" w:themeShade="BF"/>
          <w:lang w:val="fr-FR"/>
        </w:rPr>
      </w:pPr>
      <w:r>
        <w:fldChar w:fldCharType="begin"/>
      </w:r>
      <w:r w:rsidR="00D848A7">
        <w:instrText xml:space="preserve"> DOCPROPERTY FRANSIZCA_ADI \* MERGEFORMAT </w:instrText>
      </w:r>
      <w:r>
        <w:fldChar w:fldCharType="separate"/>
      </w:r>
      <w:r w:rsidR="00D73CA9">
        <w:t xml:space="preserve"> </w:t>
      </w:r>
      <w:r>
        <w:fldChar w:fldCharType="end"/>
      </w:r>
    </w:p>
    <w:p w14:paraId="460D22EA" w14:textId="77777777" w:rsidR="00334A77" w:rsidRPr="00AD636B" w:rsidRDefault="00F83D26" w:rsidP="00B2012B">
      <w:pPr>
        <w:rPr>
          <w:i/>
          <w:color w:val="365F91" w:themeColor="accent1" w:themeShade="BF"/>
          <w:lang w:val="de-DE"/>
        </w:rPr>
      </w:pPr>
      <w:r>
        <w:fldChar w:fldCharType="begin"/>
      </w:r>
      <w:r w:rsidR="00D848A7">
        <w:instrText xml:space="preserve"> DOCPROPERTY ALMANCA_ADI \* MERGEFORMAT </w:instrText>
      </w:r>
      <w:r>
        <w:fldChar w:fldCharType="separate"/>
      </w:r>
      <w:r w:rsidR="00D73CA9">
        <w:t xml:space="preserve"> </w:t>
      </w:r>
      <w:r>
        <w:fldChar w:fldCharType="end"/>
      </w:r>
    </w:p>
    <w:p w14:paraId="01013C4F" w14:textId="77777777" w:rsidR="00334A77" w:rsidRDefault="00334A77" w:rsidP="00B2012B">
      <w:pPr>
        <w:rPr>
          <w:i/>
          <w:color w:val="365F91" w:themeColor="accent1" w:themeShade="BF"/>
        </w:rPr>
      </w:pPr>
    </w:p>
    <w:p w14:paraId="27735940" w14:textId="77777777" w:rsidR="00D402AF" w:rsidRDefault="00D402AF">
      <w:pPr>
        <w:rPr>
          <w:color w:val="365F91" w:themeColor="accent1" w:themeShade="BF"/>
        </w:rPr>
      </w:pPr>
      <w:r>
        <w:rPr>
          <w:color w:val="365F91" w:themeColor="accent1" w:themeShade="BF"/>
        </w:rPr>
        <w:br w:type="page"/>
      </w:r>
    </w:p>
    <w:p w14:paraId="0F33A8B9" w14:textId="77777777" w:rsidR="00334A77" w:rsidRDefault="00334A77" w:rsidP="00B2012B">
      <w:pPr>
        <w:rPr>
          <w:color w:val="365F91" w:themeColor="accent1" w:themeShade="BF"/>
        </w:rPr>
      </w:pPr>
    </w:p>
    <w:p w14:paraId="4BDC7039" w14:textId="77777777" w:rsidR="00D402AF" w:rsidRDefault="00D402AF" w:rsidP="00B2012B">
      <w:pPr>
        <w:rPr>
          <w:color w:val="365F91" w:themeColor="accent1" w:themeShade="BF"/>
        </w:rPr>
      </w:pPr>
      <w:r>
        <w:rPr>
          <w:color w:val="365F91" w:themeColor="accent1" w:themeShade="BF"/>
        </w:rPr>
        <w:t>Mütalaa sayfası</w:t>
      </w:r>
    </w:p>
    <w:p w14:paraId="62CA26F0" w14:textId="77777777" w:rsidR="008821B3" w:rsidRDefault="00D402AF" w:rsidP="008821B3">
      <w:pPr>
        <w:tabs>
          <w:tab w:val="left" w:pos="1695"/>
          <w:tab w:val="center" w:pos="4875"/>
        </w:tabs>
        <w:rPr>
          <w:b/>
          <w:lang w:val="de-DE"/>
        </w:rPr>
      </w:pPr>
      <w:r>
        <w:rPr>
          <w:b/>
          <w:lang w:val="de-DE"/>
        </w:rPr>
        <w:tab/>
      </w:r>
    </w:p>
    <w:p w14:paraId="0044C0D3" w14:textId="77777777" w:rsidR="00D402AF" w:rsidRDefault="00D402AF" w:rsidP="00B2012B">
      <w:pPr>
        <w:rPr>
          <w:color w:val="365F91" w:themeColor="accent1" w:themeShade="BF"/>
        </w:rPr>
      </w:pPr>
    </w:p>
    <w:p w14:paraId="68A606E3" w14:textId="77777777" w:rsidR="00D402AF" w:rsidRPr="00CD6F28" w:rsidRDefault="00D402AF" w:rsidP="00B2012B">
      <w:pPr>
        <w:rPr>
          <w:color w:val="365F91" w:themeColor="accent1" w:themeShade="BF"/>
        </w:rPr>
        <w:sectPr w:rsidR="00D402AF" w:rsidRPr="00CD6F28" w:rsidSect="004E22F3">
          <w:footerReference w:type="default" r:id="rId11"/>
          <w:footerReference w:type="first" r:id="rId12"/>
          <w:pgSz w:w="11906" w:h="16838" w:code="9"/>
          <w:pgMar w:top="1418" w:right="1134" w:bottom="1134" w:left="1134" w:header="709" w:footer="709" w:gutter="0"/>
          <w:cols w:space="708"/>
          <w:titlePg/>
          <w:docGrid w:linePitch="360"/>
        </w:sectPr>
      </w:pPr>
    </w:p>
    <w:tbl>
      <w:tblPr>
        <w:tblW w:w="9638" w:type="dxa"/>
        <w:tblBorders>
          <w:bottom w:val="single" w:sz="18" w:space="0" w:color="1E569F"/>
        </w:tblBorders>
        <w:tblLayout w:type="fixed"/>
        <w:tblCellMar>
          <w:left w:w="0" w:type="dxa"/>
          <w:right w:w="0" w:type="dxa"/>
        </w:tblCellMar>
        <w:tblLook w:val="04A0" w:firstRow="1" w:lastRow="0" w:firstColumn="1" w:lastColumn="0" w:noHBand="0" w:noVBand="1"/>
      </w:tblPr>
      <w:tblGrid>
        <w:gridCol w:w="2034"/>
        <w:gridCol w:w="2928"/>
        <w:gridCol w:w="296"/>
        <w:gridCol w:w="4380"/>
      </w:tblGrid>
      <w:tr w:rsidR="00334A77" w14:paraId="30394700" w14:textId="77777777" w:rsidTr="004E22F3">
        <w:trPr>
          <w:trHeight w:val="250"/>
        </w:trPr>
        <w:tc>
          <w:tcPr>
            <w:tcW w:w="2034" w:type="dxa"/>
            <w:vMerge w:val="restart"/>
            <w:shd w:val="clear" w:color="auto" w:fill="auto"/>
            <w:vAlign w:val="center"/>
          </w:tcPr>
          <w:p w14:paraId="4463210F"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0B35B89F" wp14:editId="26F87199">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604" w:type="dxa"/>
            <w:gridSpan w:val="3"/>
            <w:tcBorders>
              <w:bottom w:val="nil"/>
            </w:tcBorders>
            <w:shd w:val="clear" w:color="auto" w:fill="auto"/>
            <w:tcMar>
              <w:left w:w="0" w:type="dxa"/>
            </w:tcMar>
            <w:vAlign w:val="center"/>
          </w:tcPr>
          <w:p w14:paraId="29F82893" w14:textId="77777777" w:rsidR="00334A77" w:rsidRPr="00436183" w:rsidRDefault="00334A77" w:rsidP="00B2012B">
            <w:pPr>
              <w:spacing w:after="0"/>
              <w:rPr>
                <w:rFonts w:eastAsia="Cambria" w:cs="Cambria"/>
                <w:b/>
                <w:sz w:val="16"/>
                <w:szCs w:val="16"/>
              </w:rPr>
            </w:pPr>
          </w:p>
        </w:tc>
      </w:tr>
      <w:tr w:rsidR="00334A77" w14:paraId="5A2AB4C2" w14:textId="77777777" w:rsidTr="004E22F3">
        <w:trPr>
          <w:trHeight w:val="970"/>
        </w:trPr>
        <w:tc>
          <w:tcPr>
            <w:tcW w:w="2034" w:type="dxa"/>
            <w:vMerge/>
            <w:tcBorders>
              <w:right w:val="nil"/>
            </w:tcBorders>
            <w:shd w:val="clear" w:color="auto" w:fill="auto"/>
            <w:vAlign w:val="center"/>
          </w:tcPr>
          <w:p w14:paraId="20659C4D" w14:textId="77777777" w:rsidR="00334A77" w:rsidRPr="00AC570B" w:rsidRDefault="00334A77" w:rsidP="00B2012B">
            <w:pPr>
              <w:spacing w:after="0" w:line="240" w:lineRule="auto"/>
              <w:rPr>
                <w:rFonts w:eastAsia="Cambria" w:cs="Cambria"/>
                <w:noProof/>
                <w:lang w:eastAsia="tr-TR"/>
              </w:rPr>
            </w:pPr>
          </w:p>
        </w:tc>
        <w:tc>
          <w:tcPr>
            <w:tcW w:w="2928" w:type="dxa"/>
            <w:tcBorders>
              <w:left w:val="nil"/>
              <w:bottom w:val="nil"/>
            </w:tcBorders>
            <w:shd w:val="clear" w:color="auto" w:fill="auto"/>
            <w:tcMar>
              <w:left w:w="0" w:type="dxa"/>
            </w:tcMar>
            <w:vAlign w:val="center"/>
          </w:tcPr>
          <w:p w14:paraId="7529EC84"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676" w:type="dxa"/>
            <w:gridSpan w:val="2"/>
            <w:tcBorders>
              <w:left w:val="nil"/>
              <w:bottom w:val="nil"/>
            </w:tcBorders>
            <w:shd w:val="clear" w:color="auto" w:fill="auto"/>
            <w:vAlign w:val="bottom"/>
          </w:tcPr>
          <w:p w14:paraId="64638D25" w14:textId="77777777" w:rsidR="00334A77" w:rsidRPr="00926A35" w:rsidRDefault="00170A9D" w:rsidP="00B2012B">
            <w:pPr>
              <w:pStyle w:val="tseTrkStandard"/>
              <w:rPr>
                <w:rFonts w:cs="Arial"/>
                <w:sz w:val="32"/>
                <w:szCs w:val="26"/>
              </w:rPr>
            </w:pPr>
            <w:r>
              <w:t xml:space="preserve"> Belgelendirme Kriteri</w:t>
            </w:r>
          </w:p>
        </w:tc>
      </w:tr>
      <w:tr w:rsidR="00334A77" w14:paraId="17708FD7" w14:textId="77777777" w:rsidTr="004E22F3">
        <w:trPr>
          <w:trHeight w:val="236"/>
        </w:trPr>
        <w:tc>
          <w:tcPr>
            <w:tcW w:w="2034" w:type="dxa"/>
            <w:vMerge/>
            <w:tcBorders>
              <w:bottom w:val="nil"/>
            </w:tcBorders>
            <w:shd w:val="clear" w:color="auto" w:fill="auto"/>
            <w:vAlign w:val="center"/>
          </w:tcPr>
          <w:p w14:paraId="33655B08" w14:textId="77777777" w:rsidR="00334A77" w:rsidRPr="00AC570B" w:rsidRDefault="00334A77" w:rsidP="00B2012B">
            <w:pPr>
              <w:spacing w:after="0" w:line="240" w:lineRule="auto"/>
              <w:rPr>
                <w:rFonts w:eastAsia="Cambria" w:cs="Cambria"/>
                <w:noProof/>
                <w:lang w:eastAsia="tr-TR"/>
              </w:rPr>
            </w:pPr>
          </w:p>
        </w:tc>
        <w:tc>
          <w:tcPr>
            <w:tcW w:w="7604" w:type="dxa"/>
            <w:gridSpan w:val="3"/>
            <w:tcBorders>
              <w:top w:val="nil"/>
            </w:tcBorders>
            <w:shd w:val="clear" w:color="auto" w:fill="auto"/>
            <w:tcMar>
              <w:left w:w="0" w:type="dxa"/>
            </w:tcMar>
            <w:vAlign w:val="center"/>
          </w:tcPr>
          <w:p w14:paraId="5262129A" w14:textId="77777777" w:rsidR="00334A77" w:rsidRPr="00436183" w:rsidRDefault="00334A77" w:rsidP="00B2012B">
            <w:pPr>
              <w:spacing w:after="0"/>
              <w:rPr>
                <w:rFonts w:cs="Arial"/>
                <w:b/>
                <w:color w:val="FF3300"/>
                <w:sz w:val="16"/>
                <w:szCs w:val="16"/>
              </w:rPr>
            </w:pPr>
          </w:p>
        </w:tc>
      </w:tr>
      <w:tr w:rsidR="00334A77" w14:paraId="72502B9C" w14:textId="77777777" w:rsidTr="004E22F3">
        <w:trPr>
          <w:trHeight w:hRule="exact" w:val="833"/>
        </w:trPr>
        <w:tc>
          <w:tcPr>
            <w:tcW w:w="2034" w:type="dxa"/>
            <w:tcBorders>
              <w:top w:val="nil"/>
            </w:tcBorders>
            <w:shd w:val="clear" w:color="auto" w:fill="auto"/>
            <w:vAlign w:val="center"/>
          </w:tcPr>
          <w:p w14:paraId="544AE22D" w14:textId="77777777" w:rsidR="00334A77" w:rsidRPr="00801BF7" w:rsidRDefault="00334A77" w:rsidP="00B2012B">
            <w:pPr>
              <w:spacing w:after="0"/>
              <w:rPr>
                <w:rFonts w:eastAsia="Cambria" w:cs="Cambria"/>
              </w:rPr>
            </w:pPr>
          </w:p>
        </w:tc>
        <w:tc>
          <w:tcPr>
            <w:tcW w:w="7604" w:type="dxa"/>
            <w:gridSpan w:val="3"/>
            <w:tcBorders>
              <w:top w:val="single" w:sz="18" w:space="0" w:color="1E569F"/>
            </w:tcBorders>
            <w:shd w:val="clear" w:color="auto" w:fill="auto"/>
            <w:vAlign w:val="center"/>
          </w:tcPr>
          <w:p w14:paraId="57D3C598" w14:textId="77777777" w:rsidR="00334A77" w:rsidRPr="00C2543B" w:rsidRDefault="00334A77" w:rsidP="00B2012B">
            <w:pPr>
              <w:spacing w:after="0"/>
              <w:jc w:val="right"/>
              <w:rPr>
                <w:rFonts w:eastAsia="Cambria" w:cs="Cambria"/>
                <w:b/>
                <w:sz w:val="44"/>
              </w:rPr>
            </w:pPr>
          </w:p>
        </w:tc>
      </w:tr>
      <w:tr w:rsidR="00334A77" w:rsidRPr="00E950C3" w14:paraId="1393FC75" w14:textId="77777777" w:rsidTr="004E22F3">
        <w:trPr>
          <w:trHeight w:hRule="exact" w:val="834"/>
        </w:trPr>
        <w:tc>
          <w:tcPr>
            <w:tcW w:w="2034" w:type="dxa"/>
            <w:shd w:val="clear" w:color="auto" w:fill="auto"/>
            <w:vAlign w:val="center"/>
          </w:tcPr>
          <w:p w14:paraId="08A6063F"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644A5B0D" w14:textId="77777777" w:rsidR="00334A77" w:rsidRPr="00DD28D1" w:rsidRDefault="00F83D26" w:rsidP="00B2012B">
            <w:pPr>
              <w:pStyle w:val="tseStandartNo"/>
              <w:rPr>
                <w:rFonts w:cs="Cambria"/>
              </w:rPr>
            </w:pPr>
            <w:r>
              <w:fldChar w:fldCharType="begin"/>
            </w:r>
            <w:r w:rsidR="0088775D">
              <w:instrText xml:space="preserve"> DOCPROPERTY STANDART_NUMARASI \* MERGEFORMAT </w:instrText>
            </w:r>
            <w:r>
              <w:fldChar w:fldCharType="separate"/>
            </w:r>
            <w:r w:rsidR="00D73CA9">
              <w:t>TSE K</w:t>
            </w:r>
            <w:proofErr w:type="gramStart"/>
            <w:r w:rsidR="00D73CA9">
              <w:t xml:space="preserve"> ....</w:t>
            </w:r>
            <w:proofErr w:type="gramEnd"/>
            <w:r>
              <w:fldChar w:fldCharType="end"/>
            </w:r>
          </w:p>
        </w:tc>
      </w:tr>
      <w:tr w:rsidR="00334A77" w:rsidRPr="00801BF7" w14:paraId="1B268E6E" w14:textId="77777777" w:rsidTr="004E22F3">
        <w:trPr>
          <w:trHeight w:hRule="exact" w:val="567"/>
        </w:trPr>
        <w:tc>
          <w:tcPr>
            <w:tcW w:w="2034" w:type="dxa"/>
            <w:shd w:val="clear" w:color="auto" w:fill="auto"/>
            <w:vAlign w:val="center"/>
          </w:tcPr>
          <w:p w14:paraId="2F48DC36"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1934D6F1" w14:textId="77777777" w:rsidR="00334A77" w:rsidRPr="00801BF7" w:rsidRDefault="00334A77" w:rsidP="00B2012B">
            <w:pPr>
              <w:pStyle w:val="tseStandartTarihi"/>
              <w:rPr>
                <w:rFonts w:cs="Cambria"/>
              </w:rPr>
            </w:pPr>
          </w:p>
        </w:tc>
      </w:tr>
      <w:tr w:rsidR="00334A77" w14:paraId="1A0DFD1E" w14:textId="77777777" w:rsidTr="004E22F3">
        <w:trPr>
          <w:trHeight w:hRule="exact" w:val="567"/>
        </w:trPr>
        <w:tc>
          <w:tcPr>
            <w:tcW w:w="2034" w:type="dxa"/>
            <w:shd w:val="clear" w:color="auto" w:fill="auto"/>
            <w:vAlign w:val="center"/>
          </w:tcPr>
          <w:p w14:paraId="3132D240" w14:textId="77777777" w:rsidR="00334A77" w:rsidRPr="00916ACB" w:rsidRDefault="00334A77" w:rsidP="00B2012B">
            <w:pPr>
              <w:spacing w:after="0"/>
              <w:rPr>
                <w:rFonts w:eastAsia="Cambria" w:cs="Cambria"/>
              </w:rPr>
            </w:pPr>
          </w:p>
        </w:tc>
        <w:tc>
          <w:tcPr>
            <w:tcW w:w="7604" w:type="dxa"/>
            <w:gridSpan w:val="3"/>
            <w:shd w:val="clear" w:color="auto" w:fill="auto"/>
            <w:vAlign w:val="center"/>
          </w:tcPr>
          <w:p w14:paraId="05B8B540" w14:textId="77777777" w:rsidR="00334A77" w:rsidRPr="00801BF7" w:rsidRDefault="006D7112">
            <w:pPr>
              <w:pStyle w:val="tseYerine"/>
              <w:rPr>
                <w:rFonts w:cs="Cambria"/>
              </w:rPr>
            </w:pPr>
            <w:r>
              <w:fldChar w:fldCharType="begin"/>
            </w:r>
            <w:r>
              <w:instrText xml:space="preserve"> DOCPROPERTY YERINE_ALDIGI_STANDART \* MERGEFORMAT </w:instrText>
            </w:r>
            <w:r>
              <w:fldChar w:fldCharType="separate"/>
            </w:r>
            <w:r w:rsidR="00D73CA9">
              <w:t xml:space="preserve"> </w:t>
            </w:r>
            <w:r>
              <w:fldChar w:fldCharType="end"/>
            </w:r>
            <w:r w:rsidR="00334A77">
              <w:rPr>
                <w:rFonts w:cs="Cambria"/>
              </w:rPr>
              <w:t xml:space="preserve"> </w:t>
            </w:r>
          </w:p>
        </w:tc>
      </w:tr>
      <w:tr w:rsidR="00334A77" w14:paraId="30C9AEB2" w14:textId="77777777" w:rsidTr="004E22F3">
        <w:trPr>
          <w:trHeight w:hRule="exact" w:val="567"/>
        </w:trPr>
        <w:tc>
          <w:tcPr>
            <w:tcW w:w="2034" w:type="dxa"/>
            <w:shd w:val="clear" w:color="auto" w:fill="auto"/>
            <w:vAlign w:val="center"/>
          </w:tcPr>
          <w:p w14:paraId="25B42976"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0BA76B3D" w14:textId="77777777" w:rsidR="00334A77" w:rsidRPr="00801BF7" w:rsidRDefault="00334A77" w:rsidP="00B2012B">
            <w:pPr>
              <w:spacing w:after="0"/>
              <w:rPr>
                <w:rFonts w:eastAsia="Cambria" w:cs="Cambria"/>
              </w:rPr>
            </w:pPr>
          </w:p>
        </w:tc>
      </w:tr>
      <w:tr w:rsidR="00334A77" w:rsidRPr="00801BF7" w14:paraId="2F8CEF4B" w14:textId="77777777" w:rsidTr="004E22F3">
        <w:trPr>
          <w:trHeight w:hRule="exact" w:val="567"/>
        </w:trPr>
        <w:tc>
          <w:tcPr>
            <w:tcW w:w="2034" w:type="dxa"/>
            <w:shd w:val="clear" w:color="auto" w:fill="auto"/>
          </w:tcPr>
          <w:p w14:paraId="443FAA98" w14:textId="77777777" w:rsidR="00334A77" w:rsidRDefault="00334A77" w:rsidP="00B2012B">
            <w:pPr>
              <w:spacing w:after="0"/>
            </w:pPr>
          </w:p>
        </w:tc>
        <w:tc>
          <w:tcPr>
            <w:tcW w:w="7604" w:type="dxa"/>
            <w:gridSpan w:val="3"/>
            <w:shd w:val="clear" w:color="auto" w:fill="auto"/>
            <w:vAlign w:val="bottom"/>
          </w:tcPr>
          <w:p w14:paraId="59807171" w14:textId="77777777" w:rsidR="00334A77" w:rsidRDefault="00334A77" w:rsidP="00B2012B">
            <w:pPr>
              <w:pStyle w:val="tseICS"/>
            </w:pPr>
            <w:r>
              <w:t xml:space="preserve">ICS </w:t>
            </w:r>
            <w:r w:rsidR="006D7112">
              <w:fldChar w:fldCharType="begin"/>
            </w:r>
            <w:r w:rsidR="006D7112">
              <w:instrText xml:space="preserve"> DOCPROPERTY ICS_NUMARASI \* MERGEFORMAT </w:instrText>
            </w:r>
            <w:r w:rsidR="006D7112">
              <w:fldChar w:fldCharType="separate"/>
            </w:r>
            <w:r w:rsidR="00D73CA9">
              <w:t xml:space="preserve"> </w:t>
            </w:r>
            <w:r w:rsidR="006D7112">
              <w:fldChar w:fldCharType="end"/>
            </w:r>
          </w:p>
        </w:tc>
      </w:tr>
      <w:tr w:rsidR="00334A77" w14:paraId="2401BDCB" w14:textId="77777777" w:rsidTr="004E22F3">
        <w:trPr>
          <w:trHeight w:hRule="exact" w:val="311"/>
        </w:trPr>
        <w:tc>
          <w:tcPr>
            <w:tcW w:w="2034" w:type="dxa"/>
            <w:shd w:val="clear" w:color="auto" w:fill="auto"/>
            <w:vAlign w:val="center"/>
          </w:tcPr>
          <w:p w14:paraId="4CC4D1A8"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35AC09D3" w14:textId="77777777" w:rsidR="00334A77" w:rsidRPr="00801BF7" w:rsidRDefault="00334A77" w:rsidP="00B2012B">
            <w:pPr>
              <w:spacing w:after="0"/>
              <w:rPr>
                <w:rFonts w:eastAsia="Cambria" w:cs="Cambria"/>
              </w:rPr>
            </w:pPr>
          </w:p>
        </w:tc>
      </w:tr>
      <w:tr w:rsidR="00334A77" w14:paraId="0A4B9FF3" w14:textId="77777777" w:rsidTr="004E22F3">
        <w:trPr>
          <w:trHeight w:hRule="exact" w:val="1590"/>
        </w:trPr>
        <w:tc>
          <w:tcPr>
            <w:tcW w:w="2034" w:type="dxa"/>
            <w:shd w:val="clear" w:color="auto" w:fill="auto"/>
            <w:vAlign w:val="center"/>
          </w:tcPr>
          <w:p w14:paraId="71DADBED" w14:textId="77777777" w:rsidR="00334A77" w:rsidRPr="00801BF7" w:rsidRDefault="00334A77" w:rsidP="00B2012B">
            <w:pPr>
              <w:spacing w:after="0"/>
              <w:rPr>
                <w:rFonts w:eastAsia="Cambria" w:cs="Cambria"/>
              </w:rPr>
            </w:pPr>
          </w:p>
        </w:tc>
        <w:tc>
          <w:tcPr>
            <w:tcW w:w="7604" w:type="dxa"/>
            <w:gridSpan w:val="3"/>
            <w:shd w:val="clear" w:color="auto" w:fill="D9D9D9"/>
            <w:vAlign w:val="center"/>
          </w:tcPr>
          <w:p w14:paraId="7434025D" w14:textId="77777777" w:rsidR="00334A77" w:rsidRPr="000B35B5" w:rsidRDefault="006D7112" w:rsidP="000960A6">
            <w:pPr>
              <w:pStyle w:val="zzCoverTr"/>
              <w:spacing w:before="0"/>
              <w:ind w:left="132"/>
              <w:rPr>
                <w:rFonts w:cs="Cambria"/>
                <w:b/>
              </w:rPr>
            </w:pPr>
            <w:r>
              <w:fldChar w:fldCharType="begin"/>
            </w:r>
            <w:r>
              <w:instrText xml:space="preserve"> DOCPROPERTY TURKCE_ADI \* MERGEFORMAT </w:instrText>
            </w:r>
            <w:r>
              <w:fldChar w:fldCharType="separate"/>
            </w:r>
            <w:r w:rsidR="00D73CA9" w:rsidRPr="004E22F3">
              <w:rPr>
                <w:b/>
              </w:rPr>
              <w:t>Peynir Helvası</w:t>
            </w:r>
            <w:r>
              <w:rPr>
                <w:b/>
              </w:rPr>
              <w:fldChar w:fldCharType="end"/>
            </w:r>
            <w:r w:rsidR="00334A77" w:rsidRPr="000B35B5">
              <w:rPr>
                <w:b/>
              </w:rPr>
              <w:br/>
            </w:r>
          </w:p>
        </w:tc>
      </w:tr>
      <w:tr w:rsidR="00334A77" w14:paraId="5250A443" w14:textId="77777777" w:rsidTr="004E22F3">
        <w:trPr>
          <w:trHeight w:hRule="exact" w:val="1112"/>
        </w:trPr>
        <w:tc>
          <w:tcPr>
            <w:tcW w:w="2034" w:type="dxa"/>
            <w:shd w:val="clear" w:color="auto" w:fill="auto"/>
            <w:vAlign w:val="center"/>
          </w:tcPr>
          <w:p w14:paraId="1243F1FD" w14:textId="77777777" w:rsidR="00334A77" w:rsidRPr="00801BF7" w:rsidRDefault="00334A77" w:rsidP="00B2012B">
            <w:pPr>
              <w:spacing w:after="0"/>
              <w:rPr>
                <w:rFonts w:eastAsia="Cambria" w:cs="Cambria"/>
              </w:rPr>
            </w:pPr>
          </w:p>
        </w:tc>
        <w:tc>
          <w:tcPr>
            <w:tcW w:w="7604" w:type="dxa"/>
            <w:gridSpan w:val="3"/>
            <w:shd w:val="clear" w:color="auto" w:fill="D9D9D9"/>
            <w:vAlign w:val="center"/>
          </w:tcPr>
          <w:p w14:paraId="53A7400A" w14:textId="77777777" w:rsidR="00334A77" w:rsidRPr="00E77DDF" w:rsidRDefault="006D7112" w:rsidP="000960A6">
            <w:pPr>
              <w:pStyle w:val="zzCoverEn"/>
            </w:pPr>
            <w:r>
              <w:fldChar w:fldCharType="begin"/>
            </w:r>
            <w:r>
              <w:instrText xml:space="preserve"> DOCPROPERTY INGILIZCE_ADI \* MERGEFORMAT </w:instrText>
            </w:r>
            <w:r>
              <w:fldChar w:fldCharType="separate"/>
            </w:r>
            <w:r w:rsidR="00D73CA9">
              <w:t>Cheese Halvah</w:t>
            </w:r>
            <w:r>
              <w:fldChar w:fldCharType="end"/>
            </w:r>
          </w:p>
        </w:tc>
      </w:tr>
      <w:tr w:rsidR="00334A77" w14:paraId="6F4EE03C" w14:textId="77777777" w:rsidTr="004E22F3">
        <w:trPr>
          <w:trHeight w:hRule="exact" w:val="1035"/>
        </w:trPr>
        <w:tc>
          <w:tcPr>
            <w:tcW w:w="2034" w:type="dxa"/>
            <w:shd w:val="clear" w:color="auto" w:fill="auto"/>
            <w:vAlign w:val="center"/>
          </w:tcPr>
          <w:p w14:paraId="7ABA7601" w14:textId="77777777" w:rsidR="00334A77" w:rsidRPr="00E77DDF" w:rsidRDefault="00334A77" w:rsidP="00B2012B">
            <w:pPr>
              <w:spacing w:after="0"/>
              <w:rPr>
                <w:rFonts w:eastAsia="Cambria" w:cs="Cambria"/>
                <w:sz w:val="24"/>
              </w:rPr>
            </w:pPr>
          </w:p>
        </w:tc>
        <w:tc>
          <w:tcPr>
            <w:tcW w:w="7604" w:type="dxa"/>
            <w:gridSpan w:val="3"/>
            <w:shd w:val="clear" w:color="auto" w:fill="D9D9D9"/>
            <w:vAlign w:val="center"/>
          </w:tcPr>
          <w:p w14:paraId="5E4DF222" w14:textId="77777777" w:rsidR="00334A77" w:rsidRPr="00E77DDF" w:rsidRDefault="00F83D26" w:rsidP="00B2012B">
            <w:pPr>
              <w:pStyle w:val="zzCoverFr"/>
              <w:rPr>
                <w:rFonts w:cs="Cambria"/>
                <w:szCs w:val="26"/>
              </w:rPr>
            </w:pPr>
            <w:r>
              <w:fldChar w:fldCharType="begin"/>
            </w:r>
            <w:r w:rsidR="00D848A7">
              <w:instrText xml:space="preserve"> DOCPROPERTY FRANSIZCA_ADI \* MERGEFORMAT </w:instrText>
            </w:r>
            <w:r>
              <w:fldChar w:fldCharType="separate"/>
            </w:r>
            <w:r w:rsidR="00D73CA9">
              <w:t xml:space="preserve"> </w:t>
            </w:r>
            <w:r>
              <w:fldChar w:fldCharType="end"/>
            </w:r>
          </w:p>
        </w:tc>
      </w:tr>
      <w:tr w:rsidR="00334A77" w14:paraId="1939BB82" w14:textId="77777777" w:rsidTr="004E22F3">
        <w:trPr>
          <w:trHeight w:hRule="exact" w:val="992"/>
        </w:trPr>
        <w:tc>
          <w:tcPr>
            <w:tcW w:w="2034" w:type="dxa"/>
            <w:shd w:val="clear" w:color="auto" w:fill="auto"/>
            <w:vAlign w:val="center"/>
          </w:tcPr>
          <w:p w14:paraId="3FFD4E7D" w14:textId="77777777" w:rsidR="00334A77" w:rsidRPr="00801BF7" w:rsidRDefault="00334A77" w:rsidP="00B2012B">
            <w:pPr>
              <w:spacing w:after="0"/>
              <w:rPr>
                <w:rFonts w:eastAsia="Cambria" w:cs="Cambria"/>
              </w:rPr>
            </w:pPr>
          </w:p>
        </w:tc>
        <w:tc>
          <w:tcPr>
            <w:tcW w:w="7604" w:type="dxa"/>
            <w:gridSpan w:val="3"/>
            <w:tcBorders>
              <w:bottom w:val="nil"/>
            </w:tcBorders>
            <w:shd w:val="clear" w:color="auto" w:fill="D9D9D9"/>
            <w:vAlign w:val="center"/>
          </w:tcPr>
          <w:p w14:paraId="73B8F271" w14:textId="77777777" w:rsidR="00334A77" w:rsidRPr="00801BF7" w:rsidRDefault="00F83D26" w:rsidP="00B2012B">
            <w:pPr>
              <w:spacing w:after="0"/>
              <w:ind w:left="132"/>
              <w:rPr>
                <w:rFonts w:eastAsia="Cambria" w:cs="Cambria"/>
              </w:rPr>
            </w:pPr>
            <w:r>
              <w:fldChar w:fldCharType="begin"/>
            </w:r>
            <w:r w:rsidR="00D848A7">
              <w:instrText xml:space="preserve"> DOCPROPERTY ALMANCA_ADI \* MERGEFORMAT </w:instrText>
            </w:r>
            <w:r>
              <w:fldChar w:fldCharType="separate"/>
            </w:r>
            <w:r w:rsidR="00D73CA9">
              <w:t xml:space="preserve"> </w:t>
            </w:r>
            <w:r>
              <w:fldChar w:fldCharType="end"/>
            </w:r>
          </w:p>
        </w:tc>
      </w:tr>
      <w:tr w:rsidR="00334A77" w14:paraId="1EC276AE" w14:textId="77777777" w:rsidTr="004E22F3">
        <w:trPr>
          <w:trHeight w:val="820"/>
        </w:trPr>
        <w:tc>
          <w:tcPr>
            <w:tcW w:w="2034" w:type="dxa"/>
            <w:shd w:val="clear" w:color="auto" w:fill="auto"/>
            <w:vAlign w:val="center"/>
          </w:tcPr>
          <w:p w14:paraId="56DB37C7"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32F7A70F" w14:textId="77777777" w:rsidR="00334A77" w:rsidRPr="00801BF7" w:rsidRDefault="00334A77" w:rsidP="00B2012B">
            <w:pPr>
              <w:spacing w:after="0"/>
              <w:jc w:val="center"/>
              <w:rPr>
                <w:rFonts w:eastAsia="Cambria" w:cs="Cambria"/>
              </w:rPr>
            </w:pPr>
          </w:p>
        </w:tc>
        <w:tc>
          <w:tcPr>
            <w:tcW w:w="4380" w:type="dxa"/>
            <w:tcBorders>
              <w:bottom w:val="nil"/>
            </w:tcBorders>
            <w:shd w:val="clear" w:color="auto" w:fill="D9D9D9"/>
            <w:vAlign w:val="center"/>
          </w:tcPr>
          <w:p w14:paraId="61D0B527" w14:textId="77777777" w:rsidR="00334A77" w:rsidRPr="00801BF7" w:rsidRDefault="00334A77" w:rsidP="00B2012B">
            <w:pPr>
              <w:spacing w:after="0"/>
              <w:jc w:val="center"/>
              <w:rPr>
                <w:rFonts w:eastAsia="Cambria" w:cs="Cambria"/>
              </w:rPr>
            </w:pPr>
          </w:p>
        </w:tc>
      </w:tr>
      <w:tr w:rsidR="00334A77" w14:paraId="4F633A7C" w14:textId="77777777" w:rsidTr="004E22F3">
        <w:trPr>
          <w:trHeight w:val="820"/>
        </w:trPr>
        <w:tc>
          <w:tcPr>
            <w:tcW w:w="2034" w:type="dxa"/>
            <w:shd w:val="clear" w:color="auto" w:fill="auto"/>
            <w:vAlign w:val="center"/>
          </w:tcPr>
          <w:p w14:paraId="254FBF10"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7F619815" w14:textId="77777777" w:rsidR="00334A77" w:rsidRPr="00801BF7" w:rsidRDefault="00334A77" w:rsidP="00B2012B">
            <w:pPr>
              <w:spacing w:after="0"/>
              <w:jc w:val="center"/>
              <w:rPr>
                <w:rFonts w:eastAsia="Cambria" w:cs="Cambria"/>
              </w:rPr>
            </w:pPr>
          </w:p>
        </w:tc>
        <w:tc>
          <w:tcPr>
            <w:tcW w:w="4380" w:type="dxa"/>
            <w:tcBorders>
              <w:bottom w:val="nil"/>
            </w:tcBorders>
            <w:shd w:val="clear" w:color="auto" w:fill="D9D9D9"/>
            <w:vAlign w:val="center"/>
          </w:tcPr>
          <w:p w14:paraId="5E146493" w14:textId="77777777" w:rsidR="00334A77" w:rsidRPr="00801BF7" w:rsidRDefault="00334A77" w:rsidP="00B2012B">
            <w:pPr>
              <w:spacing w:after="0"/>
              <w:jc w:val="center"/>
              <w:rPr>
                <w:rFonts w:eastAsia="Cambria" w:cs="Cambria"/>
              </w:rPr>
            </w:pPr>
          </w:p>
        </w:tc>
      </w:tr>
      <w:tr w:rsidR="00334A77" w14:paraId="41799C4B" w14:textId="77777777" w:rsidTr="004E22F3">
        <w:trPr>
          <w:trHeight w:val="820"/>
        </w:trPr>
        <w:tc>
          <w:tcPr>
            <w:tcW w:w="2034" w:type="dxa"/>
            <w:shd w:val="clear" w:color="auto" w:fill="auto"/>
            <w:vAlign w:val="center"/>
          </w:tcPr>
          <w:p w14:paraId="2CC79425"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7F8B14E5" w14:textId="77777777" w:rsidR="00334A77" w:rsidRPr="00801BF7" w:rsidRDefault="00334A77" w:rsidP="00B2012B">
            <w:pPr>
              <w:spacing w:after="0"/>
              <w:jc w:val="center"/>
              <w:rPr>
                <w:rFonts w:eastAsia="Cambria" w:cs="Cambria"/>
              </w:rPr>
            </w:pPr>
          </w:p>
        </w:tc>
        <w:tc>
          <w:tcPr>
            <w:tcW w:w="4380" w:type="dxa"/>
            <w:tcBorders>
              <w:bottom w:val="nil"/>
            </w:tcBorders>
            <w:shd w:val="clear" w:color="auto" w:fill="D9D9D9"/>
            <w:vAlign w:val="center"/>
          </w:tcPr>
          <w:p w14:paraId="15ADA402" w14:textId="77777777" w:rsidR="00334A77" w:rsidRPr="00801BF7" w:rsidRDefault="00334A77" w:rsidP="00B2012B">
            <w:pPr>
              <w:spacing w:after="0"/>
              <w:jc w:val="center"/>
              <w:rPr>
                <w:rFonts w:eastAsia="Cambria" w:cs="Cambria"/>
              </w:rPr>
            </w:pPr>
          </w:p>
        </w:tc>
      </w:tr>
      <w:tr w:rsidR="00334A77" w14:paraId="4B94F4DF" w14:textId="77777777" w:rsidTr="004E22F3">
        <w:trPr>
          <w:trHeight w:val="175"/>
        </w:trPr>
        <w:tc>
          <w:tcPr>
            <w:tcW w:w="2034" w:type="dxa"/>
            <w:tcBorders>
              <w:bottom w:val="nil"/>
            </w:tcBorders>
            <w:shd w:val="clear" w:color="auto" w:fill="auto"/>
            <w:vAlign w:val="center"/>
          </w:tcPr>
          <w:p w14:paraId="716DD298"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1D34F9E5" w14:textId="77777777" w:rsidR="00334A77" w:rsidRPr="00801BF7" w:rsidRDefault="00334A77" w:rsidP="00B2012B">
            <w:pPr>
              <w:spacing w:after="0"/>
              <w:rPr>
                <w:rFonts w:eastAsia="Cambria" w:cs="Cambria"/>
              </w:rPr>
            </w:pPr>
          </w:p>
        </w:tc>
        <w:tc>
          <w:tcPr>
            <w:tcW w:w="4380" w:type="dxa"/>
            <w:tcBorders>
              <w:bottom w:val="nil"/>
            </w:tcBorders>
            <w:shd w:val="clear" w:color="auto" w:fill="D9D9D9"/>
            <w:vAlign w:val="center"/>
          </w:tcPr>
          <w:p w14:paraId="14639698" w14:textId="77777777" w:rsidR="00334A77" w:rsidRPr="00801BF7" w:rsidRDefault="00334A77" w:rsidP="00B2012B">
            <w:pPr>
              <w:spacing w:after="0"/>
              <w:rPr>
                <w:rFonts w:eastAsia="Cambria" w:cs="Cambria"/>
              </w:rPr>
            </w:pPr>
          </w:p>
        </w:tc>
      </w:tr>
      <w:tr w:rsidR="00334A77" w14:paraId="5CE32CBC" w14:textId="77777777" w:rsidTr="004E22F3">
        <w:trPr>
          <w:trHeight w:val="516"/>
        </w:trPr>
        <w:tc>
          <w:tcPr>
            <w:tcW w:w="2034" w:type="dxa"/>
            <w:tcBorders>
              <w:bottom w:val="nil"/>
            </w:tcBorders>
            <w:shd w:val="clear" w:color="auto" w:fill="auto"/>
            <w:vAlign w:val="center"/>
          </w:tcPr>
          <w:p w14:paraId="2C82FCEF" w14:textId="77777777" w:rsidR="00334A77" w:rsidRPr="00801BF7" w:rsidRDefault="00334A77" w:rsidP="00B2012B">
            <w:pPr>
              <w:spacing w:after="0"/>
              <w:rPr>
                <w:rFonts w:eastAsia="Cambria" w:cs="Cambria"/>
              </w:rPr>
            </w:pPr>
          </w:p>
        </w:tc>
        <w:tc>
          <w:tcPr>
            <w:tcW w:w="7604" w:type="dxa"/>
            <w:gridSpan w:val="3"/>
            <w:tcBorders>
              <w:top w:val="nil"/>
              <w:bottom w:val="nil"/>
            </w:tcBorders>
            <w:shd w:val="clear" w:color="auto" w:fill="D9D9D9"/>
            <w:vAlign w:val="center"/>
          </w:tcPr>
          <w:p w14:paraId="382E2235" w14:textId="77777777" w:rsidR="00334A77" w:rsidRPr="00801BF7" w:rsidRDefault="00334A77" w:rsidP="00B2012B">
            <w:pPr>
              <w:spacing w:after="0"/>
              <w:rPr>
                <w:rFonts w:eastAsia="Cambria" w:cs="Cambria"/>
              </w:rPr>
            </w:pPr>
          </w:p>
        </w:tc>
      </w:tr>
    </w:tbl>
    <w:p w14:paraId="12380E34" w14:textId="77777777" w:rsidR="00334A77" w:rsidRDefault="00334A77" w:rsidP="00B2012B">
      <w:pPr>
        <w:sectPr w:rsidR="00334A77" w:rsidSect="00E62948">
          <w:footerReference w:type="first" r:id="rId14"/>
          <w:type w:val="oddPage"/>
          <w:pgSz w:w="11906" w:h="16838" w:code="9"/>
          <w:pgMar w:top="1418" w:right="1134" w:bottom="1134" w:left="1134" w:header="709" w:footer="709" w:gutter="0"/>
          <w:pgNumType w:start="0"/>
          <w:cols w:space="720"/>
          <w:titlePg/>
          <w:docGrid w:linePitch="300"/>
        </w:sectPr>
      </w:pPr>
    </w:p>
    <w:bookmarkStart w:id="0" w:name="_Toc480626177"/>
    <w:bookmarkStart w:id="1" w:name="_Toc480626327"/>
    <w:bookmarkStart w:id="2" w:name="_Toc480626476"/>
    <w:bookmarkEnd w:id="0"/>
    <w:bookmarkEnd w:id="1"/>
    <w:bookmarkEnd w:id="2"/>
    <w:p w14:paraId="0B859592" w14:textId="77777777" w:rsidR="0064398C" w:rsidRDefault="00170A9D" w:rsidP="00B2012B">
      <w:pPr>
        <w:sectPr w:rsidR="0064398C" w:rsidSect="004E22F3">
          <w:footerReference w:type="even" r:id="rId15"/>
          <w:headerReference w:type="first" r:id="rId16"/>
          <w:footerReference w:type="first" r:id="rId17"/>
          <w:pgSz w:w="11906" w:h="16838" w:code="9"/>
          <w:pgMar w:top="1418" w:right="1134" w:bottom="1134" w:left="1134" w:header="709" w:footer="709" w:gutter="0"/>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242AB926" wp14:editId="160DB3FC">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0E3C3AAC" w14:textId="77777777" w:rsidR="00CB3077" w:rsidRPr="008D5FEC" w:rsidRDefault="00CB3077" w:rsidP="00B2012B">
                            <w:pPr>
                              <w:pStyle w:val="AltBilgi"/>
                              <w:tabs>
                                <w:tab w:val="left" w:pos="1134"/>
                              </w:tabs>
                              <w:spacing w:after="0" w:line="720" w:lineRule="auto"/>
                              <w:rPr>
                                <w:b/>
                                <w:sz w:val="28"/>
                              </w:rPr>
                            </w:pPr>
                            <w:r w:rsidRPr="00D415E7">
                              <w:rPr>
                                <w:noProof/>
                                <w:lang w:eastAsia="tr-TR"/>
                              </w:rPr>
                              <w:drawing>
                                <wp:inline distT="0" distB="0" distL="0" distR="0" wp14:anchorId="40B3EA5E" wp14:editId="5132F6B5">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7A37F86" w14:textId="77777777" w:rsidR="00CB3077" w:rsidRDefault="00CB3077" w:rsidP="00B2012B">
                            <w:pPr>
                              <w:pStyle w:val="AltBilgi"/>
                            </w:pPr>
                            <w:r>
                              <w:t xml:space="preserve">© Türk </w:t>
                            </w:r>
                            <w:proofErr w:type="spellStart"/>
                            <w:r>
                              <w:t>Standardları</w:t>
                            </w:r>
                            <w:proofErr w:type="spellEnd"/>
                            <w:r>
                              <w:t xml:space="preserve"> Enstitüsü</w:t>
                            </w:r>
                          </w:p>
                          <w:p w14:paraId="16600383" w14:textId="77777777" w:rsidR="00CB3077" w:rsidRDefault="00CB3077"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7C73652B" w14:textId="77777777" w:rsidR="00CB3077" w:rsidRPr="00673D90" w:rsidRDefault="00CB3077" w:rsidP="00B2012B">
                            <w:pPr>
                              <w:pStyle w:val="Normal9"/>
                            </w:pPr>
                          </w:p>
                          <w:p w14:paraId="71FD25BE" w14:textId="77777777" w:rsidR="00CB3077" w:rsidRPr="0033018B" w:rsidRDefault="00CB3077" w:rsidP="00B2012B">
                            <w:pPr>
                              <w:pStyle w:val="Normal9"/>
                              <w:rPr>
                                <w:b/>
                              </w:rPr>
                            </w:pPr>
                            <w:r w:rsidRPr="0033018B">
                              <w:rPr>
                                <w:b/>
                              </w:rPr>
                              <w:t>TSE Standard Hazırlama Merkezi Başkanlığı</w:t>
                            </w:r>
                          </w:p>
                          <w:p w14:paraId="179DE56F" w14:textId="77777777" w:rsidR="00CB3077" w:rsidRDefault="00CB3077" w:rsidP="00B2012B">
                            <w:pPr>
                              <w:pStyle w:val="Normal9"/>
                            </w:pPr>
                            <w:proofErr w:type="spellStart"/>
                            <w:r>
                              <w:t>Necatibey</w:t>
                            </w:r>
                            <w:proofErr w:type="spellEnd"/>
                            <w:r>
                              <w:t xml:space="preserve"> Caddesi No: 112</w:t>
                            </w:r>
                          </w:p>
                          <w:p w14:paraId="1F778D19" w14:textId="77777777" w:rsidR="00CB3077" w:rsidRDefault="00CB3077" w:rsidP="00B2012B">
                            <w:pPr>
                              <w:pStyle w:val="Normal9"/>
                            </w:pPr>
                            <w:r>
                              <w:t>06100 Bakanlıklar * ANKARA</w:t>
                            </w:r>
                          </w:p>
                          <w:p w14:paraId="486CAD48" w14:textId="77777777" w:rsidR="00CB3077" w:rsidRPr="00673D90" w:rsidRDefault="00CB3077" w:rsidP="00B2012B">
                            <w:pPr>
                              <w:pStyle w:val="Normal9"/>
                            </w:pPr>
                          </w:p>
                          <w:p w14:paraId="0C407BA6" w14:textId="77777777" w:rsidR="00CB3077" w:rsidRPr="00673D90" w:rsidRDefault="00CB3077" w:rsidP="00B2012B">
                            <w:pPr>
                              <w:pStyle w:val="Normal9"/>
                            </w:pPr>
                            <w:r w:rsidRPr="0033018B">
                              <w:rPr>
                                <w:b/>
                              </w:rPr>
                              <w:t>Tel:</w:t>
                            </w:r>
                            <w:r w:rsidRPr="00673D90">
                              <w:t xml:space="preserve"> + </w:t>
                            </w:r>
                            <w:r>
                              <w:t>90312416 68 30</w:t>
                            </w:r>
                          </w:p>
                          <w:p w14:paraId="20D456A3" w14:textId="77777777" w:rsidR="00CB3077" w:rsidRPr="00673D90" w:rsidRDefault="00CB3077" w:rsidP="00B2012B">
                            <w:pPr>
                              <w:pStyle w:val="Normal9"/>
                            </w:pPr>
                            <w:r w:rsidRPr="0033018B">
                              <w:rPr>
                                <w:b/>
                              </w:rPr>
                              <w:t>Faks:</w:t>
                            </w:r>
                            <w:r w:rsidRPr="00673D90">
                              <w:t xml:space="preserve"> + </w:t>
                            </w:r>
                            <w:r>
                              <w:t>90 312416 64 39</w:t>
                            </w:r>
                          </w:p>
                          <w:p w14:paraId="0D0C820F" w14:textId="77777777" w:rsidR="00CB3077" w:rsidRPr="00673D90" w:rsidRDefault="00CB3077" w:rsidP="00B2012B">
                            <w:pPr>
                              <w:pStyle w:val="Normal9"/>
                            </w:pPr>
                            <w:proofErr w:type="spellStart"/>
                            <w:r w:rsidRPr="0033018B">
                              <w:rPr>
                                <w:b/>
                              </w:rPr>
                              <w:t>E-</w:t>
                            </w:r>
                            <w:proofErr w:type="gramStart"/>
                            <w:r w:rsidRPr="0033018B">
                              <w:rPr>
                                <w:b/>
                              </w:rPr>
                              <w:t>posta:</w:t>
                            </w:r>
                            <w:r>
                              <w:t>dokumansatis</w:t>
                            </w:r>
                            <w:r w:rsidRPr="00673D90">
                              <w:t>@</w:t>
                            </w:r>
                            <w:r>
                              <w:t>tse.</w:t>
                            </w:r>
                            <w:r w:rsidRPr="00673D90">
                              <w:t>org</w:t>
                            </w:r>
                            <w:r>
                              <w:t>.tr</w:t>
                            </w:r>
                            <w:proofErr w:type="spellEnd"/>
                            <w:proofErr w:type="gramEnd"/>
                          </w:p>
                          <w:p w14:paraId="33E640EF" w14:textId="77777777" w:rsidR="00CB3077" w:rsidRPr="00673D90" w:rsidRDefault="00CB3077"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rsidR="00CB3077" w:rsidRPr="008D5FEC" w:rsidRDefault="00CB3077" w:rsidP="00B2012B">
                      <w:pPr>
                        <w:pStyle w:val="AltBilgi"/>
                        <w:tabs>
                          <w:tab w:val="left" w:pos="1134"/>
                        </w:tabs>
                        <w:spacing w:after="0" w:line="720" w:lineRule="auto"/>
                        <w:rPr>
                          <w:b/>
                          <w:sz w:val="28"/>
                        </w:rPr>
                      </w:pPr>
                      <w:r w:rsidRPr="00D415E7">
                        <w:rPr>
                          <w:noProof/>
                          <w:lang w:eastAsia="tr-TR"/>
                        </w:rPr>
                        <w:drawing>
                          <wp:inline distT="0" distB="0" distL="0" distR="0">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rsidR="00CB3077" w:rsidRDefault="00CB3077" w:rsidP="00B2012B">
                      <w:pPr>
                        <w:pStyle w:val="AltBilgi"/>
                      </w:pPr>
                      <w:r>
                        <w:t xml:space="preserve">© Türk </w:t>
                      </w:r>
                      <w:proofErr w:type="spellStart"/>
                      <w:r>
                        <w:t>Standardları</w:t>
                      </w:r>
                      <w:proofErr w:type="spellEnd"/>
                      <w:r>
                        <w:t xml:space="preserve"> Enstitüsü</w:t>
                      </w:r>
                    </w:p>
                    <w:p w:rsidR="00CB3077" w:rsidRDefault="00CB3077"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rsidR="00CB3077" w:rsidRPr="00673D90" w:rsidRDefault="00CB3077" w:rsidP="00B2012B">
                      <w:pPr>
                        <w:pStyle w:val="Normal9"/>
                      </w:pPr>
                    </w:p>
                    <w:p w:rsidR="00CB3077" w:rsidRPr="0033018B" w:rsidRDefault="00CB3077" w:rsidP="00B2012B">
                      <w:pPr>
                        <w:pStyle w:val="Normal9"/>
                        <w:rPr>
                          <w:b/>
                        </w:rPr>
                      </w:pPr>
                      <w:r w:rsidRPr="0033018B">
                        <w:rPr>
                          <w:b/>
                        </w:rPr>
                        <w:t>TSE Standard Hazırlama Merkezi Başkanlığı</w:t>
                      </w:r>
                    </w:p>
                    <w:p w:rsidR="00CB3077" w:rsidRDefault="00CB3077" w:rsidP="00B2012B">
                      <w:pPr>
                        <w:pStyle w:val="Normal9"/>
                      </w:pPr>
                      <w:proofErr w:type="spellStart"/>
                      <w:r>
                        <w:t>Necatibey</w:t>
                      </w:r>
                      <w:proofErr w:type="spellEnd"/>
                      <w:r>
                        <w:t xml:space="preserve"> Caddesi No: 112</w:t>
                      </w:r>
                    </w:p>
                    <w:p w:rsidR="00CB3077" w:rsidRDefault="00CB3077" w:rsidP="00B2012B">
                      <w:pPr>
                        <w:pStyle w:val="Normal9"/>
                      </w:pPr>
                      <w:r>
                        <w:t>06100 Bakanlıklar * ANKARA</w:t>
                      </w:r>
                    </w:p>
                    <w:p w:rsidR="00CB3077" w:rsidRPr="00673D90" w:rsidRDefault="00CB3077" w:rsidP="00B2012B">
                      <w:pPr>
                        <w:pStyle w:val="Normal9"/>
                      </w:pPr>
                    </w:p>
                    <w:p w:rsidR="00CB3077" w:rsidRPr="00673D90" w:rsidRDefault="00CB3077" w:rsidP="00B2012B">
                      <w:pPr>
                        <w:pStyle w:val="Normal9"/>
                      </w:pPr>
                      <w:r w:rsidRPr="0033018B">
                        <w:rPr>
                          <w:b/>
                        </w:rPr>
                        <w:t>Tel:</w:t>
                      </w:r>
                      <w:r w:rsidRPr="00673D90">
                        <w:t xml:space="preserve"> + </w:t>
                      </w:r>
                      <w:r>
                        <w:t>90312416 68 30</w:t>
                      </w:r>
                    </w:p>
                    <w:p w:rsidR="00CB3077" w:rsidRPr="00673D90" w:rsidRDefault="00CB3077" w:rsidP="00B2012B">
                      <w:pPr>
                        <w:pStyle w:val="Normal9"/>
                      </w:pPr>
                      <w:r w:rsidRPr="0033018B">
                        <w:rPr>
                          <w:b/>
                        </w:rPr>
                        <w:t>Faks:</w:t>
                      </w:r>
                      <w:r w:rsidRPr="00673D90">
                        <w:t xml:space="preserve"> + </w:t>
                      </w:r>
                      <w:r>
                        <w:t>90 312416 64 39</w:t>
                      </w:r>
                    </w:p>
                    <w:p w:rsidR="00CB3077" w:rsidRPr="00673D90" w:rsidRDefault="00CB3077" w:rsidP="00B2012B">
                      <w:pPr>
                        <w:pStyle w:val="Normal9"/>
                      </w:pPr>
                      <w:proofErr w:type="spellStart"/>
                      <w:r w:rsidRPr="0033018B">
                        <w:rPr>
                          <w:b/>
                        </w:rPr>
                        <w:t>E-</w:t>
                      </w:r>
                      <w:proofErr w:type="gramStart"/>
                      <w:r w:rsidRPr="0033018B">
                        <w:rPr>
                          <w:b/>
                        </w:rPr>
                        <w:t>posta:</w:t>
                      </w:r>
                      <w:r>
                        <w:t>dokumansatis</w:t>
                      </w:r>
                      <w:r w:rsidRPr="00673D90">
                        <w:t>@</w:t>
                      </w:r>
                      <w:r>
                        <w:t>tse.</w:t>
                      </w:r>
                      <w:r w:rsidRPr="00673D90">
                        <w:t>org</w:t>
                      </w:r>
                      <w:r>
                        <w:t>.tr</w:t>
                      </w:r>
                      <w:proofErr w:type="spellEnd"/>
                      <w:proofErr w:type="gramEnd"/>
                    </w:p>
                    <w:p w:rsidR="00CB3077" w:rsidRPr="00673D90" w:rsidRDefault="00CB3077"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1EC7A9C1" w14:textId="77777777" w:rsidR="00340594" w:rsidRDefault="00EE3A3A" w:rsidP="004E22F3">
      <w:pPr>
        <w:pStyle w:val="tseMillinsz"/>
        <w:jc w:val="both"/>
        <w:outlineLvl w:val="0"/>
      </w:pPr>
      <w:bookmarkStart w:id="3" w:name="_Toc84955832"/>
      <w:r>
        <w:lastRenderedPageBreak/>
        <w:t>Ö</w:t>
      </w:r>
      <w:r w:rsidR="00334A77">
        <w:t>nsöz</w:t>
      </w:r>
      <w:bookmarkEnd w:id="3"/>
    </w:p>
    <w:p w14:paraId="6CC80EED" w14:textId="77777777" w:rsidR="00170A9D" w:rsidRPr="00E610BE" w:rsidRDefault="00170A9D" w:rsidP="00170A9D">
      <w:r w:rsidRPr="00E610BE">
        <w:t xml:space="preserve">Bu belgelendirme kriteri; </w:t>
      </w:r>
      <w:r>
        <w:t xml:space="preserve">Türk </w:t>
      </w:r>
      <w:proofErr w:type="spellStart"/>
      <w:r>
        <w:t>Standardları</w:t>
      </w:r>
      <w:proofErr w:type="spellEnd"/>
      <w:r>
        <w:t xml:space="preserve"> Enstitüsü </w:t>
      </w:r>
      <w:r w:rsidRPr="00E610BE">
        <w:t>Gıda, Tarım ve Ha</w:t>
      </w:r>
      <w:r>
        <w:t>yv</w:t>
      </w:r>
      <w:r w:rsidRPr="00E610BE">
        <w:t xml:space="preserve">ancılık İhtisas Kurulu’na bağlı </w:t>
      </w:r>
      <w:r w:rsidR="00916ACB">
        <w:t xml:space="preserve">TK15 </w:t>
      </w:r>
      <w:r w:rsidR="006D7112">
        <w:fldChar w:fldCharType="begin"/>
      </w:r>
      <w:r w:rsidR="006D7112">
        <w:instrText xml:space="preserve"> DOCPROPERTY TEKNIK_KOMITE_ADI \* MERGEFORMAT </w:instrText>
      </w:r>
      <w:r w:rsidR="006D7112">
        <w:fldChar w:fldCharType="separate"/>
      </w:r>
      <w:r w:rsidR="00D73CA9">
        <w:t>Gıda ve Ziraat</w:t>
      </w:r>
      <w:r w:rsidR="006D7112">
        <w:fldChar w:fldCharType="end"/>
      </w:r>
      <w:r>
        <w:t xml:space="preserve"> Teknik Komitesi </w:t>
      </w:r>
      <w:r w:rsidRPr="00E610BE">
        <w:t>tarafından</w:t>
      </w:r>
      <w:r>
        <w:t xml:space="preserve"> </w:t>
      </w:r>
      <w:r w:rsidR="006D7112">
        <w:fldChar w:fldCharType="begin"/>
      </w:r>
      <w:r w:rsidR="006D7112">
        <w:instrText xml:space="preserve"> DOCPROPERTY STANDART_NUMARASI \* MERGEFORMAT </w:instrText>
      </w:r>
      <w:r w:rsidR="006D7112">
        <w:fldChar w:fldCharType="separate"/>
      </w:r>
      <w:r w:rsidR="00D73CA9">
        <w:t>TSE K</w:t>
      </w:r>
      <w:proofErr w:type="gramStart"/>
      <w:r w:rsidR="00D73CA9">
        <w:t xml:space="preserve"> ....</w:t>
      </w:r>
      <w:proofErr w:type="gramEnd"/>
      <w:r w:rsidR="006D7112">
        <w:fldChar w:fldCharType="end"/>
      </w:r>
      <w:r w:rsidR="0032118A">
        <w:t>.</w:t>
      </w:r>
      <w:r>
        <w:t xml:space="preserve"> </w:t>
      </w:r>
      <w:proofErr w:type="gramStart"/>
      <w:r w:rsidRPr="00E610BE">
        <w:t>hazırlanmış</w:t>
      </w:r>
      <w:proofErr w:type="gramEnd"/>
      <w:r w:rsidRPr="00E610BE">
        <w:t xml:space="preserve"> ve TSE Genel Sekreterliği’nin </w:t>
      </w:r>
      <w:r>
        <w:t xml:space="preserve">.......... </w:t>
      </w:r>
      <w:proofErr w:type="gramStart"/>
      <w:r w:rsidRPr="00E610BE">
        <w:t>tarihli</w:t>
      </w:r>
      <w:proofErr w:type="gramEnd"/>
      <w:r w:rsidRPr="00E610BE">
        <w:t xml:space="preserve"> onayı ile yayımlanmasına karar verilmiştir.</w:t>
      </w:r>
    </w:p>
    <w:p w14:paraId="51F194AE" w14:textId="77777777" w:rsidR="00170A9D" w:rsidRDefault="00170A9D" w:rsidP="00170A9D">
      <w:pPr>
        <w:spacing w:after="0" w:line="240" w:lineRule="auto"/>
      </w:pPr>
      <w:r w:rsidRPr="00E610BE">
        <w:t>Bu kriterde kullanılan bazı kelime veya ifadeler patent</w:t>
      </w:r>
      <w:r>
        <w:t xml:space="preserve"> </w:t>
      </w:r>
      <w:r w:rsidRPr="00E610BE">
        <w:t xml:space="preserve">haklarına </w:t>
      </w:r>
      <w:r>
        <w:t xml:space="preserve">konu olabilir. Böyle bir patent </w:t>
      </w:r>
      <w:r w:rsidRPr="00E610BE">
        <w:t xml:space="preserve">hakkının </w:t>
      </w:r>
      <w:proofErr w:type="gramStart"/>
      <w:r w:rsidRPr="00E610BE">
        <w:t>belirlenmesi</w:t>
      </w:r>
      <w:proofErr w:type="gramEnd"/>
      <w:r w:rsidRPr="00E610BE">
        <w:t xml:space="preserve"> durumunda TSE sorumlu tutulamaz</w:t>
      </w:r>
    </w:p>
    <w:p w14:paraId="3BE1B758" w14:textId="77777777" w:rsidR="000960A6" w:rsidRDefault="000960A6" w:rsidP="0064398C">
      <w:pPr>
        <w:rPr>
          <w:rFonts w:eastAsia="Calibri"/>
        </w:rPr>
      </w:pPr>
    </w:p>
    <w:p w14:paraId="5D438688" w14:textId="77777777" w:rsidR="0064398C" w:rsidRDefault="0064398C">
      <w:pPr>
        <w:spacing w:after="200" w:line="276" w:lineRule="auto"/>
      </w:pPr>
    </w:p>
    <w:p w14:paraId="028CE7E7" w14:textId="77777777" w:rsidR="0064398C" w:rsidRDefault="0064398C">
      <w:pPr>
        <w:spacing w:after="200" w:line="276" w:lineRule="auto"/>
      </w:pPr>
    </w:p>
    <w:p w14:paraId="72A929E2" w14:textId="77777777" w:rsidR="00916ACB" w:rsidRDefault="00916ACB">
      <w:r>
        <w:br/>
      </w:r>
      <w:r>
        <w:br/>
      </w:r>
    </w:p>
    <w:p w14:paraId="5EB8C04F" w14:textId="77777777" w:rsidR="00916ACB" w:rsidRDefault="00916ACB">
      <w:pPr>
        <w:spacing w:after="200" w:line="276" w:lineRule="auto"/>
        <w:jc w:val="left"/>
      </w:pPr>
      <w:r>
        <w:br w:type="page"/>
      </w:r>
    </w:p>
    <w:p w14:paraId="70B6752E" w14:textId="77777777" w:rsidR="00916ACB" w:rsidRDefault="00916ACB">
      <w:pPr>
        <w:spacing w:after="200" w:line="276" w:lineRule="auto"/>
        <w:jc w:val="left"/>
      </w:pPr>
      <w:r>
        <w:lastRenderedPageBreak/>
        <w:br w:type="page"/>
      </w:r>
    </w:p>
    <w:p w14:paraId="22BA67CA" w14:textId="77777777" w:rsidR="0064398C" w:rsidRDefault="0064398C">
      <w:pPr>
        <w:sectPr w:rsidR="0064398C" w:rsidSect="00E62948">
          <w:headerReference w:type="even" r:id="rId20"/>
          <w:headerReference w:type="first" r:id="rId21"/>
          <w:footerReference w:type="first" r:id="rId22"/>
          <w:pgSz w:w="11906" w:h="16838" w:code="9"/>
          <w:pgMar w:top="1418" w:right="1134" w:bottom="1134" w:left="1134" w:header="709" w:footer="709" w:gutter="0"/>
          <w:pgNumType w:fmt="lowerRoman"/>
          <w:cols w:space="720"/>
          <w:titlePg/>
          <w:docGrid w:linePitch="300"/>
        </w:sectPr>
      </w:pPr>
    </w:p>
    <w:p w14:paraId="642C7072" w14:textId="77777777" w:rsidR="00EE3A3A" w:rsidRDefault="00EE3A3A" w:rsidP="00EE3A3A">
      <w:pPr>
        <w:pStyle w:val="zzContents"/>
      </w:pPr>
      <w:bookmarkStart w:id="4" w:name="_Toc73460147"/>
      <w:r>
        <w:lastRenderedPageBreak/>
        <w:t>İçindekiler</w:t>
      </w:r>
      <w:bookmarkEnd w:id="4"/>
    </w:p>
    <w:p w14:paraId="17E2AADF" w14:textId="77777777" w:rsidR="0064398C" w:rsidRPr="0064398C" w:rsidRDefault="0064398C" w:rsidP="0064398C">
      <w:pPr>
        <w:pStyle w:val="T1"/>
        <w:ind w:right="395"/>
        <w:jc w:val="right"/>
      </w:pPr>
      <w:r>
        <w:t>Sayfa</w:t>
      </w:r>
    </w:p>
    <w:p w14:paraId="6DC1DE3D" w14:textId="77777777" w:rsidR="0070443A" w:rsidRDefault="00F83D26">
      <w:pPr>
        <w:pStyle w:val="T1"/>
        <w:rPr>
          <w:rFonts w:eastAsiaTheme="minorEastAsia"/>
          <w:b w:val="0"/>
          <w:noProof/>
          <w:lang w:eastAsia="tr-TR"/>
        </w:rPr>
      </w:pPr>
      <w:r>
        <w:fldChar w:fldCharType="begin"/>
      </w:r>
      <w:r w:rsidRPr="004E22F3">
        <w:instrText xml:space="preserve"> TOC \o "1-2" \u </w:instrText>
      </w:r>
      <w:r>
        <w:fldChar w:fldCharType="separate"/>
      </w:r>
      <w:r w:rsidR="0070443A">
        <w:rPr>
          <w:noProof/>
        </w:rPr>
        <w:t>Önsöz</w:t>
      </w:r>
      <w:r w:rsidR="0070443A">
        <w:rPr>
          <w:noProof/>
        </w:rPr>
        <w:tab/>
      </w:r>
      <w:r w:rsidR="0070443A">
        <w:rPr>
          <w:noProof/>
        </w:rPr>
        <w:tab/>
      </w:r>
      <w:r w:rsidR="0070443A">
        <w:rPr>
          <w:noProof/>
        </w:rPr>
        <w:fldChar w:fldCharType="begin"/>
      </w:r>
      <w:r w:rsidR="0070443A">
        <w:rPr>
          <w:noProof/>
        </w:rPr>
        <w:instrText xml:space="preserve"> PAGEREF _Toc84955832 \h </w:instrText>
      </w:r>
      <w:r w:rsidR="0070443A">
        <w:rPr>
          <w:noProof/>
        </w:rPr>
      </w:r>
      <w:r w:rsidR="0070443A">
        <w:rPr>
          <w:noProof/>
        </w:rPr>
        <w:fldChar w:fldCharType="separate"/>
      </w:r>
      <w:r w:rsidR="00916ACB">
        <w:rPr>
          <w:noProof/>
        </w:rPr>
        <w:t>iii</w:t>
      </w:r>
      <w:r w:rsidR="0070443A">
        <w:rPr>
          <w:noProof/>
        </w:rPr>
        <w:fldChar w:fldCharType="end"/>
      </w:r>
    </w:p>
    <w:p w14:paraId="4177B0F6" w14:textId="77777777" w:rsidR="0070443A" w:rsidRDefault="0070443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_Toc84955833 \h </w:instrText>
      </w:r>
      <w:r>
        <w:rPr>
          <w:noProof/>
        </w:rPr>
      </w:r>
      <w:r>
        <w:rPr>
          <w:noProof/>
        </w:rPr>
        <w:fldChar w:fldCharType="separate"/>
      </w:r>
      <w:r w:rsidR="00916ACB">
        <w:rPr>
          <w:noProof/>
        </w:rPr>
        <w:t>1</w:t>
      </w:r>
      <w:r>
        <w:rPr>
          <w:noProof/>
        </w:rPr>
        <w:fldChar w:fldCharType="end"/>
      </w:r>
    </w:p>
    <w:p w14:paraId="27CCAF4D" w14:textId="77777777" w:rsidR="0070443A" w:rsidRDefault="0070443A">
      <w:pPr>
        <w:pStyle w:val="T1"/>
        <w:rPr>
          <w:rFonts w:eastAsiaTheme="minorEastAsia"/>
          <w:b w:val="0"/>
          <w:noProof/>
          <w:lang w:eastAsia="tr-TR"/>
        </w:rPr>
      </w:pPr>
      <w:r w:rsidRPr="00074392">
        <w:rPr>
          <w:rFonts w:cs="Arial"/>
          <w:noProof/>
        </w:rPr>
        <w:t>2</w:t>
      </w:r>
      <w:r>
        <w:rPr>
          <w:rFonts w:eastAsiaTheme="minorEastAsia"/>
          <w:b w:val="0"/>
          <w:noProof/>
          <w:lang w:eastAsia="tr-TR"/>
        </w:rPr>
        <w:tab/>
      </w:r>
      <w:r w:rsidRPr="00074392">
        <w:rPr>
          <w:rFonts w:cs="Arial"/>
          <w:noProof/>
        </w:rPr>
        <w:t>Bağlayıcı atıflar</w:t>
      </w:r>
      <w:r>
        <w:rPr>
          <w:noProof/>
        </w:rPr>
        <w:tab/>
      </w:r>
      <w:r>
        <w:rPr>
          <w:noProof/>
        </w:rPr>
        <w:fldChar w:fldCharType="begin"/>
      </w:r>
      <w:r>
        <w:rPr>
          <w:noProof/>
        </w:rPr>
        <w:instrText xml:space="preserve"> PAGEREF _Toc84955834 \h </w:instrText>
      </w:r>
      <w:r>
        <w:rPr>
          <w:noProof/>
        </w:rPr>
      </w:r>
      <w:r>
        <w:rPr>
          <w:noProof/>
        </w:rPr>
        <w:fldChar w:fldCharType="separate"/>
      </w:r>
      <w:r w:rsidR="00916ACB">
        <w:rPr>
          <w:noProof/>
        </w:rPr>
        <w:t>1</w:t>
      </w:r>
      <w:r>
        <w:rPr>
          <w:noProof/>
        </w:rPr>
        <w:fldChar w:fldCharType="end"/>
      </w:r>
    </w:p>
    <w:p w14:paraId="726DDFF5" w14:textId="77777777" w:rsidR="0070443A" w:rsidRDefault="0070443A">
      <w:pPr>
        <w:pStyle w:val="T1"/>
        <w:rPr>
          <w:rFonts w:eastAsiaTheme="minorEastAsia"/>
          <w:b w:val="0"/>
          <w:noProof/>
          <w:lang w:eastAsia="tr-TR"/>
        </w:rPr>
      </w:pPr>
      <w:r>
        <w:rPr>
          <w:noProof/>
        </w:rPr>
        <w:t>3</w:t>
      </w:r>
      <w:r>
        <w:rPr>
          <w:rFonts w:eastAsiaTheme="minorEastAsia"/>
          <w:b w:val="0"/>
          <w:noProof/>
          <w:lang w:eastAsia="tr-TR"/>
        </w:rPr>
        <w:tab/>
      </w:r>
      <w:r>
        <w:rPr>
          <w:noProof/>
        </w:rPr>
        <w:t>Terimler ve tanımlar</w:t>
      </w:r>
      <w:r>
        <w:rPr>
          <w:noProof/>
        </w:rPr>
        <w:tab/>
      </w:r>
      <w:r>
        <w:rPr>
          <w:noProof/>
        </w:rPr>
        <w:fldChar w:fldCharType="begin"/>
      </w:r>
      <w:r>
        <w:rPr>
          <w:noProof/>
        </w:rPr>
        <w:instrText xml:space="preserve"> PAGEREF _Toc84955861 \h </w:instrText>
      </w:r>
      <w:r>
        <w:rPr>
          <w:noProof/>
        </w:rPr>
      </w:r>
      <w:r>
        <w:rPr>
          <w:noProof/>
        </w:rPr>
        <w:fldChar w:fldCharType="separate"/>
      </w:r>
      <w:r w:rsidR="00916ACB">
        <w:rPr>
          <w:noProof/>
        </w:rPr>
        <w:t>2</w:t>
      </w:r>
      <w:r>
        <w:rPr>
          <w:noProof/>
        </w:rPr>
        <w:fldChar w:fldCharType="end"/>
      </w:r>
    </w:p>
    <w:p w14:paraId="7C35A2AD" w14:textId="77777777" w:rsidR="0070443A" w:rsidRDefault="0070443A">
      <w:pPr>
        <w:pStyle w:val="T1"/>
        <w:rPr>
          <w:rFonts w:eastAsiaTheme="minorEastAsia"/>
          <w:b w:val="0"/>
          <w:noProof/>
          <w:lang w:eastAsia="tr-TR"/>
        </w:rPr>
      </w:pPr>
      <w:r>
        <w:rPr>
          <w:noProof/>
        </w:rPr>
        <w:t>4</w:t>
      </w:r>
      <w:r>
        <w:rPr>
          <w:rFonts w:eastAsiaTheme="minorEastAsia"/>
          <w:b w:val="0"/>
          <w:noProof/>
          <w:lang w:eastAsia="tr-TR"/>
        </w:rPr>
        <w:tab/>
      </w:r>
      <w:r>
        <w:rPr>
          <w:noProof/>
        </w:rPr>
        <w:t>Sınıflandırma ve özellikler</w:t>
      </w:r>
      <w:r>
        <w:rPr>
          <w:noProof/>
        </w:rPr>
        <w:tab/>
      </w:r>
      <w:r>
        <w:rPr>
          <w:noProof/>
        </w:rPr>
        <w:fldChar w:fldCharType="begin"/>
      </w:r>
      <w:r>
        <w:rPr>
          <w:noProof/>
        </w:rPr>
        <w:instrText xml:space="preserve"> PAGEREF _Toc84955862 \h </w:instrText>
      </w:r>
      <w:r>
        <w:rPr>
          <w:noProof/>
        </w:rPr>
      </w:r>
      <w:r>
        <w:rPr>
          <w:noProof/>
        </w:rPr>
        <w:fldChar w:fldCharType="separate"/>
      </w:r>
      <w:r w:rsidR="00916ACB">
        <w:rPr>
          <w:noProof/>
        </w:rPr>
        <w:t>2</w:t>
      </w:r>
      <w:r>
        <w:rPr>
          <w:noProof/>
        </w:rPr>
        <w:fldChar w:fldCharType="end"/>
      </w:r>
    </w:p>
    <w:p w14:paraId="30AEBD9C" w14:textId="77777777" w:rsidR="0070443A" w:rsidRDefault="0070443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_Toc84955863 \h </w:instrText>
      </w:r>
      <w:r>
        <w:rPr>
          <w:noProof/>
        </w:rPr>
      </w:r>
      <w:r>
        <w:rPr>
          <w:noProof/>
        </w:rPr>
        <w:fldChar w:fldCharType="separate"/>
      </w:r>
      <w:r w:rsidR="00916ACB">
        <w:rPr>
          <w:noProof/>
        </w:rPr>
        <w:t>2</w:t>
      </w:r>
      <w:r>
        <w:rPr>
          <w:noProof/>
        </w:rPr>
        <w:fldChar w:fldCharType="end"/>
      </w:r>
    </w:p>
    <w:p w14:paraId="3AACDFC4" w14:textId="77777777" w:rsidR="0070443A" w:rsidRDefault="0070443A">
      <w:pPr>
        <w:pStyle w:val="T2"/>
        <w:rPr>
          <w:rFonts w:eastAsiaTheme="minorEastAsia"/>
          <w:b w:val="0"/>
          <w:noProof/>
          <w:lang w:eastAsia="tr-TR"/>
        </w:rPr>
      </w:pPr>
      <w:r w:rsidRPr="00074392">
        <w:rPr>
          <w:noProof/>
          <w:color w:val="000000" w:themeColor="text1"/>
        </w:rPr>
        <w:t>4.2</w:t>
      </w:r>
      <w:r>
        <w:rPr>
          <w:rFonts w:eastAsiaTheme="minorEastAsia"/>
          <w:b w:val="0"/>
          <w:noProof/>
          <w:lang w:eastAsia="tr-TR"/>
        </w:rPr>
        <w:tab/>
      </w:r>
      <w:r w:rsidRPr="00074392">
        <w:rPr>
          <w:noProof/>
          <w:color w:val="000000" w:themeColor="text1"/>
        </w:rPr>
        <w:t>Özellikler</w:t>
      </w:r>
      <w:r>
        <w:rPr>
          <w:noProof/>
        </w:rPr>
        <w:tab/>
      </w:r>
      <w:r>
        <w:rPr>
          <w:noProof/>
        </w:rPr>
        <w:fldChar w:fldCharType="begin"/>
      </w:r>
      <w:r>
        <w:rPr>
          <w:noProof/>
        </w:rPr>
        <w:instrText xml:space="preserve"> PAGEREF _Toc84955864 \h </w:instrText>
      </w:r>
      <w:r>
        <w:rPr>
          <w:noProof/>
        </w:rPr>
      </w:r>
      <w:r>
        <w:rPr>
          <w:noProof/>
        </w:rPr>
        <w:fldChar w:fldCharType="separate"/>
      </w:r>
      <w:r w:rsidR="00916ACB">
        <w:rPr>
          <w:noProof/>
        </w:rPr>
        <w:t>2</w:t>
      </w:r>
      <w:r>
        <w:rPr>
          <w:noProof/>
        </w:rPr>
        <w:fldChar w:fldCharType="end"/>
      </w:r>
    </w:p>
    <w:p w14:paraId="151130BB" w14:textId="77777777" w:rsidR="0070443A" w:rsidRDefault="0070443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_Toc84955865 \h </w:instrText>
      </w:r>
      <w:r>
        <w:rPr>
          <w:noProof/>
        </w:rPr>
      </w:r>
      <w:r>
        <w:rPr>
          <w:noProof/>
        </w:rPr>
        <w:fldChar w:fldCharType="separate"/>
      </w:r>
      <w:r w:rsidR="00916ACB">
        <w:rPr>
          <w:noProof/>
        </w:rPr>
        <w:t>3</w:t>
      </w:r>
      <w:r>
        <w:rPr>
          <w:noProof/>
        </w:rPr>
        <w:fldChar w:fldCharType="end"/>
      </w:r>
    </w:p>
    <w:p w14:paraId="4F873732" w14:textId="77777777" w:rsidR="0070443A" w:rsidRDefault="0070443A">
      <w:pPr>
        <w:pStyle w:val="T1"/>
        <w:rPr>
          <w:rFonts w:eastAsiaTheme="minorEastAsia"/>
          <w:b w:val="0"/>
          <w:noProof/>
          <w:lang w:eastAsia="tr-TR"/>
        </w:rPr>
      </w:pPr>
      <w:r w:rsidRPr="00074392">
        <w:rPr>
          <w:noProof/>
          <w:color w:val="000000" w:themeColor="text1"/>
        </w:rPr>
        <w:t>5</w:t>
      </w:r>
      <w:r>
        <w:rPr>
          <w:rFonts w:eastAsiaTheme="minorEastAsia"/>
          <w:b w:val="0"/>
          <w:noProof/>
          <w:lang w:eastAsia="tr-TR"/>
        </w:rPr>
        <w:tab/>
      </w:r>
      <w:r w:rsidRPr="00074392">
        <w:rPr>
          <w:noProof/>
          <w:color w:val="000000" w:themeColor="text1"/>
        </w:rPr>
        <w:t>Numune alma, muayene ve deneyler</w:t>
      </w:r>
      <w:r>
        <w:rPr>
          <w:noProof/>
        </w:rPr>
        <w:tab/>
      </w:r>
      <w:r>
        <w:rPr>
          <w:noProof/>
        </w:rPr>
        <w:fldChar w:fldCharType="begin"/>
      </w:r>
      <w:r>
        <w:rPr>
          <w:noProof/>
        </w:rPr>
        <w:instrText xml:space="preserve"> PAGEREF _Toc84955866 \h </w:instrText>
      </w:r>
      <w:r>
        <w:rPr>
          <w:noProof/>
        </w:rPr>
      </w:r>
      <w:r>
        <w:rPr>
          <w:noProof/>
        </w:rPr>
        <w:fldChar w:fldCharType="separate"/>
      </w:r>
      <w:r w:rsidR="00916ACB">
        <w:rPr>
          <w:noProof/>
        </w:rPr>
        <w:t>3</w:t>
      </w:r>
      <w:r>
        <w:rPr>
          <w:noProof/>
        </w:rPr>
        <w:fldChar w:fldCharType="end"/>
      </w:r>
    </w:p>
    <w:p w14:paraId="115D5B06" w14:textId="77777777" w:rsidR="0070443A" w:rsidRDefault="0070443A">
      <w:pPr>
        <w:pStyle w:val="T2"/>
        <w:rPr>
          <w:rFonts w:eastAsiaTheme="minorEastAsia"/>
          <w:b w:val="0"/>
          <w:noProof/>
          <w:lang w:eastAsia="tr-TR"/>
        </w:rPr>
      </w:pPr>
      <w:r w:rsidRPr="00074392">
        <w:rPr>
          <w:noProof/>
          <w:color w:val="000000" w:themeColor="text1"/>
        </w:rPr>
        <w:t>5.1</w:t>
      </w:r>
      <w:r>
        <w:rPr>
          <w:rFonts w:eastAsiaTheme="minorEastAsia"/>
          <w:b w:val="0"/>
          <w:noProof/>
          <w:lang w:eastAsia="tr-TR"/>
        </w:rPr>
        <w:tab/>
      </w:r>
      <w:r w:rsidRPr="00074392">
        <w:rPr>
          <w:bCs/>
          <w:noProof/>
          <w:color w:val="000000" w:themeColor="text1"/>
        </w:rPr>
        <w:t>Numune alma</w:t>
      </w:r>
      <w:r>
        <w:rPr>
          <w:noProof/>
        </w:rPr>
        <w:tab/>
      </w:r>
      <w:r>
        <w:rPr>
          <w:noProof/>
        </w:rPr>
        <w:fldChar w:fldCharType="begin"/>
      </w:r>
      <w:r>
        <w:rPr>
          <w:noProof/>
        </w:rPr>
        <w:instrText xml:space="preserve"> PAGEREF _Toc84955867 \h </w:instrText>
      </w:r>
      <w:r>
        <w:rPr>
          <w:noProof/>
        </w:rPr>
      </w:r>
      <w:r>
        <w:rPr>
          <w:noProof/>
        </w:rPr>
        <w:fldChar w:fldCharType="separate"/>
      </w:r>
      <w:r w:rsidR="00916ACB">
        <w:rPr>
          <w:noProof/>
        </w:rPr>
        <w:t>3</w:t>
      </w:r>
      <w:r>
        <w:rPr>
          <w:noProof/>
        </w:rPr>
        <w:fldChar w:fldCharType="end"/>
      </w:r>
    </w:p>
    <w:p w14:paraId="4579B132" w14:textId="77777777" w:rsidR="0070443A" w:rsidRDefault="0070443A">
      <w:pPr>
        <w:pStyle w:val="T2"/>
        <w:rPr>
          <w:rFonts w:eastAsiaTheme="minorEastAsia"/>
          <w:b w:val="0"/>
          <w:noProof/>
          <w:lang w:eastAsia="tr-TR"/>
        </w:rPr>
      </w:pPr>
      <w:r>
        <w:rPr>
          <w:noProof/>
        </w:rPr>
        <w:t>5.2</w:t>
      </w:r>
      <w:r>
        <w:rPr>
          <w:rFonts w:eastAsiaTheme="minorEastAsia"/>
          <w:b w:val="0"/>
          <w:noProof/>
          <w:lang w:eastAsia="tr-TR"/>
        </w:rPr>
        <w:tab/>
      </w:r>
      <w:r>
        <w:rPr>
          <w:noProof/>
        </w:rPr>
        <w:t>Muayeneler</w:t>
      </w:r>
      <w:r>
        <w:rPr>
          <w:noProof/>
        </w:rPr>
        <w:tab/>
      </w:r>
      <w:r>
        <w:rPr>
          <w:noProof/>
        </w:rPr>
        <w:fldChar w:fldCharType="begin"/>
      </w:r>
      <w:r>
        <w:rPr>
          <w:noProof/>
        </w:rPr>
        <w:instrText xml:space="preserve"> PAGEREF _Toc84955902 \h </w:instrText>
      </w:r>
      <w:r>
        <w:rPr>
          <w:noProof/>
        </w:rPr>
      </w:r>
      <w:r>
        <w:rPr>
          <w:noProof/>
        </w:rPr>
        <w:fldChar w:fldCharType="separate"/>
      </w:r>
      <w:r w:rsidR="00916ACB">
        <w:rPr>
          <w:noProof/>
        </w:rPr>
        <w:t>4</w:t>
      </w:r>
      <w:r>
        <w:rPr>
          <w:noProof/>
        </w:rPr>
        <w:fldChar w:fldCharType="end"/>
      </w:r>
    </w:p>
    <w:p w14:paraId="688FB7F5" w14:textId="77777777" w:rsidR="0070443A" w:rsidRDefault="0070443A">
      <w:pPr>
        <w:pStyle w:val="T2"/>
        <w:rPr>
          <w:rFonts w:eastAsiaTheme="minorEastAsia"/>
          <w:b w:val="0"/>
          <w:noProof/>
          <w:lang w:eastAsia="tr-TR"/>
        </w:rPr>
      </w:pPr>
      <w:r>
        <w:rPr>
          <w:noProof/>
        </w:rPr>
        <w:t>5.3</w:t>
      </w:r>
      <w:r>
        <w:rPr>
          <w:rFonts w:eastAsiaTheme="minorEastAsia"/>
          <w:b w:val="0"/>
          <w:noProof/>
          <w:lang w:eastAsia="tr-TR"/>
        </w:rPr>
        <w:tab/>
      </w:r>
      <w:r>
        <w:rPr>
          <w:noProof/>
        </w:rPr>
        <w:t>Deneyler</w:t>
      </w:r>
      <w:r>
        <w:rPr>
          <w:noProof/>
        </w:rPr>
        <w:tab/>
      </w:r>
      <w:r>
        <w:rPr>
          <w:noProof/>
        </w:rPr>
        <w:fldChar w:fldCharType="begin"/>
      </w:r>
      <w:r>
        <w:rPr>
          <w:noProof/>
        </w:rPr>
        <w:instrText xml:space="preserve"> PAGEREF _Toc84955903 \h </w:instrText>
      </w:r>
      <w:r>
        <w:rPr>
          <w:noProof/>
        </w:rPr>
      </w:r>
      <w:r>
        <w:rPr>
          <w:noProof/>
        </w:rPr>
        <w:fldChar w:fldCharType="separate"/>
      </w:r>
      <w:r w:rsidR="00916ACB">
        <w:rPr>
          <w:noProof/>
        </w:rPr>
        <w:t>4</w:t>
      </w:r>
      <w:r>
        <w:rPr>
          <w:noProof/>
        </w:rPr>
        <w:fldChar w:fldCharType="end"/>
      </w:r>
    </w:p>
    <w:p w14:paraId="6C912850" w14:textId="77777777" w:rsidR="0070443A" w:rsidRDefault="0070443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_Toc84955904 \h </w:instrText>
      </w:r>
      <w:r>
        <w:rPr>
          <w:noProof/>
        </w:rPr>
      </w:r>
      <w:r>
        <w:rPr>
          <w:noProof/>
        </w:rPr>
        <w:fldChar w:fldCharType="separate"/>
      </w:r>
      <w:r w:rsidR="00916ACB">
        <w:rPr>
          <w:noProof/>
        </w:rPr>
        <w:t>4</w:t>
      </w:r>
      <w:r>
        <w:rPr>
          <w:noProof/>
        </w:rPr>
        <w:fldChar w:fldCharType="end"/>
      </w:r>
    </w:p>
    <w:p w14:paraId="17C47E00" w14:textId="77777777" w:rsidR="0070443A" w:rsidRDefault="0070443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_Toc84955905 \h </w:instrText>
      </w:r>
      <w:r>
        <w:rPr>
          <w:noProof/>
        </w:rPr>
      </w:r>
      <w:r>
        <w:rPr>
          <w:noProof/>
        </w:rPr>
        <w:fldChar w:fldCharType="separate"/>
      </w:r>
      <w:r w:rsidR="00916ACB">
        <w:rPr>
          <w:noProof/>
        </w:rPr>
        <w:t>4</w:t>
      </w:r>
      <w:r>
        <w:rPr>
          <w:noProof/>
        </w:rPr>
        <w:fldChar w:fldCharType="end"/>
      </w:r>
    </w:p>
    <w:p w14:paraId="68228011" w14:textId="77777777" w:rsidR="0070443A" w:rsidRDefault="0070443A">
      <w:pPr>
        <w:pStyle w:val="T1"/>
        <w:rPr>
          <w:rFonts w:eastAsiaTheme="minorEastAsia"/>
          <w:b w:val="0"/>
          <w:noProof/>
          <w:lang w:eastAsia="tr-TR"/>
        </w:rPr>
      </w:pPr>
      <w:r>
        <w:rPr>
          <w:noProof/>
        </w:rPr>
        <w:t>6</w:t>
      </w:r>
      <w:r>
        <w:rPr>
          <w:rFonts w:eastAsiaTheme="minorEastAsia"/>
          <w:b w:val="0"/>
          <w:noProof/>
          <w:lang w:eastAsia="tr-TR"/>
        </w:rPr>
        <w:tab/>
      </w:r>
      <w:r>
        <w:rPr>
          <w:noProof/>
        </w:rPr>
        <w:t>Piyasaya arz</w:t>
      </w:r>
      <w:r>
        <w:rPr>
          <w:noProof/>
        </w:rPr>
        <w:tab/>
      </w:r>
      <w:r>
        <w:rPr>
          <w:noProof/>
        </w:rPr>
        <w:fldChar w:fldCharType="begin"/>
      </w:r>
      <w:r>
        <w:rPr>
          <w:noProof/>
        </w:rPr>
        <w:instrText xml:space="preserve"> PAGEREF _Toc84955906 \h </w:instrText>
      </w:r>
      <w:r>
        <w:rPr>
          <w:noProof/>
        </w:rPr>
      </w:r>
      <w:r>
        <w:rPr>
          <w:noProof/>
        </w:rPr>
        <w:fldChar w:fldCharType="separate"/>
      </w:r>
      <w:r w:rsidR="00916ACB">
        <w:rPr>
          <w:noProof/>
        </w:rPr>
        <w:t>5</w:t>
      </w:r>
      <w:r>
        <w:rPr>
          <w:noProof/>
        </w:rPr>
        <w:fldChar w:fldCharType="end"/>
      </w:r>
    </w:p>
    <w:p w14:paraId="0E98039D" w14:textId="77777777" w:rsidR="0070443A" w:rsidRDefault="0070443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_Toc84955907 \h </w:instrText>
      </w:r>
      <w:r>
        <w:rPr>
          <w:noProof/>
        </w:rPr>
      </w:r>
      <w:r>
        <w:rPr>
          <w:noProof/>
        </w:rPr>
        <w:fldChar w:fldCharType="separate"/>
      </w:r>
      <w:r w:rsidR="00916ACB">
        <w:rPr>
          <w:noProof/>
        </w:rPr>
        <w:t>5</w:t>
      </w:r>
      <w:r>
        <w:rPr>
          <w:noProof/>
        </w:rPr>
        <w:fldChar w:fldCharType="end"/>
      </w:r>
    </w:p>
    <w:p w14:paraId="78CF660A" w14:textId="77777777" w:rsidR="0070443A" w:rsidRDefault="0070443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_Toc84955908 \h </w:instrText>
      </w:r>
      <w:r>
        <w:rPr>
          <w:noProof/>
        </w:rPr>
      </w:r>
      <w:r>
        <w:rPr>
          <w:noProof/>
        </w:rPr>
        <w:fldChar w:fldCharType="separate"/>
      </w:r>
      <w:r w:rsidR="00916ACB">
        <w:rPr>
          <w:noProof/>
        </w:rPr>
        <w:t>5</w:t>
      </w:r>
      <w:r>
        <w:rPr>
          <w:noProof/>
        </w:rPr>
        <w:fldChar w:fldCharType="end"/>
      </w:r>
    </w:p>
    <w:p w14:paraId="478A7CD4" w14:textId="77777777" w:rsidR="0070443A" w:rsidRDefault="0070443A">
      <w:pPr>
        <w:pStyle w:val="T2"/>
        <w:rPr>
          <w:rFonts w:eastAsiaTheme="minorEastAsia"/>
          <w:b w:val="0"/>
          <w:noProof/>
          <w:lang w:eastAsia="tr-TR"/>
        </w:rPr>
      </w:pPr>
      <w:r>
        <w:rPr>
          <w:noProof/>
        </w:rPr>
        <w:t>6.3</w:t>
      </w:r>
      <w:r>
        <w:rPr>
          <w:rFonts w:eastAsiaTheme="minorEastAsia"/>
          <w:b w:val="0"/>
          <w:noProof/>
          <w:lang w:eastAsia="tr-TR"/>
        </w:rPr>
        <w:tab/>
      </w:r>
      <w:r>
        <w:rPr>
          <w:noProof/>
        </w:rPr>
        <w:t>Muhafaza ve taşıma</w:t>
      </w:r>
      <w:r>
        <w:rPr>
          <w:noProof/>
        </w:rPr>
        <w:tab/>
      </w:r>
      <w:r>
        <w:rPr>
          <w:noProof/>
        </w:rPr>
        <w:fldChar w:fldCharType="begin"/>
      </w:r>
      <w:r>
        <w:rPr>
          <w:noProof/>
        </w:rPr>
        <w:instrText xml:space="preserve"> PAGEREF _Toc84955909 \h </w:instrText>
      </w:r>
      <w:r>
        <w:rPr>
          <w:noProof/>
        </w:rPr>
      </w:r>
      <w:r>
        <w:rPr>
          <w:noProof/>
        </w:rPr>
        <w:fldChar w:fldCharType="separate"/>
      </w:r>
      <w:r w:rsidR="00916ACB">
        <w:rPr>
          <w:noProof/>
        </w:rPr>
        <w:t>5</w:t>
      </w:r>
      <w:r>
        <w:rPr>
          <w:noProof/>
        </w:rPr>
        <w:fldChar w:fldCharType="end"/>
      </w:r>
    </w:p>
    <w:p w14:paraId="26E399C6" w14:textId="77777777" w:rsidR="0070443A" w:rsidRDefault="0070443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_Toc84955910 \h </w:instrText>
      </w:r>
      <w:r>
        <w:rPr>
          <w:noProof/>
        </w:rPr>
      </w:r>
      <w:r>
        <w:rPr>
          <w:noProof/>
        </w:rPr>
        <w:fldChar w:fldCharType="separate"/>
      </w:r>
      <w:r w:rsidR="00916ACB">
        <w:rPr>
          <w:noProof/>
        </w:rPr>
        <w:t>6</w:t>
      </w:r>
      <w:r>
        <w:rPr>
          <w:noProof/>
        </w:rPr>
        <w:fldChar w:fldCharType="end"/>
      </w:r>
    </w:p>
    <w:p w14:paraId="048F02B8" w14:textId="77777777" w:rsidR="0070443A" w:rsidRDefault="0070443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_Toc84955911 \h </w:instrText>
      </w:r>
      <w:r>
        <w:rPr>
          <w:noProof/>
        </w:rPr>
      </w:r>
      <w:r>
        <w:rPr>
          <w:noProof/>
        </w:rPr>
        <w:fldChar w:fldCharType="separate"/>
      </w:r>
      <w:r w:rsidR="00916ACB">
        <w:rPr>
          <w:noProof/>
        </w:rPr>
        <w:t>7</w:t>
      </w:r>
      <w:r>
        <w:rPr>
          <w:noProof/>
        </w:rPr>
        <w:fldChar w:fldCharType="end"/>
      </w:r>
    </w:p>
    <w:p w14:paraId="7D6812C0" w14:textId="77777777" w:rsidR="0064398C" w:rsidRDefault="00F83D26" w:rsidP="00B2012B">
      <w:r>
        <w:fldChar w:fldCharType="end"/>
      </w:r>
    </w:p>
    <w:p w14:paraId="1CA43BA6" w14:textId="77777777" w:rsidR="0064398C" w:rsidRDefault="0064398C">
      <w:pPr>
        <w:spacing w:after="200" w:line="276" w:lineRule="auto"/>
      </w:pPr>
      <w:r>
        <w:br w:type="page"/>
      </w:r>
    </w:p>
    <w:p w14:paraId="6391185C" w14:textId="77777777" w:rsidR="00916ACB" w:rsidRDefault="00916ACB">
      <w:pPr>
        <w:spacing w:after="200" w:line="276" w:lineRule="auto"/>
        <w:jc w:val="left"/>
      </w:pPr>
      <w:r>
        <w:lastRenderedPageBreak/>
        <w:br w:type="page"/>
      </w:r>
    </w:p>
    <w:p w14:paraId="50605F15" w14:textId="77777777" w:rsidR="0064398C" w:rsidRDefault="0064398C" w:rsidP="00B2012B">
      <w:pPr>
        <w:sectPr w:rsidR="0064398C" w:rsidSect="004E22F3">
          <w:pgSz w:w="11906" w:h="16838" w:code="9"/>
          <w:pgMar w:top="1418" w:right="1134" w:bottom="1134" w:left="1134" w:header="709" w:footer="709" w:gutter="0"/>
          <w:pgNumType w:fmt="lowerRoman"/>
          <w:cols w:space="720"/>
          <w:titlePg/>
          <w:docGrid w:linePitch="300"/>
        </w:sectPr>
      </w:pPr>
    </w:p>
    <w:p w14:paraId="1C2C846B" w14:textId="77777777" w:rsidR="007F47D8" w:rsidRPr="00CE1320" w:rsidRDefault="007F47D8" w:rsidP="007F47D8">
      <w:pPr>
        <w:pStyle w:val="Balk1"/>
      </w:pPr>
      <w:bookmarkStart w:id="5" w:name="_Toc66958042"/>
      <w:bookmarkStart w:id="6" w:name="_Toc84955833"/>
      <w:bookmarkStart w:id="7" w:name="_Toc475177336"/>
      <w:r w:rsidRPr="00CE1320">
        <w:lastRenderedPageBreak/>
        <w:t>Kapsam</w:t>
      </w:r>
      <w:bookmarkEnd w:id="5"/>
      <w:bookmarkEnd w:id="6"/>
    </w:p>
    <w:p w14:paraId="72E0C3E6" w14:textId="77777777" w:rsidR="007F47D8" w:rsidRDefault="006B3D49" w:rsidP="007F47D8">
      <w:r>
        <w:t>Bu</w:t>
      </w:r>
      <w:r w:rsidR="00DD0E41">
        <w:t xml:space="preserve"> kriter</w:t>
      </w:r>
      <w:r>
        <w:t xml:space="preserve">, </w:t>
      </w:r>
      <w:r w:rsidR="00170A9D">
        <w:t>peynir helvasını</w:t>
      </w:r>
      <w:r w:rsidR="00170A9D" w:rsidRPr="00F3309A">
        <w:t xml:space="preserve"> kapsar</w:t>
      </w:r>
      <w:r w:rsidR="00DD0E41">
        <w:t>. Diğer helvaları kapsamaz.</w:t>
      </w:r>
    </w:p>
    <w:p w14:paraId="33C85640" w14:textId="77777777" w:rsidR="007F47D8" w:rsidRPr="00C42A62" w:rsidRDefault="007F47D8" w:rsidP="007F47D8">
      <w:pPr>
        <w:pStyle w:val="Balk1"/>
        <w:rPr>
          <w:rFonts w:cs="Arial"/>
        </w:rPr>
      </w:pPr>
      <w:bookmarkStart w:id="8" w:name="_Toc471741800"/>
      <w:bookmarkStart w:id="9" w:name="_Toc66958043"/>
      <w:bookmarkStart w:id="10" w:name="_Toc84955834"/>
      <w:bookmarkStart w:id="11" w:name="_Toc184575185"/>
      <w:bookmarkStart w:id="12" w:name="_Toc187124016"/>
      <w:bookmarkStart w:id="13" w:name="_Toc187124104"/>
      <w:bookmarkStart w:id="14" w:name="_Toc187124486"/>
      <w:r>
        <w:rPr>
          <w:rFonts w:cs="Arial"/>
        </w:rPr>
        <w:t>Bağlayıcı atıflar</w:t>
      </w:r>
      <w:bookmarkEnd w:id="8"/>
      <w:bookmarkEnd w:id="9"/>
      <w:bookmarkEnd w:id="10"/>
    </w:p>
    <w:p w14:paraId="27A1AD4B" w14:textId="77777777" w:rsidR="007F47D8" w:rsidRDefault="007F47D8" w:rsidP="007F47D8">
      <w:pPr>
        <w:tabs>
          <w:tab w:val="left" w:pos="1000"/>
        </w:tabs>
        <w:adjustRightInd w:val="0"/>
      </w:pPr>
      <w:r>
        <w:t>Bu</w:t>
      </w:r>
      <w:r w:rsidR="00A00F74">
        <w:t xml:space="preserve"> kriterde</w:t>
      </w:r>
      <w:r w:rsidRPr="00091E46">
        <w:t xml:space="preserve">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1"/>
        <w:gridCol w:w="4122"/>
        <w:gridCol w:w="3925"/>
      </w:tblGrid>
      <w:tr w:rsidR="006B3D49" w:rsidRPr="000A6C15" w14:paraId="00125C20" w14:textId="77777777" w:rsidTr="004E22F3">
        <w:tc>
          <w:tcPr>
            <w:tcW w:w="1581" w:type="dxa"/>
          </w:tcPr>
          <w:p w14:paraId="0081DA23" w14:textId="77777777" w:rsidR="006B3D49" w:rsidRPr="000A6C15" w:rsidRDefault="006B3D49" w:rsidP="006B3D49">
            <w:pPr>
              <w:jc w:val="center"/>
              <w:rPr>
                <w:b/>
              </w:rPr>
            </w:pPr>
            <w:r w:rsidRPr="000A6C15">
              <w:rPr>
                <w:b/>
              </w:rPr>
              <w:t>TS No</w:t>
            </w:r>
          </w:p>
        </w:tc>
        <w:tc>
          <w:tcPr>
            <w:tcW w:w="4122" w:type="dxa"/>
          </w:tcPr>
          <w:p w14:paraId="109A138F" w14:textId="77777777" w:rsidR="006B3D49" w:rsidRPr="000A6C15" w:rsidRDefault="006B3D49" w:rsidP="006B3D49">
            <w:pPr>
              <w:jc w:val="center"/>
              <w:rPr>
                <w:b/>
              </w:rPr>
            </w:pPr>
            <w:r w:rsidRPr="000A6C15">
              <w:rPr>
                <w:b/>
              </w:rPr>
              <w:t>Türkçe Adı</w:t>
            </w:r>
          </w:p>
        </w:tc>
        <w:tc>
          <w:tcPr>
            <w:tcW w:w="3925" w:type="dxa"/>
          </w:tcPr>
          <w:p w14:paraId="01ED1A30" w14:textId="77777777" w:rsidR="006B3D49" w:rsidRPr="000A6C15" w:rsidRDefault="006B3D49" w:rsidP="006B3D49">
            <w:pPr>
              <w:jc w:val="center"/>
              <w:rPr>
                <w:b/>
              </w:rPr>
            </w:pPr>
            <w:r w:rsidRPr="000A6C15">
              <w:rPr>
                <w:b/>
              </w:rPr>
              <w:t>İngilizce Adı</w:t>
            </w:r>
          </w:p>
        </w:tc>
      </w:tr>
      <w:tr w:rsidR="006B3D49" w:rsidRPr="00516CA4" w14:paraId="55560DD2" w14:textId="77777777" w:rsidTr="004E22F3">
        <w:tc>
          <w:tcPr>
            <w:tcW w:w="1581" w:type="dxa"/>
          </w:tcPr>
          <w:p w14:paraId="5B64E7B1" w14:textId="77777777" w:rsidR="006B3D49" w:rsidRPr="00516CA4" w:rsidRDefault="006B3D49" w:rsidP="006B3D49">
            <w:r w:rsidRPr="00516CA4">
              <w:t>TS 545</w:t>
            </w:r>
          </w:p>
        </w:tc>
        <w:tc>
          <w:tcPr>
            <w:tcW w:w="4122" w:type="dxa"/>
          </w:tcPr>
          <w:p w14:paraId="49196300" w14:textId="77777777" w:rsidR="006B3D49" w:rsidRPr="00516CA4" w:rsidRDefault="006B3D49" w:rsidP="006B3D49">
            <w:r w:rsidRPr="00516CA4">
              <w:t>Ayarlı çözeltilerin hazırlanması</w:t>
            </w:r>
          </w:p>
        </w:tc>
        <w:tc>
          <w:tcPr>
            <w:tcW w:w="3925" w:type="dxa"/>
          </w:tcPr>
          <w:p w14:paraId="6DF7C539" w14:textId="77777777" w:rsidR="006B3D49" w:rsidRPr="000A6C15" w:rsidRDefault="006B3D49" w:rsidP="006B3D49">
            <w:pPr>
              <w:rPr>
                <w:lang w:val="en-US"/>
              </w:rPr>
            </w:pPr>
            <w:r w:rsidRPr="000A6C15">
              <w:rPr>
                <w:lang w:val="en-US"/>
              </w:rPr>
              <w:t>Preparation of standard solutions for volumetric analysis</w:t>
            </w:r>
          </w:p>
        </w:tc>
      </w:tr>
      <w:tr w:rsidR="00750716" w:rsidRPr="00516CA4" w14:paraId="5FA9FDC0" w14:textId="77777777" w:rsidTr="00BB69DB">
        <w:tc>
          <w:tcPr>
            <w:tcW w:w="1581" w:type="dxa"/>
          </w:tcPr>
          <w:p w14:paraId="615D23B4" w14:textId="77777777" w:rsidR="00750716" w:rsidRPr="00516CA4" w:rsidRDefault="00750716" w:rsidP="006B3D49">
            <w:r>
              <w:t>TS EN ISO 659</w:t>
            </w:r>
          </w:p>
        </w:tc>
        <w:tc>
          <w:tcPr>
            <w:tcW w:w="4122" w:type="dxa"/>
          </w:tcPr>
          <w:p w14:paraId="4D2F983E" w14:textId="77777777" w:rsidR="00750716" w:rsidRPr="00516CA4" w:rsidRDefault="00750716" w:rsidP="006B3D49">
            <w:r w:rsidRPr="00750716">
              <w:t xml:space="preserve">Yağlı </w:t>
            </w:r>
            <w:proofErr w:type="gramStart"/>
            <w:r w:rsidRPr="00750716">
              <w:t>tohumlar -</w:t>
            </w:r>
            <w:proofErr w:type="gramEnd"/>
            <w:r w:rsidRPr="00750716">
              <w:t xml:space="preserve"> Yağ muhtevasının tayini (referans yöntem)</w:t>
            </w:r>
          </w:p>
        </w:tc>
        <w:tc>
          <w:tcPr>
            <w:tcW w:w="3925" w:type="dxa"/>
          </w:tcPr>
          <w:p w14:paraId="35F052EC" w14:textId="77777777" w:rsidR="00750716" w:rsidRPr="000A6C15" w:rsidRDefault="00750716" w:rsidP="006B3D49">
            <w:pPr>
              <w:rPr>
                <w:lang w:val="en-US"/>
              </w:rPr>
            </w:pPr>
            <w:r w:rsidRPr="00750716">
              <w:rPr>
                <w:lang w:val="en-US"/>
              </w:rPr>
              <w:t>Oilseeds - Determination of oil content (Reference method)</w:t>
            </w:r>
          </w:p>
        </w:tc>
      </w:tr>
      <w:tr w:rsidR="00937954" w:rsidRPr="00516CA4" w14:paraId="1296D4E5" w14:textId="77777777" w:rsidTr="00BB69DB">
        <w:tc>
          <w:tcPr>
            <w:tcW w:w="1581" w:type="dxa"/>
          </w:tcPr>
          <w:p w14:paraId="17789CAC" w14:textId="77777777" w:rsidR="00937954" w:rsidRPr="00516CA4" w:rsidRDefault="00937954" w:rsidP="006B3D49">
            <w:r>
              <w:t>TS 1252 EN ISO 1666</w:t>
            </w:r>
          </w:p>
        </w:tc>
        <w:tc>
          <w:tcPr>
            <w:tcW w:w="4122" w:type="dxa"/>
          </w:tcPr>
          <w:p w14:paraId="091F37DF" w14:textId="77777777" w:rsidR="00937954" w:rsidRPr="00516CA4" w:rsidRDefault="00937954" w:rsidP="006B3D49">
            <w:proofErr w:type="gramStart"/>
            <w:r w:rsidRPr="00937954">
              <w:t>Nişasta</w:t>
            </w:r>
            <w:r>
              <w:t xml:space="preserve"> </w:t>
            </w:r>
            <w:r w:rsidRPr="00937954">
              <w:t>-</w:t>
            </w:r>
            <w:proofErr w:type="gramEnd"/>
            <w:r w:rsidRPr="00937954">
              <w:t xml:space="preserve"> Rutubet muhtevası tayini- Etüvde kurutma metodu</w:t>
            </w:r>
          </w:p>
        </w:tc>
        <w:tc>
          <w:tcPr>
            <w:tcW w:w="3925" w:type="dxa"/>
          </w:tcPr>
          <w:p w14:paraId="0DAF2122" w14:textId="77777777" w:rsidR="00937954" w:rsidRPr="000A6C15" w:rsidRDefault="00937954" w:rsidP="006B3D49">
            <w:pPr>
              <w:rPr>
                <w:lang w:val="en-US"/>
              </w:rPr>
            </w:pPr>
            <w:r w:rsidRPr="00937954">
              <w:rPr>
                <w:lang w:val="en-US"/>
              </w:rPr>
              <w:t>Starch</w:t>
            </w:r>
            <w:r>
              <w:rPr>
                <w:lang w:val="en-US"/>
              </w:rPr>
              <w:t xml:space="preserve"> </w:t>
            </w:r>
            <w:r w:rsidRPr="00937954">
              <w:rPr>
                <w:lang w:val="en-US"/>
              </w:rPr>
              <w:t>- Determination of moisture content- Oven drying method</w:t>
            </w:r>
          </w:p>
        </w:tc>
      </w:tr>
      <w:tr w:rsidR="006B3D49" w:rsidRPr="00516CA4" w14:paraId="07E30230" w14:textId="77777777" w:rsidTr="004E22F3">
        <w:tc>
          <w:tcPr>
            <w:tcW w:w="1581" w:type="dxa"/>
          </w:tcPr>
          <w:p w14:paraId="3F7209DE" w14:textId="77777777" w:rsidR="006B3D49" w:rsidRPr="00516CA4" w:rsidRDefault="006B3D49" w:rsidP="006B3D49">
            <w:r w:rsidRPr="00516CA4">
              <w:t>TS 2104</w:t>
            </w:r>
          </w:p>
        </w:tc>
        <w:tc>
          <w:tcPr>
            <w:tcW w:w="4122" w:type="dxa"/>
          </w:tcPr>
          <w:p w14:paraId="14F157BA" w14:textId="77777777" w:rsidR="006B3D49" w:rsidRPr="00516CA4" w:rsidRDefault="006B3D49" w:rsidP="006B3D49">
            <w:r w:rsidRPr="00516CA4">
              <w:t>Belirteçler, belirteç çözeltileri hazırlama yöntemleri</w:t>
            </w:r>
          </w:p>
        </w:tc>
        <w:tc>
          <w:tcPr>
            <w:tcW w:w="3925" w:type="dxa"/>
          </w:tcPr>
          <w:p w14:paraId="09BF3864" w14:textId="77777777" w:rsidR="006B3D49" w:rsidRPr="000A6C15" w:rsidRDefault="006B3D49" w:rsidP="006B3D49">
            <w:pPr>
              <w:rPr>
                <w:lang w:val="en-US"/>
              </w:rPr>
            </w:pPr>
            <w:r w:rsidRPr="000A6C15">
              <w:rPr>
                <w:lang w:val="en-US"/>
              </w:rPr>
              <w:t>Indicators - Methods of preparation of indicator solutions</w:t>
            </w:r>
          </w:p>
        </w:tc>
      </w:tr>
      <w:tr w:rsidR="00867D9B" w:rsidRPr="00516CA4" w14:paraId="28727734" w14:textId="77777777" w:rsidTr="00BB69DB">
        <w:tc>
          <w:tcPr>
            <w:tcW w:w="1581" w:type="dxa"/>
          </w:tcPr>
          <w:p w14:paraId="2AD7A535" w14:textId="77777777" w:rsidR="00867D9B" w:rsidRPr="00516CA4" w:rsidRDefault="00867D9B" w:rsidP="006B3D49">
            <w:r>
              <w:t>TS EN ISO 2171</w:t>
            </w:r>
          </w:p>
        </w:tc>
        <w:tc>
          <w:tcPr>
            <w:tcW w:w="4122" w:type="dxa"/>
          </w:tcPr>
          <w:p w14:paraId="2DE9BDD1" w14:textId="77777777" w:rsidR="00867D9B" w:rsidRPr="00516CA4" w:rsidRDefault="00867D9B" w:rsidP="006B3D49">
            <w:r w:rsidRPr="00867D9B">
              <w:t>Tahıllar, baklagiller ve yan ürünleri- Yakılarak kül veriminin tayini</w:t>
            </w:r>
          </w:p>
        </w:tc>
        <w:tc>
          <w:tcPr>
            <w:tcW w:w="3925" w:type="dxa"/>
          </w:tcPr>
          <w:p w14:paraId="7B23D36A" w14:textId="77777777" w:rsidR="00867D9B" w:rsidRPr="000A6C15" w:rsidRDefault="00867D9B" w:rsidP="006B3D49">
            <w:pPr>
              <w:rPr>
                <w:lang w:val="en-US"/>
              </w:rPr>
            </w:pPr>
            <w:r w:rsidRPr="00867D9B">
              <w:rPr>
                <w:lang w:val="en-US"/>
              </w:rPr>
              <w:t xml:space="preserve">Cereals, </w:t>
            </w:r>
            <w:proofErr w:type="gramStart"/>
            <w:r w:rsidRPr="00867D9B">
              <w:rPr>
                <w:lang w:val="en-US"/>
              </w:rPr>
              <w:t>pulses</w:t>
            </w:r>
            <w:proofErr w:type="gramEnd"/>
            <w:r w:rsidRPr="00867D9B">
              <w:rPr>
                <w:lang w:val="en-US"/>
              </w:rPr>
              <w:t xml:space="preserve"> and by-products - Determination of ash yield by incineration</w:t>
            </w:r>
          </w:p>
        </w:tc>
      </w:tr>
      <w:tr w:rsidR="00464AA1" w:rsidRPr="00516CA4" w14:paraId="77CF2A24" w14:textId="77777777" w:rsidTr="00BB69DB">
        <w:tc>
          <w:tcPr>
            <w:tcW w:w="1581" w:type="dxa"/>
          </w:tcPr>
          <w:p w14:paraId="4A53DCBB" w14:textId="77777777" w:rsidR="00464AA1" w:rsidRPr="00516CA4" w:rsidRDefault="00464AA1" w:rsidP="00464AA1">
            <w:r>
              <w:rPr>
                <w:rFonts w:cs="Arial"/>
                <w:sz w:val="20"/>
              </w:rPr>
              <w:t>TS EN ISO 3696</w:t>
            </w:r>
          </w:p>
        </w:tc>
        <w:tc>
          <w:tcPr>
            <w:tcW w:w="4122" w:type="dxa"/>
          </w:tcPr>
          <w:p w14:paraId="0E47DFC8" w14:textId="77777777" w:rsidR="00464AA1" w:rsidRPr="00516CA4" w:rsidRDefault="00464AA1">
            <w:r w:rsidRPr="004E22F3">
              <w:t>Su-Analitik laboratuvarında kullanılan-Özellikler ve deney metotları</w:t>
            </w:r>
          </w:p>
        </w:tc>
        <w:tc>
          <w:tcPr>
            <w:tcW w:w="3925" w:type="dxa"/>
          </w:tcPr>
          <w:p w14:paraId="7660BA12" w14:textId="77777777" w:rsidR="00464AA1" w:rsidRPr="004E22F3" w:rsidRDefault="00464AA1">
            <w:proofErr w:type="spellStart"/>
            <w:r w:rsidRPr="004E22F3">
              <w:t>Water</w:t>
            </w:r>
            <w:proofErr w:type="spellEnd"/>
            <w:r w:rsidRPr="004E22F3">
              <w:t xml:space="preserve"> </w:t>
            </w:r>
            <w:proofErr w:type="spellStart"/>
            <w:r w:rsidRPr="004E22F3">
              <w:t>for</w:t>
            </w:r>
            <w:proofErr w:type="spellEnd"/>
            <w:r w:rsidRPr="004E22F3">
              <w:t xml:space="preserve"> </w:t>
            </w:r>
            <w:proofErr w:type="spellStart"/>
            <w:r w:rsidRPr="004E22F3">
              <w:t>analytical</w:t>
            </w:r>
            <w:proofErr w:type="spellEnd"/>
            <w:r w:rsidRPr="004E22F3">
              <w:t xml:space="preserve"> </w:t>
            </w:r>
            <w:proofErr w:type="spellStart"/>
            <w:r w:rsidRPr="004E22F3">
              <w:t>laboratory</w:t>
            </w:r>
            <w:proofErr w:type="spellEnd"/>
            <w:r w:rsidRPr="004E22F3">
              <w:t xml:space="preserve"> </w:t>
            </w:r>
            <w:proofErr w:type="spellStart"/>
            <w:r w:rsidRPr="004E22F3">
              <w:t>use-Specification</w:t>
            </w:r>
            <w:proofErr w:type="spellEnd"/>
            <w:r w:rsidRPr="004E22F3">
              <w:t xml:space="preserve"> </w:t>
            </w:r>
            <w:proofErr w:type="spellStart"/>
            <w:r w:rsidRPr="004E22F3">
              <w:t>and</w:t>
            </w:r>
            <w:proofErr w:type="spellEnd"/>
            <w:r w:rsidRPr="004E22F3">
              <w:t xml:space="preserve"> test </w:t>
            </w:r>
            <w:proofErr w:type="spellStart"/>
            <w:r w:rsidRPr="004E22F3">
              <w:t>methods</w:t>
            </w:r>
            <w:proofErr w:type="spellEnd"/>
          </w:p>
        </w:tc>
      </w:tr>
      <w:tr w:rsidR="00464AA1" w:rsidRPr="00516CA4" w14:paraId="592FA1B6" w14:textId="77777777" w:rsidTr="00BB69DB">
        <w:tc>
          <w:tcPr>
            <w:tcW w:w="1581" w:type="dxa"/>
          </w:tcPr>
          <w:p w14:paraId="61908C9B" w14:textId="77777777" w:rsidR="00464AA1" w:rsidRPr="00516CA4" w:rsidRDefault="00464AA1" w:rsidP="00464AA1">
            <w:r w:rsidRPr="00E27A60">
              <w:rPr>
                <w:rFonts w:cs="Arial"/>
              </w:rPr>
              <w:t>TS 3792</w:t>
            </w:r>
          </w:p>
        </w:tc>
        <w:tc>
          <w:tcPr>
            <w:tcW w:w="4122" w:type="dxa"/>
          </w:tcPr>
          <w:p w14:paraId="016EF4F2" w14:textId="77777777" w:rsidR="00464AA1" w:rsidRPr="00516CA4" w:rsidRDefault="00464AA1" w:rsidP="00464AA1">
            <w:r w:rsidRPr="00A4256F">
              <w:rPr>
                <w:rFonts w:cs="Arial"/>
              </w:rPr>
              <w:t>Üzüm pekmezi</w:t>
            </w:r>
          </w:p>
        </w:tc>
        <w:tc>
          <w:tcPr>
            <w:tcW w:w="3925" w:type="dxa"/>
          </w:tcPr>
          <w:p w14:paraId="18B7AB34" w14:textId="77777777" w:rsidR="00464AA1" w:rsidRPr="000A6C15" w:rsidRDefault="00464AA1" w:rsidP="00464AA1">
            <w:pPr>
              <w:rPr>
                <w:lang w:val="en-US"/>
              </w:rPr>
            </w:pPr>
            <w:r w:rsidRPr="00A4256F">
              <w:rPr>
                <w:rFonts w:cs="Arial"/>
              </w:rPr>
              <w:t>Pekmez (</w:t>
            </w:r>
            <w:proofErr w:type="spellStart"/>
            <w:r w:rsidRPr="00A4256F">
              <w:rPr>
                <w:rFonts w:cs="Arial"/>
              </w:rPr>
              <w:t>Traditional</w:t>
            </w:r>
            <w:proofErr w:type="spellEnd"/>
            <w:r w:rsidRPr="00A4256F">
              <w:rPr>
                <w:rFonts w:cs="Arial"/>
              </w:rPr>
              <w:t xml:space="preserve"> </w:t>
            </w:r>
            <w:proofErr w:type="spellStart"/>
            <w:r w:rsidRPr="00A4256F">
              <w:rPr>
                <w:rFonts w:cs="Arial"/>
              </w:rPr>
              <w:t>Turkish</w:t>
            </w:r>
            <w:proofErr w:type="spellEnd"/>
            <w:r w:rsidRPr="00A4256F">
              <w:rPr>
                <w:rFonts w:cs="Arial"/>
              </w:rPr>
              <w:t xml:space="preserve"> </w:t>
            </w:r>
            <w:proofErr w:type="spellStart"/>
            <w:r w:rsidRPr="00A4256F">
              <w:rPr>
                <w:rFonts w:cs="Arial"/>
              </w:rPr>
              <w:t>grape</w:t>
            </w:r>
            <w:proofErr w:type="spellEnd"/>
            <w:r w:rsidRPr="00A4256F">
              <w:rPr>
                <w:rFonts w:cs="Arial"/>
              </w:rPr>
              <w:t xml:space="preserve"> </w:t>
            </w:r>
            <w:proofErr w:type="spellStart"/>
            <w:r w:rsidRPr="00A4256F">
              <w:rPr>
                <w:rFonts w:cs="Arial"/>
              </w:rPr>
              <w:t>juice</w:t>
            </w:r>
            <w:proofErr w:type="spellEnd"/>
            <w:r w:rsidRPr="00A4256F">
              <w:rPr>
                <w:rFonts w:cs="Arial"/>
              </w:rPr>
              <w:t xml:space="preserve"> </w:t>
            </w:r>
            <w:proofErr w:type="spellStart"/>
            <w:r w:rsidRPr="00A4256F">
              <w:rPr>
                <w:rFonts w:cs="Arial"/>
              </w:rPr>
              <w:t>concentrate</w:t>
            </w:r>
            <w:proofErr w:type="spellEnd"/>
            <w:r w:rsidRPr="00A4256F">
              <w:rPr>
                <w:rFonts w:cs="Arial"/>
              </w:rPr>
              <w:t>)</w:t>
            </w:r>
          </w:p>
        </w:tc>
      </w:tr>
      <w:tr w:rsidR="00D2534D" w:rsidRPr="00516CA4" w14:paraId="46D44805" w14:textId="77777777" w:rsidTr="00BB69DB">
        <w:tc>
          <w:tcPr>
            <w:tcW w:w="1581" w:type="dxa"/>
          </w:tcPr>
          <w:p w14:paraId="135BB4D3" w14:textId="77777777" w:rsidR="00D2534D" w:rsidRPr="00F61825" w:rsidRDefault="00D2534D" w:rsidP="00464AA1">
            <w:pPr>
              <w:rPr>
                <w:rFonts w:cs="Arial"/>
              </w:rPr>
            </w:pPr>
            <w:r>
              <w:rPr>
                <w:rFonts w:cs="Arial"/>
              </w:rPr>
              <w:t>TS EN 14123</w:t>
            </w:r>
          </w:p>
        </w:tc>
        <w:tc>
          <w:tcPr>
            <w:tcW w:w="4122" w:type="dxa"/>
          </w:tcPr>
          <w:p w14:paraId="4034BB73" w14:textId="77777777" w:rsidR="00D2534D" w:rsidRPr="00F61825" w:rsidRDefault="00D2534D" w:rsidP="00B24F5E">
            <w:pPr>
              <w:rPr>
                <w:rFonts w:cs="Arial"/>
              </w:rPr>
            </w:pPr>
            <w:r w:rsidRPr="00D2534D">
              <w:rPr>
                <w:rFonts w:cs="Arial"/>
              </w:rPr>
              <w:t xml:space="preserve">Gıda </w:t>
            </w:r>
            <w:proofErr w:type="gramStart"/>
            <w:r w:rsidRPr="00D2534D">
              <w:rPr>
                <w:rFonts w:cs="Arial"/>
              </w:rPr>
              <w:t>maddeleri -</w:t>
            </w:r>
            <w:proofErr w:type="gramEnd"/>
            <w:r w:rsidRPr="00D2534D">
              <w:rPr>
                <w:rFonts w:cs="Arial"/>
              </w:rPr>
              <w:t xml:space="preserve"> Fındık, yerfıstığı, </w:t>
            </w:r>
            <w:proofErr w:type="spellStart"/>
            <w:r w:rsidRPr="00D2534D">
              <w:rPr>
                <w:rFonts w:cs="Arial"/>
              </w:rPr>
              <w:t>antep</w:t>
            </w:r>
            <w:proofErr w:type="spellEnd"/>
            <w:r w:rsidRPr="00D2534D">
              <w:rPr>
                <w:rFonts w:cs="Arial"/>
              </w:rPr>
              <w:t xml:space="preserve"> fıstığı, incir ve kırmızı toz biberde </w:t>
            </w:r>
            <w:proofErr w:type="spellStart"/>
            <w:r w:rsidRPr="00D2534D">
              <w:rPr>
                <w:rFonts w:cs="Arial"/>
              </w:rPr>
              <w:t>aflatoksin</w:t>
            </w:r>
            <w:proofErr w:type="spellEnd"/>
            <w:r w:rsidRPr="00D2534D">
              <w:rPr>
                <w:rFonts w:cs="Arial"/>
              </w:rPr>
              <w:t xml:space="preserve"> </w:t>
            </w:r>
            <w:r w:rsidR="00B24F5E">
              <w:rPr>
                <w:rFonts w:cs="Arial"/>
              </w:rPr>
              <w:t>B</w:t>
            </w:r>
            <w:r w:rsidRPr="00D2534D">
              <w:rPr>
                <w:rFonts w:cs="Arial"/>
              </w:rPr>
              <w:t xml:space="preserve">1 ile </w:t>
            </w:r>
            <w:proofErr w:type="spellStart"/>
            <w:r w:rsidRPr="00D2534D">
              <w:rPr>
                <w:rFonts w:cs="Arial"/>
              </w:rPr>
              <w:t>aflatoksin</w:t>
            </w:r>
            <w:proofErr w:type="spellEnd"/>
            <w:r w:rsidRPr="00D2534D">
              <w:rPr>
                <w:rFonts w:cs="Arial"/>
              </w:rPr>
              <w:t xml:space="preserve"> </w:t>
            </w:r>
            <w:r w:rsidR="00B24F5E">
              <w:rPr>
                <w:rFonts w:cs="Arial"/>
              </w:rPr>
              <w:t>B</w:t>
            </w:r>
            <w:r w:rsidRPr="00D2534D">
              <w:rPr>
                <w:rFonts w:cs="Arial"/>
              </w:rPr>
              <w:t xml:space="preserve">1, </w:t>
            </w:r>
            <w:r w:rsidR="00B24F5E">
              <w:rPr>
                <w:rFonts w:cs="Arial"/>
              </w:rPr>
              <w:t>B</w:t>
            </w:r>
            <w:r w:rsidRPr="00D2534D">
              <w:rPr>
                <w:rFonts w:cs="Arial"/>
              </w:rPr>
              <w:t xml:space="preserve">2, </w:t>
            </w:r>
            <w:r w:rsidR="00B24F5E">
              <w:rPr>
                <w:rFonts w:cs="Arial"/>
              </w:rPr>
              <w:t>G</w:t>
            </w:r>
            <w:r w:rsidRPr="00D2534D">
              <w:rPr>
                <w:rFonts w:cs="Arial"/>
              </w:rPr>
              <w:t xml:space="preserve">1 ve </w:t>
            </w:r>
            <w:r w:rsidR="00B24F5E">
              <w:rPr>
                <w:rFonts w:cs="Arial"/>
              </w:rPr>
              <w:t>G</w:t>
            </w:r>
            <w:r w:rsidRPr="00D2534D">
              <w:rPr>
                <w:rFonts w:cs="Arial"/>
              </w:rPr>
              <w:t xml:space="preserve">2 toplamlarının tayini - Art kolon </w:t>
            </w:r>
            <w:proofErr w:type="spellStart"/>
            <w:r w:rsidRPr="00D2534D">
              <w:rPr>
                <w:rFonts w:cs="Arial"/>
              </w:rPr>
              <w:t>türevlendirmeli</w:t>
            </w:r>
            <w:proofErr w:type="spellEnd"/>
            <w:r w:rsidRPr="00D2534D">
              <w:rPr>
                <w:rFonts w:cs="Arial"/>
              </w:rPr>
              <w:t xml:space="preserve"> ve </w:t>
            </w:r>
            <w:proofErr w:type="spellStart"/>
            <w:r w:rsidRPr="00D2534D">
              <w:rPr>
                <w:rFonts w:cs="Arial"/>
              </w:rPr>
              <w:t>immunoaffinite</w:t>
            </w:r>
            <w:proofErr w:type="spellEnd"/>
            <w:r w:rsidRPr="00D2534D">
              <w:rPr>
                <w:rFonts w:cs="Arial"/>
              </w:rPr>
              <w:t xml:space="preserve"> ile kolondan geri almalı yüksek performanslı sıvı </w:t>
            </w:r>
            <w:proofErr w:type="spellStart"/>
            <w:r w:rsidRPr="00D2534D">
              <w:rPr>
                <w:rFonts w:cs="Arial"/>
              </w:rPr>
              <w:t>kromatografisi</w:t>
            </w:r>
            <w:proofErr w:type="spellEnd"/>
            <w:r w:rsidRPr="00D2534D">
              <w:rPr>
                <w:rFonts w:cs="Arial"/>
              </w:rPr>
              <w:t xml:space="preserve"> yöntemi</w:t>
            </w:r>
          </w:p>
        </w:tc>
        <w:tc>
          <w:tcPr>
            <w:tcW w:w="3925" w:type="dxa"/>
          </w:tcPr>
          <w:p w14:paraId="4207F87A" w14:textId="77777777" w:rsidR="00D2534D" w:rsidRPr="00F61825" w:rsidRDefault="00D2534D" w:rsidP="00464AA1">
            <w:pPr>
              <w:rPr>
                <w:rFonts w:cs="Arial"/>
              </w:rPr>
            </w:pPr>
            <w:proofErr w:type="spellStart"/>
            <w:r w:rsidRPr="00D2534D">
              <w:rPr>
                <w:rFonts w:cs="Arial"/>
              </w:rPr>
              <w:t>Foodstuffs-Determination</w:t>
            </w:r>
            <w:proofErr w:type="spellEnd"/>
            <w:r w:rsidRPr="00D2534D">
              <w:rPr>
                <w:rFonts w:cs="Arial"/>
              </w:rPr>
              <w:t xml:space="preserve"> of </w:t>
            </w:r>
            <w:proofErr w:type="spellStart"/>
            <w:r w:rsidRPr="00D2534D">
              <w:rPr>
                <w:rFonts w:cs="Arial"/>
              </w:rPr>
              <w:t>aflatoxsin</w:t>
            </w:r>
            <w:proofErr w:type="spellEnd"/>
            <w:r w:rsidRPr="00D2534D">
              <w:rPr>
                <w:rFonts w:cs="Arial"/>
              </w:rPr>
              <w:t xml:space="preserve"> B</w:t>
            </w:r>
            <w:proofErr w:type="gramStart"/>
            <w:r w:rsidRPr="00D2534D">
              <w:rPr>
                <w:rFonts w:cs="Arial"/>
              </w:rPr>
              <w:t>1,and</w:t>
            </w:r>
            <w:proofErr w:type="gramEnd"/>
            <w:r w:rsidRPr="00D2534D">
              <w:rPr>
                <w:rFonts w:cs="Arial"/>
              </w:rPr>
              <w:t xml:space="preserve"> </w:t>
            </w:r>
            <w:proofErr w:type="spellStart"/>
            <w:r w:rsidRPr="00D2534D">
              <w:rPr>
                <w:rFonts w:cs="Arial"/>
              </w:rPr>
              <w:t>the</w:t>
            </w:r>
            <w:proofErr w:type="spellEnd"/>
            <w:r w:rsidRPr="00D2534D">
              <w:rPr>
                <w:rFonts w:cs="Arial"/>
              </w:rPr>
              <w:t xml:space="preserve"> </w:t>
            </w:r>
            <w:proofErr w:type="spellStart"/>
            <w:r w:rsidRPr="00D2534D">
              <w:rPr>
                <w:rFonts w:cs="Arial"/>
              </w:rPr>
              <w:t>sum</w:t>
            </w:r>
            <w:proofErr w:type="spellEnd"/>
            <w:r w:rsidRPr="00D2534D">
              <w:rPr>
                <w:rFonts w:cs="Arial"/>
              </w:rPr>
              <w:t xml:space="preserve"> of </w:t>
            </w:r>
            <w:proofErr w:type="spellStart"/>
            <w:r w:rsidRPr="00D2534D">
              <w:rPr>
                <w:rFonts w:cs="Arial"/>
              </w:rPr>
              <w:t>aflatoxin</w:t>
            </w:r>
            <w:proofErr w:type="spellEnd"/>
            <w:r w:rsidRPr="00D2534D">
              <w:rPr>
                <w:rFonts w:cs="Arial"/>
              </w:rPr>
              <w:t xml:space="preserve"> B1,B2,G1,G2 in </w:t>
            </w:r>
            <w:proofErr w:type="spellStart"/>
            <w:r w:rsidRPr="00D2534D">
              <w:rPr>
                <w:rFonts w:cs="Arial"/>
              </w:rPr>
              <w:t>peanuts</w:t>
            </w:r>
            <w:proofErr w:type="spellEnd"/>
            <w:r w:rsidRPr="00D2534D">
              <w:rPr>
                <w:rFonts w:cs="Arial"/>
              </w:rPr>
              <w:t xml:space="preserve">, </w:t>
            </w:r>
            <w:proofErr w:type="spellStart"/>
            <w:r w:rsidRPr="00D2534D">
              <w:rPr>
                <w:rFonts w:cs="Arial"/>
              </w:rPr>
              <w:t>pistachios</w:t>
            </w:r>
            <w:proofErr w:type="spellEnd"/>
            <w:r w:rsidRPr="00D2534D">
              <w:rPr>
                <w:rFonts w:cs="Arial"/>
              </w:rPr>
              <w:t xml:space="preserve">, </w:t>
            </w:r>
            <w:proofErr w:type="spellStart"/>
            <w:r w:rsidRPr="00D2534D">
              <w:rPr>
                <w:rFonts w:cs="Arial"/>
              </w:rPr>
              <w:t>figs</w:t>
            </w:r>
            <w:proofErr w:type="spellEnd"/>
            <w:r w:rsidRPr="00D2534D">
              <w:rPr>
                <w:rFonts w:cs="Arial"/>
              </w:rPr>
              <w:t xml:space="preserve">, </w:t>
            </w:r>
            <w:proofErr w:type="spellStart"/>
            <w:r w:rsidRPr="00D2534D">
              <w:rPr>
                <w:rFonts w:cs="Arial"/>
              </w:rPr>
              <w:t>and</w:t>
            </w:r>
            <w:proofErr w:type="spellEnd"/>
            <w:r w:rsidRPr="00D2534D">
              <w:rPr>
                <w:rFonts w:cs="Arial"/>
              </w:rPr>
              <w:t xml:space="preserve"> paprika </w:t>
            </w:r>
            <w:proofErr w:type="spellStart"/>
            <w:r w:rsidRPr="00D2534D">
              <w:rPr>
                <w:rFonts w:cs="Arial"/>
              </w:rPr>
              <w:t>powder</w:t>
            </w:r>
            <w:proofErr w:type="spellEnd"/>
            <w:r w:rsidRPr="00D2534D">
              <w:rPr>
                <w:rFonts w:cs="Arial"/>
              </w:rPr>
              <w:t xml:space="preserve">-High </w:t>
            </w:r>
            <w:proofErr w:type="spellStart"/>
            <w:r w:rsidRPr="00D2534D">
              <w:rPr>
                <w:rFonts w:cs="Arial"/>
              </w:rPr>
              <w:t>performance</w:t>
            </w:r>
            <w:proofErr w:type="spellEnd"/>
            <w:r w:rsidRPr="00D2534D">
              <w:rPr>
                <w:rFonts w:cs="Arial"/>
              </w:rPr>
              <w:t xml:space="preserve"> </w:t>
            </w:r>
            <w:proofErr w:type="spellStart"/>
            <w:r w:rsidRPr="00D2534D">
              <w:rPr>
                <w:rFonts w:cs="Arial"/>
              </w:rPr>
              <w:t>liquid</w:t>
            </w:r>
            <w:proofErr w:type="spellEnd"/>
            <w:r w:rsidRPr="00D2534D">
              <w:rPr>
                <w:rFonts w:cs="Arial"/>
              </w:rPr>
              <w:t xml:space="preserve"> </w:t>
            </w:r>
            <w:proofErr w:type="spellStart"/>
            <w:r w:rsidRPr="00D2534D">
              <w:rPr>
                <w:rFonts w:cs="Arial"/>
              </w:rPr>
              <w:t>chromatographic</w:t>
            </w:r>
            <w:proofErr w:type="spellEnd"/>
            <w:r w:rsidRPr="00D2534D">
              <w:rPr>
                <w:rFonts w:cs="Arial"/>
              </w:rPr>
              <w:t xml:space="preserve"> </w:t>
            </w:r>
            <w:proofErr w:type="spellStart"/>
            <w:r w:rsidRPr="00D2534D">
              <w:rPr>
                <w:rFonts w:cs="Arial"/>
              </w:rPr>
              <w:t>method</w:t>
            </w:r>
            <w:proofErr w:type="spellEnd"/>
            <w:r w:rsidRPr="00D2534D">
              <w:rPr>
                <w:rFonts w:cs="Arial"/>
              </w:rPr>
              <w:t xml:space="preserve"> </w:t>
            </w:r>
            <w:proofErr w:type="spellStart"/>
            <w:r w:rsidRPr="00D2534D">
              <w:rPr>
                <w:rFonts w:cs="Arial"/>
              </w:rPr>
              <w:t>with</w:t>
            </w:r>
            <w:proofErr w:type="spellEnd"/>
            <w:r w:rsidRPr="00D2534D">
              <w:rPr>
                <w:rFonts w:cs="Arial"/>
              </w:rPr>
              <w:t xml:space="preserve"> post </w:t>
            </w:r>
            <w:proofErr w:type="spellStart"/>
            <w:r w:rsidRPr="00D2534D">
              <w:rPr>
                <w:rFonts w:cs="Arial"/>
              </w:rPr>
              <w:t>column</w:t>
            </w:r>
            <w:proofErr w:type="spellEnd"/>
            <w:r w:rsidRPr="00D2534D">
              <w:rPr>
                <w:rFonts w:cs="Arial"/>
              </w:rPr>
              <w:t xml:space="preserve"> </w:t>
            </w:r>
            <w:proofErr w:type="spellStart"/>
            <w:r w:rsidRPr="00D2534D">
              <w:rPr>
                <w:rFonts w:cs="Arial"/>
              </w:rPr>
              <w:t>derivatization</w:t>
            </w:r>
            <w:proofErr w:type="spellEnd"/>
            <w:r w:rsidRPr="00D2534D">
              <w:rPr>
                <w:rFonts w:cs="Arial"/>
              </w:rPr>
              <w:t xml:space="preserve"> </w:t>
            </w:r>
            <w:proofErr w:type="spellStart"/>
            <w:r w:rsidRPr="00D2534D">
              <w:rPr>
                <w:rFonts w:cs="Arial"/>
              </w:rPr>
              <w:t>and</w:t>
            </w:r>
            <w:proofErr w:type="spellEnd"/>
            <w:r w:rsidRPr="00D2534D">
              <w:rPr>
                <w:rFonts w:cs="Arial"/>
              </w:rPr>
              <w:t xml:space="preserve"> </w:t>
            </w:r>
            <w:proofErr w:type="spellStart"/>
            <w:r w:rsidRPr="00D2534D">
              <w:rPr>
                <w:rFonts w:cs="Arial"/>
              </w:rPr>
              <w:t>immunoaffinity</w:t>
            </w:r>
            <w:proofErr w:type="spellEnd"/>
            <w:r w:rsidRPr="00D2534D">
              <w:rPr>
                <w:rFonts w:cs="Arial"/>
              </w:rPr>
              <w:t xml:space="preserve"> </w:t>
            </w:r>
            <w:proofErr w:type="spellStart"/>
            <w:r w:rsidRPr="00D2534D">
              <w:rPr>
                <w:rFonts w:cs="Arial"/>
              </w:rPr>
              <w:t>column</w:t>
            </w:r>
            <w:proofErr w:type="spellEnd"/>
            <w:r w:rsidRPr="00D2534D">
              <w:rPr>
                <w:rFonts w:cs="Arial"/>
              </w:rPr>
              <w:t xml:space="preserve"> </w:t>
            </w:r>
            <w:proofErr w:type="spellStart"/>
            <w:r w:rsidRPr="00D2534D">
              <w:rPr>
                <w:rFonts w:cs="Arial"/>
              </w:rPr>
              <w:t>clean</w:t>
            </w:r>
            <w:proofErr w:type="spellEnd"/>
            <w:r w:rsidRPr="00D2534D">
              <w:rPr>
                <w:rFonts w:cs="Arial"/>
              </w:rPr>
              <w:t xml:space="preserve">- </w:t>
            </w:r>
            <w:proofErr w:type="spellStart"/>
            <w:r w:rsidRPr="00D2534D">
              <w:rPr>
                <w:rFonts w:cs="Arial"/>
              </w:rPr>
              <w:t>up</w:t>
            </w:r>
            <w:proofErr w:type="spellEnd"/>
          </w:p>
        </w:tc>
      </w:tr>
      <w:tr w:rsidR="004C1B3D" w:rsidRPr="00516CA4" w14:paraId="52D9EC6F" w14:textId="77777777" w:rsidTr="00BB69DB">
        <w:tc>
          <w:tcPr>
            <w:tcW w:w="1581" w:type="dxa"/>
          </w:tcPr>
          <w:p w14:paraId="58DBD0A4" w14:textId="77777777" w:rsidR="004C1B3D" w:rsidRPr="0009348A" w:rsidRDefault="004C1B3D" w:rsidP="00464AA1">
            <w:r>
              <w:t>TS ISO 16050</w:t>
            </w:r>
          </w:p>
        </w:tc>
        <w:tc>
          <w:tcPr>
            <w:tcW w:w="4122" w:type="dxa"/>
          </w:tcPr>
          <w:p w14:paraId="03E001D8" w14:textId="77777777" w:rsidR="004C1B3D" w:rsidRPr="0009348A" w:rsidRDefault="004C1B3D" w:rsidP="004C1B3D">
            <w:pPr>
              <w:rPr>
                <w:bCs/>
              </w:rPr>
            </w:pPr>
            <w:r w:rsidRPr="004C1B3D">
              <w:rPr>
                <w:bCs/>
              </w:rPr>
              <w:t xml:space="preserve">Gıda </w:t>
            </w:r>
            <w:proofErr w:type="gramStart"/>
            <w:r w:rsidRPr="004C1B3D">
              <w:rPr>
                <w:bCs/>
              </w:rPr>
              <w:t>maddeleri -</w:t>
            </w:r>
            <w:proofErr w:type="gramEnd"/>
            <w:r w:rsidRPr="004C1B3D">
              <w:rPr>
                <w:bCs/>
              </w:rPr>
              <w:t xml:space="preserve"> Hububat, sert kabuklu yemiş ve bunlar</w:t>
            </w:r>
            <w:r>
              <w:rPr>
                <w:bCs/>
              </w:rPr>
              <w:t xml:space="preserve">dan üretilmiş ürünler içindeki </w:t>
            </w:r>
            <w:proofErr w:type="spellStart"/>
            <w:r>
              <w:rPr>
                <w:bCs/>
              </w:rPr>
              <w:t>A</w:t>
            </w:r>
            <w:r w:rsidRPr="004C1B3D">
              <w:rPr>
                <w:bCs/>
              </w:rPr>
              <w:t>flatoksin</w:t>
            </w:r>
            <w:proofErr w:type="spellEnd"/>
            <w:r w:rsidRPr="004C1B3D">
              <w:rPr>
                <w:bCs/>
              </w:rPr>
              <w:t xml:space="preserve"> </w:t>
            </w:r>
            <w:r>
              <w:rPr>
                <w:bCs/>
              </w:rPr>
              <w:t>B</w:t>
            </w:r>
            <w:r w:rsidRPr="004C1B3D">
              <w:rPr>
                <w:bCs/>
              </w:rPr>
              <w:t xml:space="preserve">1 ve toplam </w:t>
            </w:r>
            <w:proofErr w:type="spellStart"/>
            <w:r w:rsidRPr="004C1B3D">
              <w:rPr>
                <w:bCs/>
              </w:rPr>
              <w:t>aflatoksin</w:t>
            </w:r>
            <w:proofErr w:type="spellEnd"/>
            <w:r w:rsidRPr="004C1B3D">
              <w:rPr>
                <w:bCs/>
              </w:rPr>
              <w:t xml:space="preserve"> (</w:t>
            </w:r>
            <w:r>
              <w:rPr>
                <w:bCs/>
              </w:rPr>
              <w:t>B1, B2, G1 ve G</w:t>
            </w:r>
            <w:r w:rsidRPr="004C1B3D">
              <w:rPr>
                <w:bCs/>
              </w:rPr>
              <w:t xml:space="preserve">2) muhtevasının tayini - Yüksek performanslı sıvı </w:t>
            </w:r>
            <w:proofErr w:type="spellStart"/>
            <w:r w:rsidRPr="004C1B3D">
              <w:rPr>
                <w:bCs/>
              </w:rPr>
              <w:t>kromatografi</w:t>
            </w:r>
            <w:proofErr w:type="spellEnd"/>
            <w:r w:rsidRPr="004C1B3D">
              <w:rPr>
                <w:bCs/>
              </w:rPr>
              <w:t xml:space="preserve"> yöntemi</w:t>
            </w:r>
          </w:p>
        </w:tc>
        <w:tc>
          <w:tcPr>
            <w:tcW w:w="3925" w:type="dxa"/>
          </w:tcPr>
          <w:p w14:paraId="43B35BEA" w14:textId="77777777" w:rsidR="004C1B3D" w:rsidRPr="0009348A" w:rsidRDefault="004C1B3D" w:rsidP="00464AA1">
            <w:proofErr w:type="spellStart"/>
            <w:r w:rsidRPr="004C1B3D">
              <w:t>Foodstuffs</w:t>
            </w:r>
            <w:proofErr w:type="spellEnd"/>
            <w:r w:rsidRPr="004C1B3D">
              <w:t xml:space="preserve"> – </w:t>
            </w:r>
            <w:proofErr w:type="spellStart"/>
            <w:r w:rsidRPr="004C1B3D">
              <w:t>Determination</w:t>
            </w:r>
            <w:proofErr w:type="spellEnd"/>
            <w:r w:rsidRPr="004C1B3D">
              <w:t xml:space="preserve"> of </w:t>
            </w:r>
            <w:proofErr w:type="spellStart"/>
            <w:r w:rsidRPr="004C1B3D">
              <w:t>aflatoxin</w:t>
            </w:r>
            <w:proofErr w:type="spellEnd"/>
            <w:r w:rsidRPr="004C1B3D">
              <w:t xml:space="preserve"> B1, </w:t>
            </w:r>
            <w:proofErr w:type="spellStart"/>
            <w:r w:rsidRPr="004C1B3D">
              <w:t>and</w:t>
            </w:r>
            <w:proofErr w:type="spellEnd"/>
            <w:r w:rsidRPr="004C1B3D">
              <w:t xml:space="preserve"> </w:t>
            </w:r>
            <w:proofErr w:type="spellStart"/>
            <w:r w:rsidRPr="004C1B3D">
              <w:t>the</w:t>
            </w:r>
            <w:proofErr w:type="spellEnd"/>
            <w:r w:rsidRPr="004C1B3D">
              <w:t xml:space="preserve"> total </w:t>
            </w:r>
            <w:proofErr w:type="spellStart"/>
            <w:r w:rsidRPr="004C1B3D">
              <w:t>content</w:t>
            </w:r>
            <w:proofErr w:type="spellEnd"/>
            <w:r w:rsidRPr="004C1B3D">
              <w:t xml:space="preserve"> of </w:t>
            </w:r>
            <w:proofErr w:type="spellStart"/>
            <w:r w:rsidRPr="004C1B3D">
              <w:t>aflatoxins</w:t>
            </w:r>
            <w:proofErr w:type="spellEnd"/>
            <w:r w:rsidRPr="004C1B3D">
              <w:t xml:space="preserve"> B1, B2, G1 </w:t>
            </w:r>
            <w:proofErr w:type="spellStart"/>
            <w:r w:rsidRPr="004C1B3D">
              <w:t>and</w:t>
            </w:r>
            <w:proofErr w:type="spellEnd"/>
            <w:r w:rsidRPr="004C1B3D">
              <w:t xml:space="preserve"> G2 in </w:t>
            </w:r>
            <w:proofErr w:type="spellStart"/>
            <w:r w:rsidRPr="004C1B3D">
              <w:t>cereals</w:t>
            </w:r>
            <w:proofErr w:type="spellEnd"/>
            <w:r w:rsidRPr="004C1B3D">
              <w:t xml:space="preserve">, </w:t>
            </w:r>
            <w:proofErr w:type="spellStart"/>
            <w:r w:rsidRPr="004C1B3D">
              <w:t>nuts</w:t>
            </w:r>
            <w:proofErr w:type="spellEnd"/>
            <w:r w:rsidRPr="004C1B3D">
              <w:t xml:space="preserve"> </w:t>
            </w:r>
            <w:proofErr w:type="spellStart"/>
            <w:r w:rsidRPr="004C1B3D">
              <w:t>and</w:t>
            </w:r>
            <w:proofErr w:type="spellEnd"/>
            <w:r w:rsidRPr="004C1B3D">
              <w:t xml:space="preserve"> </w:t>
            </w:r>
            <w:proofErr w:type="spellStart"/>
            <w:r w:rsidRPr="004C1B3D">
              <w:t>derived</w:t>
            </w:r>
            <w:proofErr w:type="spellEnd"/>
            <w:r w:rsidRPr="004C1B3D">
              <w:t xml:space="preserve"> </w:t>
            </w:r>
            <w:proofErr w:type="spellStart"/>
            <w:r w:rsidRPr="004C1B3D">
              <w:t>products</w:t>
            </w:r>
            <w:proofErr w:type="spellEnd"/>
            <w:r w:rsidRPr="004C1B3D">
              <w:t xml:space="preserve"> – High-</w:t>
            </w:r>
            <w:proofErr w:type="spellStart"/>
            <w:r w:rsidRPr="004C1B3D">
              <w:t>performance</w:t>
            </w:r>
            <w:proofErr w:type="spellEnd"/>
            <w:r w:rsidRPr="004C1B3D">
              <w:t xml:space="preserve"> </w:t>
            </w:r>
            <w:proofErr w:type="spellStart"/>
            <w:r w:rsidRPr="004C1B3D">
              <w:t>liquid</w:t>
            </w:r>
            <w:proofErr w:type="spellEnd"/>
            <w:r w:rsidRPr="004C1B3D">
              <w:t xml:space="preserve"> </w:t>
            </w:r>
            <w:proofErr w:type="spellStart"/>
            <w:r w:rsidRPr="004C1B3D">
              <w:t>chromatographic</w:t>
            </w:r>
            <w:proofErr w:type="spellEnd"/>
            <w:r w:rsidRPr="004C1B3D">
              <w:t xml:space="preserve"> </w:t>
            </w:r>
            <w:proofErr w:type="spellStart"/>
            <w:r w:rsidRPr="004C1B3D">
              <w:t>method</w:t>
            </w:r>
            <w:proofErr w:type="spellEnd"/>
          </w:p>
        </w:tc>
      </w:tr>
      <w:tr w:rsidR="00464AA1" w:rsidRPr="00516CA4" w14:paraId="54F900CF" w14:textId="77777777" w:rsidTr="00BB69DB">
        <w:tc>
          <w:tcPr>
            <w:tcW w:w="1581" w:type="dxa"/>
          </w:tcPr>
          <w:p w14:paraId="0D5042A8" w14:textId="77777777" w:rsidR="00464AA1" w:rsidRPr="001018A9" w:rsidRDefault="00464AA1" w:rsidP="00464AA1">
            <w:pPr>
              <w:rPr>
                <w:rFonts w:cs="Arial"/>
              </w:rPr>
            </w:pPr>
            <w:r>
              <w:rPr>
                <w:rFonts w:cs="Arial"/>
                <w:sz w:val="20"/>
              </w:rPr>
              <w:t>TS ISO 16649-2</w:t>
            </w:r>
          </w:p>
        </w:tc>
        <w:tc>
          <w:tcPr>
            <w:tcW w:w="4122" w:type="dxa"/>
          </w:tcPr>
          <w:p w14:paraId="5B19E2D3" w14:textId="77777777" w:rsidR="00464AA1" w:rsidRPr="00F66DCF" w:rsidRDefault="00464AA1">
            <w:r w:rsidRPr="004E22F3">
              <w:t>Gıda ve hayvan yemleri mikrobiyolojisi-Beta-</w:t>
            </w:r>
            <w:proofErr w:type="spellStart"/>
            <w:r w:rsidRPr="004E22F3">
              <w:t>Glucuronidase</w:t>
            </w:r>
            <w:proofErr w:type="spellEnd"/>
            <w:r w:rsidRPr="004E22F3">
              <w:t>-</w:t>
            </w:r>
            <w:proofErr w:type="spellStart"/>
            <w:r w:rsidRPr="004E22F3">
              <w:t>Positive</w:t>
            </w:r>
            <w:proofErr w:type="spellEnd"/>
            <w:r w:rsidRPr="004E22F3">
              <w:t xml:space="preserve"> </w:t>
            </w:r>
            <w:proofErr w:type="spellStart"/>
            <w:r w:rsidR="00846FD2" w:rsidRPr="004E22F3">
              <w:rPr>
                <w:i/>
              </w:rPr>
              <w:t>E</w:t>
            </w:r>
            <w:r w:rsidRPr="004E22F3">
              <w:rPr>
                <w:i/>
              </w:rPr>
              <w:t>scherichia</w:t>
            </w:r>
            <w:proofErr w:type="spellEnd"/>
            <w:r w:rsidRPr="004E22F3">
              <w:rPr>
                <w:i/>
              </w:rPr>
              <w:t xml:space="preserve"> </w:t>
            </w:r>
            <w:proofErr w:type="spellStart"/>
            <w:r w:rsidRPr="004E22F3">
              <w:rPr>
                <w:i/>
              </w:rPr>
              <w:t>coli</w:t>
            </w:r>
            <w:r w:rsidRPr="004E22F3">
              <w:t>'nın</w:t>
            </w:r>
            <w:proofErr w:type="spellEnd"/>
            <w:r w:rsidRPr="004E22F3">
              <w:t xml:space="preserve"> sayımı için yatay yöntem</w:t>
            </w:r>
          </w:p>
        </w:tc>
        <w:tc>
          <w:tcPr>
            <w:tcW w:w="3925" w:type="dxa"/>
          </w:tcPr>
          <w:p w14:paraId="0B1F908C" w14:textId="77777777" w:rsidR="00464AA1" w:rsidRPr="00F66DCF" w:rsidRDefault="00464AA1">
            <w:proofErr w:type="spellStart"/>
            <w:r w:rsidRPr="004E22F3">
              <w:t>Microbiology</w:t>
            </w:r>
            <w:proofErr w:type="spellEnd"/>
            <w:r w:rsidRPr="004E22F3">
              <w:t xml:space="preserve"> of </w:t>
            </w:r>
            <w:proofErr w:type="spellStart"/>
            <w:r w:rsidRPr="004E22F3">
              <w:t>food</w:t>
            </w:r>
            <w:proofErr w:type="spellEnd"/>
            <w:r w:rsidRPr="004E22F3">
              <w:t xml:space="preserve"> </w:t>
            </w:r>
            <w:proofErr w:type="spellStart"/>
            <w:r w:rsidRPr="004E22F3">
              <w:t>and</w:t>
            </w:r>
            <w:proofErr w:type="spellEnd"/>
            <w:r w:rsidRPr="004E22F3">
              <w:t xml:space="preserve"> </w:t>
            </w:r>
            <w:proofErr w:type="spellStart"/>
            <w:r w:rsidRPr="004E22F3">
              <w:t>animal</w:t>
            </w:r>
            <w:proofErr w:type="spellEnd"/>
            <w:r w:rsidRPr="004E22F3">
              <w:t xml:space="preserve"> </w:t>
            </w:r>
            <w:proofErr w:type="spellStart"/>
            <w:r w:rsidRPr="004E22F3">
              <w:t>feeding</w:t>
            </w:r>
            <w:proofErr w:type="spellEnd"/>
            <w:r w:rsidRPr="004E22F3">
              <w:t xml:space="preserve"> </w:t>
            </w:r>
            <w:proofErr w:type="spellStart"/>
            <w:r w:rsidRPr="004E22F3">
              <w:t>stuffs</w:t>
            </w:r>
            <w:proofErr w:type="spellEnd"/>
            <w:r w:rsidRPr="004E22F3">
              <w:t xml:space="preserve"> -- </w:t>
            </w:r>
            <w:proofErr w:type="spellStart"/>
            <w:r w:rsidRPr="004E22F3">
              <w:t>Horizontal</w:t>
            </w:r>
            <w:proofErr w:type="spellEnd"/>
            <w:r w:rsidRPr="004E22F3">
              <w:t xml:space="preserve"> </w:t>
            </w:r>
            <w:proofErr w:type="spellStart"/>
            <w:r w:rsidRPr="004E22F3">
              <w:t>method</w:t>
            </w:r>
            <w:proofErr w:type="spellEnd"/>
            <w:r w:rsidRPr="004E22F3">
              <w:t xml:space="preserve"> </w:t>
            </w:r>
            <w:proofErr w:type="spellStart"/>
            <w:r w:rsidRPr="004E22F3">
              <w:t>for</w:t>
            </w:r>
            <w:proofErr w:type="spellEnd"/>
            <w:r w:rsidRPr="004E22F3">
              <w:t xml:space="preserve"> </w:t>
            </w:r>
            <w:proofErr w:type="spellStart"/>
            <w:r w:rsidRPr="004E22F3">
              <w:t>the</w:t>
            </w:r>
            <w:proofErr w:type="spellEnd"/>
            <w:r w:rsidRPr="004E22F3">
              <w:t xml:space="preserve"> </w:t>
            </w:r>
            <w:proofErr w:type="spellStart"/>
            <w:r w:rsidRPr="004E22F3">
              <w:t>enumeration</w:t>
            </w:r>
            <w:proofErr w:type="spellEnd"/>
            <w:r w:rsidRPr="004E22F3">
              <w:t xml:space="preserve"> of beta-</w:t>
            </w:r>
            <w:proofErr w:type="spellStart"/>
            <w:r w:rsidRPr="004E22F3">
              <w:t>glucuronidase</w:t>
            </w:r>
            <w:proofErr w:type="spellEnd"/>
            <w:r w:rsidRPr="004E22F3">
              <w:t>-</w:t>
            </w:r>
            <w:proofErr w:type="spellStart"/>
            <w:r w:rsidRPr="004E22F3">
              <w:t>positive</w:t>
            </w:r>
            <w:proofErr w:type="spellEnd"/>
            <w:r w:rsidRPr="004E22F3">
              <w:t xml:space="preserve"> </w:t>
            </w:r>
            <w:proofErr w:type="spellStart"/>
            <w:r w:rsidRPr="004E22F3">
              <w:rPr>
                <w:i/>
              </w:rPr>
              <w:t>Escherichia</w:t>
            </w:r>
            <w:proofErr w:type="spellEnd"/>
            <w:r w:rsidRPr="004E22F3">
              <w:rPr>
                <w:i/>
              </w:rPr>
              <w:t xml:space="preserve"> </w:t>
            </w:r>
            <w:proofErr w:type="spellStart"/>
            <w:r w:rsidRPr="004E22F3">
              <w:rPr>
                <w:i/>
              </w:rPr>
              <w:t>coli</w:t>
            </w:r>
            <w:proofErr w:type="spellEnd"/>
          </w:p>
        </w:tc>
      </w:tr>
      <w:tr w:rsidR="00464AA1" w:rsidRPr="00516CA4" w14:paraId="0E720FD5" w14:textId="77777777" w:rsidTr="00BB69DB">
        <w:tc>
          <w:tcPr>
            <w:tcW w:w="1581" w:type="dxa"/>
          </w:tcPr>
          <w:p w14:paraId="6FA0D6A5" w14:textId="77777777" w:rsidR="00464AA1" w:rsidRDefault="00464AA1" w:rsidP="00464AA1">
            <w:pPr>
              <w:rPr>
                <w:rFonts w:cs="Arial"/>
                <w:sz w:val="20"/>
              </w:rPr>
            </w:pPr>
            <w:r>
              <w:rPr>
                <w:rFonts w:cs="Arial"/>
                <w:sz w:val="20"/>
              </w:rPr>
              <w:lastRenderedPageBreak/>
              <w:t>TS ISO 21527-2</w:t>
            </w:r>
          </w:p>
        </w:tc>
        <w:tc>
          <w:tcPr>
            <w:tcW w:w="4122" w:type="dxa"/>
          </w:tcPr>
          <w:p w14:paraId="085762CB" w14:textId="77777777" w:rsidR="00464AA1" w:rsidRPr="004E22F3" w:rsidRDefault="00464AA1">
            <w:r w:rsidRPr="004E22F3">
              <w:t xml:space="preserve">Gıda ve hayvan yemleri </w:t>
            </w:r>
            <w:proofErr w:type="gramStart"/>
            <w:r w:rsidRPr="004E22F3">
              <w:t>mikrobiyolojisi -</w:t>
            </w:r>
            <w:proofErr w:type="gramEnd"/>
            <w:r w:rsidRPr="004E22F3">
              <w:t xml:space="preserve"> Maya ve küflerin sayımı için yatay yöntem - Bölüm 2: Su aktivitesi 0,95'e eşit veya daha düşük olan ürünlerde koloni sayım tekniği</w:t>
            </w:r>
          </w:p>
        </w:tc>
        <w:tc>
          <w:tcPr>
            <w:tcW w:w="3925" w:type="dxa"/>
          </w:tcPr>
          <w:p w14:paraId="1B75BA20" w14:textId="77777777" w:rsidR="00464AA1" w:rsidRPr="004E22F3" w:rsidRDefault="00464AA1">
            <w:proofErr w:type="spellStart"/>
            <w:r w:rsidRPr="004E22F3">
              <w:t>Microbiology</w:t>
            </w:r>
            <w:proofErr w:type="spellEnd"/>
            <w:r w:rsidRPr="004E22F3">
              <w:t xml:space="preserve"> of </w:t>
            </w:r>
            <w:proofErr w:type="spellStart"/>
            <w:r w:rsidRPr="004E22F3">
              <w:t>food</w:t>
            </w:r>
            <w:proofErr w:type="spellEnd"/>
            <w:r w:rsidRPr="004E22F3">
              <w:t xml:space="preserve"> </w:t>
            </w:r>
            <w:proofErr w:type="spellStart"/>
            <w:r w:rsidRPr="004E22F3">
              <w:t>and</w:t>
            </w:r>
            <w:proofErr w:type="spellEnd"/>
            <w:r w:rsidRPr="004E22F3">
              <w:t xml:space="preserve"> </w:t>
            </w:r>
            <w:proofErr w:type="spellStart"/>
            <w:r w:rsidRPr="004E22F3">
              <w:t>animal</w:t>
            </w:r>
            <w:proofErr w:type="spellEnd"/>
            <w:r w:rsidRPr="004E22F3">
              <w:t xml:space="preserve"> </w:t>
            </w:r>
            <w:proofErr w:type="spellStart"/>
            <w:r w:rsidRPr="004E22F3">
              <w:t>feeding</w:t>
            </w:r>
            <w:proofErr w:type="spellEnd"/>
            <w:r w:rsidRPr="004E22F3">
              <w:t xml:space="preserve"> </w:t>
            </w:r>
            <w:proofErr w:type="spellStart"/>
            <w:proofErr w:type="gramStart"/>
            <w:r w:rsidRPr="004E22F3">
              <w:t>stuffs</w:t>
            </w:r>
            <w:proofErr w:type="spellEnd"/>
            <w:r w:rsidRPr="004E22F3">
              <w:t xml:space="preserve"> -</w:t>
            </w:r>
            <w:proofErr w:type="gramEnd"/>
            <w:r w:rsidRPr="004E22F3">
              <w:t xml:space="preserve"> </w:t>
            </w:r>
            <w:proofErr w:type="spellStart"/>
            <w:r w:rsidRPr="004E22F3">
              <w:t>Horizontal</w:t>
            </w:r>
            <w:proofErr w:type="spellEnd"/>
            <w:r w:rsidRPr="004E22F3">
              <w:t xml:space="preserve"> </w:t>
            </w:r>
            <w:proofErr w:type="spellStart"/>
            <w:r w:rsidRPr="004E22F3">
              <w:t>method</w:t>
            </w:r>
            <w:proofErr w:type="spellEnd"/>
            <w:r w:rsidRPr="004E22F3">
              <w:t xml:space="preserve"> </w:t>
            </w:r>
            <w:proofErr w:type="spellStart"/>
            <w:r w:rsidRPr="004E22F3">
              <w:t>for</w:t>
            </w:r>
            <w:proofErr w:type="spellEnd"/>
            <w:r w:rsidRPr="004E22F3">
              <w:t xml:space="preserve"> </w:t>
            </w:r>
            <w:proofErr w:type="spellStart"/>
            <w:r w:rsidRPr="004E22F3">
              <w:t>the</w:t>
            </w:r>
            <w:proofErr w:type="spellEnd"/>
            <w:r w:rsidRPr="004E22F3">
              <w:t xml:space="preserve"> </w:t>
            </w:r>
            <w:proofErr w:type="spellStart"/>
            <w:r w:rsidRPr="004E22F3">
              <w:t>enumeration</w:t>
            </w:r>
            <w:proofErr w:type="spellEnd"/>
            <w:r w:rsidRPr="004E22F3">
              <w:t xml:space="preserve"> of </w:t>
            </w:r>
            <w:proofErr w:type="spellStart"/>
            <w:r w:rsidRPr="004E22F3">
              <w:t>yeasts</w:t>
            </w:r>
            <w:proofErr w:type="spellEnd"/>
            <w:r w:rsidRPr="004E22F3">
              <w:t xml:space="preserve"> </w:t>
            </w:r>
            <w:proofErr w:type="spellStart"/>
            <w:r w:rsidRPr="004E22F3">
              <w:t>and</w:t>
            </w:r>
            <w:proofErr w:type="spellEnd"/>
            <w:r w:rsidRPr="004E22F3">
              <w:t xml:space="preserve"> </w:t>
            </w:r>
            <w:proofErr w:type="spellStart"/>
            <w:r w:rsidRPr="004E22F3">
              <w:t>moulds</w:t>
            </w:r>
            <w:proofErr w:type="spellEnd"/>
            <w:r w:rsidRPr="004E22F3">
              <w:t xml:space="preserve"> - </w:t>
            </w:r>
            <w:proofErr w:type="spellStart"/>
            <w:r w:rsidRPr="004E22F3">
              <w:t>Part</w:t>
            </w:r>
            <w:proofErr w:type="spellEnd"/>
            <w:r w:rsidRPr="004E22F3">
              <w:t xml:space="preserve"> 2: </w:t>
            </w:r>
            <w:proofErr w:type="spellStart"/>
            <w:r w:rsidRPr="004E22F3">
              <w:t>Colony</w:t>
            </w:r>
            <w:proofErr w:type="spellEnd"/>
            <w:r w:rsidRPr="004E22F3">
              <w:t xml:space="preserve"> </w:t>
            </w:r>
            <w:proofErr w:type="spellStart"/>
            <w:r w:rsidRPr="004E22F3">
              <w:t>count</w:t>
            </w:r>
            <w:proofErr w:type="spellEnd"/>
            <w:r w:rsidRPr="004E22F3">
              <w:t xml:space="preserve"> </w:t>
            </w:r>
            <w:proofErr w:type="spellStart"/>
            <w:r w:rsidRPr="004E22F3">
              <w:t>technique</w:t>
            </w:r>
            <w:proofErr w:type="spellEnd"/>
            <w:r w:rsidRPr="004E22F3">
              <w:t xml:space="preserve"> in </w:t>
            </w:r>
            <w:proofErr w:type="spellStart"/>
            <w:r w:rsidRPr="004E22F3">
              <w:t>products</w:t>
            </w:r>
            <w:proofErr w:type="spellEnd"/>
            <w:r w:rsidRPr="004E22F3">
              <w:t xml:space="preserve"> </w:t>
            </w:r>
            <w:proofErr w:type="spellStart"/>
            <w:r w:rsidRPr="004E22F3">
              <w:t>with</w:t>
            </w:r>
            <w:proofErr w:type="spellEnd"/>
            <w:r w:rsidRPr="004E22F3">
              <w:t xml:space="preserve"> </w:t>
            </w:r>
            <w:proofErr w:type="spellStart"/>
            <w:r w:rsidRPr="004E22F3">
              <w:t>water</w:t>
            </w:r>
            <w:proofErr w:type="spellEnd"/>
            <w:r w:rsidRPr="004E22F3">
              <w:t xml:space="preserve"> </w:t>
            </w:r>
            <w:proofErr w:type="spellStart"/>
            <w:r w:rsidRPr="004E22F3">
              <w:t>activity</w:t>
            </w:r>
            <w:proofErr w:type="spellEnd"/>
            <w:r w:rsidRPr="004E22F3">
              <w:t xml:space="preserve"> </w:t>
            </w:r>
            <w:proofErr w:type="spellStart"/>
            <w:r w:rsidRPr="004E22F3">
              <w:t>less</w:t>
            </w:r>
            <w:proofErr w:type="spellEnd"/>
            <w:r w:rsidRPr="004E22F3">
              <w:t xml:space="preserve"> </w:t>
            </w:r>
            <w:proofErr w:type="spellStart"/>
            <w:r w:rsidRPr="004E22F3">
              <w:t>than</w:t>
            </w:r>
            <w:proofErr w:type="spellEnd"/>
            <w:r w:rsidRPr="004E22F3">
              <w:t xml:space="preserve"> </w:t>
            </w:r>
            <w:proofErr w:type="spellStart"/>
            <w:r w:rsidRPr="004E22F3">
              <w:t>or</w:t>
            </w:r>
            <w:proofErr w:type="spellEnd"/>
            <w:r w:rsidRPr="004E22F3">
              <w:t xml:space="preserve"> </w:t>
            </w:r>
            <w:proofErr w:type="spellStart"/>
            <w:r w:rsidRPr="004E22F3">
              <w:t>equal</w:t>
            </w:r>
            <w:proofErr w:type="spellEnd"/>
            <w:r w:rsidRPr="004E22F3">
              <w:t xml:space="preserve"> </w:t>
            </w:r>
            <w:proofErr w:type="spellStart"/>
            <w:r w:rsidRPr="004E22F3">
              <w:t>to</w:t>
            </w:r>
            <w:proofErr w:type="spellEnd"/>
            <w:r w:rsidRPr="004E22F3">
              <w:t xml:space="preserve"> 0,95</w:t>
            </w:r>
          </w:p>
        </w:tc>
      </w:tr>
    </w:tbl>
    <w:p w14:paraId="48D60651" w14:textId="77777777" w:rsidR="007F47D8" w:rsidRPr="00BB7401" w:rsidRDefault="00072EDD" w:rsidP="007F47D8">
      <w:pPr>
        <w:pStyle w:val="Balk1"/>
      </w:pPr>
      <w:bookmarkStart w:id="15" w:name="_Toc84928564"/>
      <w:bookmarkStart w:id="16" w:name="_Toc84955860"/>
      <w:bookmarkStart w:id="17" w:name="_Toc184575186"/>
      <w:bookmarkStart w:id="18" w:name="_Toc187124017"/>
      <w:bookmarkStart w:id="19" w:name="_Toc187124105"/>
      <w:bookmarkStart w:id="20" w:name="_Toc187124487"/>
      <w:bookmarkStart w:id="21" w:name="_Toc264913504"/>
      <w:bookmarkStart w:id="22" w:name="_Toc266447938"/>
      <w:bookmarkStart w:id="23" w:name="_Toc349927029"/>
      <w:bookmarkStart w:id="24" w:name="_Toc471538258"/>
      <w:bookmarkStart w:id="25" w:name="_Toc471741801"/>
      <w:bookmarkStart w:id="26" w:name="_Toc66958044"/>
      <w:bookmarkStart w:id="27" w:name="_Toc84955861"/>
      <w:bookmarkEnd w:id="11"/>
      <w:bookmarkEnd w:id="12"/>
      <w:bookmarkEnd w:id="13"/>
      <w:bookmarkEnd w:id="14"/>
      <w:bookmarkEnd w:id="15"/>
      <w:bookmarkEnd w:id="16"/>
      <w:r>
        <w:t>T</w:t>
      </w:r>
      <w:r w:rsidR="007F47D8" w:rsidRPr="00BB7401">
        <w:t>erimler ve ta</w:t>
      </w:r>
      <w:r w:rsidR="007F47D8">
        <w:t>nımlar</w:t>
      </w:r>
      <w:bookmarkEnd w:id="17"/>
      <w:bookmarkEnd w:id="18"/>
      <w:bookmarkEnd w:id="19"/>
      <w:bookmarkEnd w:id="20"/>
      <w:bookmarkEnd w:id="21"/>
      <w:bookmarkEnd w:id="22"/>
      <w:bookmarkEnd w:id="23"/>
      <w:bookmarkEnd w:id="24"/>
      <w:bookmarkEnd w:id="25"/>
      <w:bookmarkEnd w:id="26"/>
      <w:bookmarkEnd w:id="27"/>
    </w:p>
    <w:p w14:paraId="55BD2425" w14:textId="77777777" w:rsidR="007F47D8" w:rsidRDefault="007F47D8" w:rsidP="007F47D8">
      <w:pPr>
        <w:pStyle w:val="TermNum"/>
      </w:pPr>
      <w:bookmarkStart w:id="28" w:name="_Toc349927030"/>
      <w:bookmarkStart w:id="29" w:name="_Toc471538259"/>
      <w:bookmarkStart w:id="30" w:name="_Toc471741802"/>
      <w:bookmarkStart w:id="31" w:name="_Toc404105387"/>
      <w:bookmarkStart w:id="32" w:name="_Toc184575189"/>
      <w:bookmarkStart w:id="33" w:name="_Toc187124020"/>
      <w:bookmarkStart w:id="34" w:name="_Toc187124108"/>
      <w:bookmarkStart w:id="35" w:name="_Toc187124490"/>
      <w:r w:rsidRPr="00BB7401">
        <w:t>3.1</w:t>
      </w:r>
      <w:bookmarkEnd w:id="28"/>
    </w:p>
    <w:bookmarkEnd w:id="29"/>
    <w:bookmarkEnd w:id="30"/>
    <w:p w14:paraId="54208DA9" w14:textId="77777777" w:rsidR="007F47D8" w:rsidRPr="00BB7401" w:rsidRDefault="00170A9D" w:rsidP="007F47D8">
      <w:pPr>
        <w:pStyle w:val="Terms"/>
      </w:pPr>
      <w:proofErr w:type="gramStart"/>
      <w:r>
        <w:t>peynir</w:t>
      </w:r>
      <w:proofErr w:type="gramEnd"/>
      <w:r>
        <w:t xml:space="preserve"> helvası</w:t>
      </w:r>
      <w:bookmarkEnd w:id="31"/>
    </w:p>
    <w:p w14:paraId="7FE76DA6" w14:textId="77777777" w:rsidR="00340594" w:rsidRDefault="00170A9D" w:rsidP="004E22F3">
      <w:pPr>
        <w:pStyle w:val="Definition"/>
      </w:pPr>
      <w:bookmarkStart w:id="36" w:name="_Toc471741803"/>
      <w:proofErr w:type="gramStart"/>
      <w:r>
        <w:t>t</w:t>
      </w:r>
      <w:r w:rsidRPr="00FC14D3">
        <w:t>aze</w:t>
      </w:r>
      <w:proofErr w:type="gramEnd"/>
      <w:r w:rsidRPr="00FC14D3">
        <w:t xml:space="preserve"> </w:t>
      </w:r>
      <w:r>
        <w:t>tuzsuz peynir, b</w:t>
      </w:r>
      <w:r w:rsidRPr="00FC14D3">
        <w:t xml:space="preserve">eyaz şeker, </w:t>
      </w:r>
      <w:r>
        <w:t>b</w:t>
      </w:r>
      <w:r w:rsidRPr="00FC14D3">
        <w:t xml:space="preserve">uğday irmiği, </w:t>
      </w:r>
      <w:r>
        <w:t>b</w:t>
      </w:r>
      <w:r w:rsidRPr="00FC14D3">
        <w:t>itkisel yağ</w:t>
      </w:r>
      <w:r w:rsidR="009D264D">
        <w:t>,</w:t>
      </w:r>
      <w:r>
        <w:t xml:space="preserve"> </w:t>
      </w:r>
      <w:r w:rsidR="00633715" w:rsidRPr="009D264D">
        <w:t>mevzuata uygun renklendirici ve k</w:t>
      </w:r>
      <w:r w:rsidR="00CB3077">
        <w:t>atkı maddeleri</w:t>
      </w:r>
      <w:r w:rsidR="00633715">
        <w:t xml:space="preserve"> </w:t>
      </w:r>
      <w:r w:rsidRPr="00FC14D3">
        <w:t>katılarak tekniğine uygun olarak yapılan yöresel ürü</w:t>
      </w:r>
      <w:r w:rsidR="00322372">
        <w:t>n</w:t>
      </w:r>
    </w:p>
    <w:p w14:paraId="6C6670AA" w14:textId="77777777" w:rsidR="00340594" w:rsidRDefault="008776E4" w:rsidP="004E22F3">
      <w:pPr>
        <w:pStyle w:val="TermNum"/>
      </w:pPr>
      <w:r>
        <w:t>3.2</w:t>
      </w:r>
    </w:p>
    <w:p w14:paraId="30FD113C" w14:textId="77777777" w:rsidR="00340594" w:rsidRDefault="00170A9D" w:rsidP="004E22F3">
      <w:pPr>
        <w:pStyle w:val="Terms"/>
      </w:pPr>
      <w:proofErr w:type="gramStart"/>
      <w:r>
        <w:t>çeşni</w:t>
      </w:r>
      <w:proofErr w:type="gramEnd"/>
      <w:r>
        <w:t xml:space="preserve"> maddesi</w:t>
      </w:r>
    </w:p>
    <w:p w14:paraId="778AFECA" w14:textId="77777777" w:rsidR="00340594" w:rsidRDefault="00170A9D" w:rsidP="004E22F3">
      <w:pPr>
        <w:pStyle w:val="Definition"/>
      </w:pPr>
      <w:proofErr w:type="gramStart"/>
      <w:r>
        <w:t>peynir</w:t>
      </w:r>
      <w:proofErr w:type="gramEnd"/>
      <w:r w:rsidRPr="009A525E">
        <w:t xml:space="preserve"> helva</w:t>
      </w:r>
      <w:r>
        <w:t>sına</w:t>
      </w:r>
      <w:r w:rsidRPr="009A525E">
        <w:t xml:space="preserve"> ka</w:t>
      </w:r>
      <w:r>
        <w:t>tılan antepfıstığı</w:t>
      </w:r>
      <w:r w:rsidRPr="009A525E">
        <w:t>,</w:t>
      </w:r>
      <w:r w:rsidR="009D264D">
        <w:t xml:space="preserve"> fındık, ceviz,</w:t>
      </w:r>
      <w:r w:rsidRPr="009A525E">
        <w:t xml:space="preserve"> </w:t>
      </w:r>
      <w:r>
        <w:t>portakal parçacığı, çilek parçacığı, yaban mersini parçacığı, hurma parçacığı</w:t>
      </w:r>
      <w:r w:rsidRPr="009A525E">
        <w:t xml:space="preserve"> vb.</w:t>
      </w:r>
      <w:r w:rsidR="000B4CDB">
        <w:t xml:space="preserve"> </w:t>
      </w:r>
      <w:r w:rsidR="000B4CDB">
        <w:rPr>
          <w:lang w:eastAsia="tr-TR"/>
        </w:rPr>
        <w:t>gıda mevzuatına uygun</w:t>
      </w:r>
      <w:r w:rsidRPr="009A525E">
        <w:t xml:space="preserve"> maddeler</w:t>
      </w:r>
    </w:p>
    <w:p w14:paraId="2A5D7CFA" w14:textId="77777777" w:rsidR="00340594" w:rsidRDefault="00095CF9" w:rsidP="004E22F3">
      <w:pPr>
        <w:pStyle w:val="TermNum"/>
      </w:pPr>
      <w:bookmarkStart w:id="37" w:name="_Toc257741302"/>
      <w:r>
        <w:t>3.</w:t>
      </w:r>
      <w:r w:rsidR="000B4CDB">
        <w:t>3</w:t>
      </w:r>
    </w:p>
    <w:p w14:paraId="5F904462" w14:textId="77777777" w:rsidR="00340594" w:rsidRDefault="00095CF9" w:rsidP="004E22F3">
      <w:pPr>
        <w:pStyle w:val="Terms"/>
      </w:pPr>
      <w:proofErr w:type="gramStart"/>
      <w:r>
        <w:t>y</w:t>
      </w:r>
      <w:r w:rsidR="006B3D49">
        <w:t>abancı</w:t>
      </w:r>
      <w:proofErr w:type="gramEnd"/>
      <w:r w:rsidR="006B3D49" w:rsidRPr="00640651">
        <w:t xml:space="preserve"> madde</w:t>
      </w:r>
      <w:bookmarkEnd w:id="37"/>
    </w:p>
    <w:p w14:paraId="3C9C3AF8" w14:textId="77777777" w:rsidR="00340594" w:rsidRDefault="000B4CDB" w:rsidP="004E22F3">
      <w:pPr>
        <w:pStyle w:val="Definition"/>
      </w:pPr>
      <w:proofErr w:type="gramStart"/>
      <w:r>
        <w:t>peynir</w:t>
      </w:r>
      <w:proofErr w:type="gramEnd"/>
      <w:r>
        <w:t xml:space="preserve"> helvasına </w:t>
      </w:r>
      <w:r w:rsidR="006B3D49">
        <w:t>katılmasına izin verilen maddeler dışında gözle görü</w:t>
      </w:r>
      <w:r w:rsidR="00095CF9">
        <w:t>lebilen her türlü madde</w:t>
      </w:r>
      <w:bookmarkStart w:id="38" w:name="_Toc404105389"/>
      <w:bookmarkStart w:id="39" w:name="_Toc471538261"/>
      <w:bookmarkStart w:id="40" w:name="_Toc471741805"/>
      <w:bookmarkEnd w:id="36"/>
    </w:p>
    <w:p w14:paraId="508F0DFD" w14:textId="77777777" w:rsidR="007F47D8" w:rsidRPr="00BB7401" w:rsidRDefault="007F47D8" w:rsidP="007F47D8">
      <w:pPr>
        <w:pStyle w:val="Balk1"/>
      </w:pPr>
      <w:bookmarkStart w:id="41" w:name="_Toc264913508"/>
      <w:bookmarkStart w:id="42" w:name="_Toc266447942"/>
      <w:bookmarkStart w:id="43" w:name="_Toc349927037"/>
      <w:bookmarkStart w:id="44" w:name="_Toc404105390"/>
      <w:bookmarkStart w:id="45" w:name="_Toc471538262"/>
      <w:bookmarkStart w:id="46" w:name="_Toc471741806"/>
      <w:bookmarkStart w:id="47" w:name="_Toc66958045"/>
      <w:bookmarkStart w:id="48" w:name="_Toc84955862"/>
      <w:bookmarkStart w:id="49" w:name="_Toc184575190"/>
      <w:bookmarkStart w:id="50" w:name="_Toc187124021"/>
      <w:bookmarkStart w:id="51" w:name="_Toc187124109"/>
      <w:bookmarkStart w:id="52" w:name="_Toc187124491"/>
      <w:bookmarkEnd w:id="32"/>
      <w:bookmarkEnd w:id="33"/>
      <w:bookmarkEnd w:id="34"/>
      <w:bookmarkEnd w:id="35"/>
      <w:bookmarkEnd w:id="38"/>
      <w:bookmarkEnd w:id="39"/>
      <w:bookmarkEnd w:id="40"/>
      <w:r w:rsidRPr="00BB7401">
        <w:t>Sınıflandırma ve özellikler</w:t>
      </w:r>
      <w:bookmarkEnd w:id="41"/>
      <w:bookmarkEnd w:id="42"/>
      <w:bookmarkEnd w:id="43"/>
      <w:bookmarkEnd w:id="44"/>
      <w:bookmarkEnd w:id="45"/>
      <w:bookmarkEnd w:id="46"/>
      <w:bookmarkEnd w:id="47"/>
      <w:bookmarkEnd w:id="48"/>
    </w:p>
    <w:p w14:paraId="1B189135" w14:textId="77777777" w:rsidR="007F47D8" w:rsidRDefault="007F47D8" w:rsidP="007F47D8">
      <w:pPr>
        <w:pStyle w:val="Balk2"/>
      </w:pPr>
      <w:bookmarkStart w:id="53" w:name="_Toc404105391"/>
      <w:bookmarkStart w:id="54" w:name="_Toc471538263"/>
      <w:bookmarkStart w:id="55" w:name="_Toc471741807"/>
      <w:bookmarkStart w:id="56" w:name="_Toc66958046"/>
      <w:bookmarkStart w:id="57" w:name="_Toc84955863"/>
      <w:bookmarkStart w:id="58" w:name="_Toc524434555"/>
      <w:bookmarkStart w:id="59" w:name="_Toc35849322"/>
      <w:bookmarkStart w:id="60" w:name="_Toc349927038"/>
      <w:bookmarkEnd w:id="49"/>
      <w:bookmarkEnd w:id="50"/>
      <w:bookmarkEnd w:id="51"/>
      <w:bookmarkEnd w:id="52"/>
      <w:r w:rsidRPr="00BB7401">
        <w:t>Sınıflandırma</w:t>
      </w:r>
      <w:bookmarkEnd w:id="53"/>
      <w:bookmarkEnd w:id="54"/>
      <w:bookmarkEnd w:id="55"/>
      <w:bookmarkEnd w:id="56"/>
      <w:bookmarkEnd w:id="57"/>
    </w:p>
    <w:p w14:paraId="1887601E" w14:textId="77777777" w:rsidR="007F47D8" w:rsidRDefault="007F47D8" w:rsidP="007F47D8">
      <w:pPr>
        <w:pStyle w:val="Balk3"/>
      </w:pPr>
      <w:r>
        <w:t>Sınıflar</w:t>
      </w:r>
    </w:p>
    <w:p w14:paraId="1C7F2BC7" w14:textId="77777777" w:rsidR="007F47D8" w:rsidRPr="00DE4997" w:rsidRDefault="000B4CDB" w:rsidP="00EC4D28">
      <w:r>
        <w:t>Peynir helvası tek sınıftır.</w:t>
      </w:r>
      <w:bookmarkStart w:id="61" w:name="_Toc524434556"/>
      <w:bookmarkStart w:id="62" w:name="_Toc35849323"/>
      <w:bookmarkStart w:id="63" w:name="_Toc349927039"/>
      <w:bookmarkEnd w:id="58"/>
      <w:bookmarkEnd w:id="59"/>
      <w:bookmarkEnd w:id="60"/>
    </w:p>
    <w:p w14:paraId="55BF32B4" w14:textId="77777777" w:rsidR="007F47D8" w:rsidRDefault="007F47D8" w:rsidP="007F47D8">
      <w:pPr>
        <w:pStyle w:val="Balk2"/>
        <w:rPr>
          <w:color w:val="000000" w:themeColor="text1"/>
        </w:rPr>
      </w:pPr>
      <w:bookmarkStart w:id="64" w:name="_Toc349927040"/>
      <w:bookmarkStart w:id="65" w:name="_Toc404105392"/>
      <w:bookmarkStart w:id="66" w:name="_Toc471538264"/>
      <w:bookmarkStart w:id="67" w:name="_Toc471741808"/>
      <w:bookmarkStart w:id="68" w:name="_Toc66958047"/>
      <w:bookmarkStart w:id="69" w:name="_Toc84955864"/>
      <w:bookmarkEnd w:id="61"/>
      <w:bookmarkEnd w:id="62"/>
      <w:bookmarkEnd w:id="63"/>
      <w:r w:rsidRPr="00BB7401">
        <w:rPr>
          <w:color w:val="000000" w:themeColor="text1"/>
        </w:rPr>
        <w:t>Özellikler</w:t>
      </w:r>
      <w:bookmarkEnd w:id="64"/>
      <w:bookmarkEnd w:id="65"/>
      <w:bookmarkEnd w:id="66"/>
      <w:bookmarkEnd w:id="67"/>
      <w:bookmarkEnd w:id="68"/>
      <w:bookmarkEnd w:id="69"/>
    </w:p>
    <w:p w14:paraId="23091330" w14:textId="77777777" w:rsidR="00340594" w:rsidRPr="004E22F3" w:rsidRDefault="008776E4" w:rsidP="004E22F3">
      <w:pPr>
        <w:pStyle w:val="Balk3"/>
      </w:pPr>
      <w:r>
        <w:t>Duyusal özellikler</w:t>
      </w:r>
    </w:p>
    <w:p w14:paraId="2E31CC37" w14:textId="77777777" w:rsidR="00125483" w:rsidRPr="00C37D77" w:rsidRDefault="000B4CDB" w:rsidP="00125483">
      <w:r>
        <w:t>Peynir helvasının</w:t>
      </w:r>
      <w:r w:rsidR="00EC4D28">
        <w:t xml:space="preserve"> </w:t>
      </w:r>
      <w:r w:rsidR="00125483" w:rsidRPr="00C37D77">
        <w:t>duyusal özellikleri Çizelge 1’de verilen değerlere uygun olmalıdır.</w:t>
      </w:r>
    </w:p>
    <w:p w14:paraId="4774212A" w14:textId="77777777" w:rsidR="00125483" w:rsidRPr="00C37D77" w:rsidRDefault="00D807CF" w:rsidP="00D807CF">
      <w:pPr>
        <w:pStyle w:val="Tabletitle"/>
      </w:pPr>
      <w:r>
        <w:t>Çizelge </w:t>
      </w:r>
      <w:r w:rsidR="00F83D26">
        <w:fldChar w:fldCharType="begin"/>
      </w:r>
      <w:r>
        <w:instrText xml:space="preserve">\IF </w:instrText>
      </w:r>
      <w:r w:rsidR="00F83D26">
        <w:fldChar w:fldCharType="begin"/>
      </w:r>
      <w:r>
        <w:instrText xml:space="preserve">SEQ aaa \c </w:instrText>
      </w:r>
      <w:r w:rsidR="00F83D26">
        <w:fldChar w:fldCharType="separate"/>
      </w:r>
      <w:r w:rsidR="00D73CA9">
        <w:rPr>
          <w:noProof/>
        </w:rPr>
        <w:instrText>0</w:instrText>
      </w:r>
      <w:r w:rsidR="00F83D26">
        <w:fldChar w:fldCharType="end"/>
      </w:r>
      <w:r>
        <w:instrText>&gt;= 1 "</w:instrText>
      </w:r>
      <w:r w:rsidR="00F83D26">
        <w:fldChar w:fldCharType="begin"/>
      </w:r>
      <w:r>
        <w:instrText xml:space="preserve">SEQ aaa \c \* ALPHABETIC </w:instrText>
      </w:r>
      <w:r w:rsidR="00F83D26">
        <w:fldChar w:fldCharType="separate"/>
      </w:r>
      <w:r>
        <w:instrText>A</w:instrText>
      </w:r>
      <w:r w:rsidR="00F83D26">
        <w:fldChar w:fldCharType="end"/>
      </w:r>
      <w:r>
        <w:instrText xml:space="preserve">." </w:instrText>
      </w:r>
      <w:r w:rsidR="00F83D26">
        <w:fldChar w:fldCharType="end"/>
      </w:r>
      <w:r w:rsidR="00F83D26">
        <w:fldChar w:fldCharType="begin"/>
      </w:r>
      <w:r>
        <w:instrText xml:space="preserve">SEQ Table </w:instrText>
      </w:r>
      <w:r w:rsidR="00F83D26">
        <w:fldChar w:fldCharType="separate"/>
      </w:r>
      <w:r w:rsidR="00D73CA9">
        <w:rPr>
          <w:noProof/>
        </w:rPr>
        <w:t>1</w:t>
      </w:r>
      <w:r w:rsidR="00F83D26">
        <w:fldChar w:fldCharType="end"/>
      </w:r>
      <w:r>
        <w:t xml:space="preserve"> — </w:t>
      </w:r>
      <w:r w:rsidR="000B4CDB">
        <w:t>Peynir helvasının</w:t>
      </w:r>
      <w:r w:rsidR="00125483" w:rsidRPr="00C37D77">
        <w:t xml:space="preserve"> duyusal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125483" w:rsidRPr="00C37D77" w14:paraId="5CCA4C36" w14:textId="77777777" w:rsidTr="004E22F3">
        <w:tc>
          <w:tcPr>
            <w:tcW w:w="1985" w:type="dxa"/>
          </w:tcPr>
          <w:p w14:paraId="4D29112A" w14:textId="77777777" w:rsidR="00125483" w:rsidRPr="00C37D77" w:rsidRDefault="00125483" w:rsidP="00125483">
            <w:pPr>
              <w:rPr>
                <w:b/>
                <w:szCs w:val="20"/>
              </w:rPr>
            </w:pPr>
            <w:r w:rsidRPr="00C37D77">
              <w:rPr>
                <w:b/>
                <w:szCs w:val="20"/>
              </w:rPr>
              <w:t>Özellik</w:t>
            </w:r>
          </w:p>
        </w:tc>
        <w:tc>
          <w:tcPr>
            <w:tcW w:w="7087" w:type="dxa"/>
          </w:tcPr>
          <w:p w14:paraId="3B8447FB" w14:textId="77777777" w:rsidR="00125483" w:rsidRPr="00C37D77" w:rsidRDefault="00125483" w:rsidP="00125483">
            <w:pPr>
              <w:jc w:val="center"/>
              <w:rPr>
                <w:b/>
                <w:szCs w:val="20"/>
              </w:rPr>
            </w:pPr>
            <w:r w:rsidRPr="00C37D77">
              <w:rPr>
                <w:b/>
                <w:szCs w:val="20"/>
              </w:rPr>
              <w:t>Değer</w:t>
            </w:r>
          </w:p>
        </w:tc>
      </w:tr>
      <w:tr w:rsidR="000B4CDB" w:rsidRPr="00C37D77" w14:paraId="1B3709C8" w14:textId="77777777" w:rsidTr="004E22F3">
        <w:tc>
          <w:tcPr>
            <w:tcW w:w="1985" w:type="dxa"/>
          </w:tcPr>
          <w:p w14:paraId="57DAA043" w14:textId="77777777" w:rsidR="000B4CDB" w:rsidRDefault="00462B65" w:rsidP="000B4CDB">
            <w:pPr>
              <w:rPr>
                <w:rFonts w:cs="Arial"/>
              </w:rPr>
            </w:pPr>
            <w:r>
              <w:rPr>
                <w:rFonts w:cs="Arial"/>
              </w:rPr>
              <w:t>Tat, koku ve g</w:t>
            </w:r>
            <w:r w:rsidR="000B4CDB">
              <w:rPr>
                <w:rFonts w:cs="Arial"/>
              </w:rPr>
              <w:t>örünüş</w:t>
            </w:r>
          </w:p>
          <w:p w14:paraId="794312B6" w14:textId="77777777" w:rsidR="000B4CDB" w:rsidRPr="00C37D77" w:rsidRDefault="000B4CDB" w:rsidP="000B4CDB">
            <w:pPr>
              <w:rPr>
                <w:szCs w:val="20"/>
              </w:rPr>
            </w:pPr>
          </w:p>
        </w:tc>
        <w:tc>
          <w:tcPr>
            <w:tcW w:w="7087" w:type="dxa"/>
          </w:tcPr>
          <w:p w14:paraId="1D31D14C" w14:textId="77777777" w:rsidR="000B4CDB" w:rsidRDefault="000B4CDB">
            <w:pPr>
              <w:rPr>
                <w:szCs w:val="20"/>
              </w:rPr>
            </w:pPr>
            <w:r w:rsidRPr="004268D1">
              <w:t>Kendine özgü tat</w:t>
            </w:r>
            <w:r>
              <w:t>,</w:t>
            </w:r>
            <w:r w:rsidRPr="004268D1">
              <w:t xml:space="preserve"> koku</w:t>
            </w:r>
            <w:r>
              <w:t xml:space="preserve"> ve görünüşte,</w:t>
            </w:r>
            <w:r w:rsidRPr="004268D1">
              <w:t xml:space="preserve"> </w:t>
            </w:r>
            <w:r>
              <w:t>parlak sarı renkte</w:t>
            </w:r>
            <w:r w:rsidRPr="004268D1">
              <w:t>,</w:t>
            </w:r>
            <w:r>
              <w:t xml:space="preserve"> lifli/kılçıklı yapıda olmalı, ekşime, küflenme, </w:t>
            </w:r>
            <w:r w:rsidRPr="004268D1">
              <w:t>kokuşma ve bozulma sonucu yabancı tat ve koku olmamalı</w:t>
            </w:r>
            <w:r>
              <w:t>dır.</w:t>
            </w:r>
          </w:p>
        </w:tc>
      </w:tr>
      <w:tr w:rsidR="000B4CDB" w:rsidRPr="00C37D77" w14:paraId="3A3B4F71" w14:textId="77777777" w:rsidTr="004E22F3">
        <w:tc>
          <w:tcPr>
            <w:tcW w:w="1985" w:type="dxa"/>
          </w:tcPr>
          <w:p w14:paraId="297F07D6" w14:textId="77777777" w:rsidR="000B4CDB" w:rsidRPr="00654A5A" w:rsidRDefault="000B4CDB" w:rsidP="000B4CDB">
            <w:pPr>
              <w:rPr>
                <w:szCs w:val="20"/>
              </w:rPr>
            </w:pPr>
            <w:r>
              <w:rPr>
                <w:rFonts w:cs="Arial"/>
              </w:rPr>
              <w:t>Yabancı madde</w:t>
            </w:r>
          </w:p>
        </w:tc>
        <w:tc>
          <w:tcPr>
            <w:tcW w:w="7087" w:type="dxa"/>
          </w:tcPr>
          <w:p w14:paraId="095C6FD7" w14:textId="77777777" w:rsidR="000B4CDB" w:rsidRPr="00654A5A" w:rsidRDefault="000B4CDB" w:rsidP="000B4CDB">
            <w:pPr>
              <w:rPr>
                <w:rFonts w:cs="Arial"/>
              </w:rPr>
            </w:pPr>
            <w:r>
              <w:rPr>
                <w:rFonts w:cs="Arial"/>
              </w:rPr>
              <w:t>Bulunmamalı</w:t>
            </w:r>
          </w:p>
        </w:tc>
      </w:tr>
    </w:tbl>
    <w:p w14:paraId="10636EB5" w14:textId="77777777" w:rsidR="00340594" w:rsidRDefault="00340594" w:rsidP="004E22F3">
      <w:pPr>
        <w:pStyle w:val="Balk3"/>
        <w:numPr>
          <w:ilvl w:val="0"/>
          <w:numId w:val="0"/>
        </w:numPr>
        <w:rPr>
          <w:color w:val="000000" w:themeColor="text1"/>
        </w:rPr>
      </w:pPr>
      <w:bookmarkStart w:id="70" w:name="_Toc349927041"/>
    </w:p>
    <w:p w14:paraId="519AC243" w14:textId="77777777" w:rsidR="00340594" w:rsidRDefault="007F47D8" w:rsidP="004E22F3">
      <w:pPr>
        <w:pStyle w:val="Balk3"/>
      </w:pPr>
      <w:r w:rsidRPr="00512880">
        <w:t xml:space="preserve">Kimyasal özellikler </w:t>
      </w:r>
    </w:p>
    <w:p w14:paraId="391B5A22" w14:textId="77777777" w:rsidR="00462B65" w:rsidRDefault="00462B65" w:rsidP="004E22F3">
      <w:r>
        <w:t>Peynir helvasının kimyasal</w:t>
      </w:r>
      <w:r w:rsidRPr="004268D1">
        <w:t xml:space="preserve"> özellikleri Çizelge </w:t>
      </w:r>
      <w:r>
        <w:t>2</w:t>
      </w:r>
      <w:r w:rsidRPr="004268D1">
        <w:t>’</w:t>
      </w:r>
      <w:r>
        <w:t>d</w:t>
      </w:r>
      <w:r w:rsidRPr="004268D1">
        <w:t>e verilen değerlere uygun olmalıdır.</w:t>
      </w:r>
    </w:p>
    <w:p w14:paraId="695DA35D" w14:textId="77777777" w:rsidR="00462B65" w:rsidRDefault="00462B65" w:rsidP="00462B65">
      <w:pPr>
        <w:pStyle w:val="Tabletitle"/>
      </w:pPr>
      <w:r>
        <w:t>Çizelge </w:t>
      </w:r>
      <w:r w:rsidRPr="00462B65">
        <w:fldChar w:fldCharType="begin"/>
      </w:r>
      <w:r w:rsidRPr="00462B65">
        <w:instrText xml:space="preserve">\IF </w:instrText>
      </w:r>
      <w:r w:rsidRPr="00462B65">
        <w:fldChar w:fldCharType="begin"/>
      </w:r>
      <w:r w:rsidRPr="00462B65">
        <w:instrText xml:space="preserve">SEQ aaa \c </w:instrText>
      </w:r>
      <w:r w:rsidRPr="00462B65">
        <w:fldChar w:fldCharType="separate"/>
      </w:r>
      <w:r w:rsidR="00D73CA9">
        <w:rPr>
          <w:noProof/>
        </w:rPr>
        <w:instrText>0</w:instrText>
      </w:r>
      <w:r w:rsidRPr="00462B65">
        <w:fldChar w:fldCharType="end"/>
      </w:r>
      <w:r w:rsidRPr="00462B65">
        <w:instrText>&gt;= 1 "</w:instrText>
      </w:r>
      <w:r w:rsidRPr="00462B65">
        <w:fldChar w:fldCharType="begin"/>
      </w:r>
      <w:r w:rsidRPr="00462B65">
        <w:instrText xml:space="preserve">SEQ aaa \c \* ALPHABETIC </w:instrText>
      </w:r>
      <w:r w:rsidRPr="00462B65">
        <w:fldChar w:fldCharType="separate"/>
      </w:r>
      <w:r w:rsidRPr="00462B65">
        <w:instrText>A</w:instrText>
      </w:r>
      <w:r w:rsidRPr="00462B65">
        <w:fldChar w:fldCharType="end"/>
      </w:r>
      <w:r w:rsidRPr="00462B65">
        <w:instrText xml:space="preserve">." </w:instrText>
      </w:r>
      <w:r w:rsidRPr="00462B65">
        <w:fldChar w:fldCharType="end"/>
      </w:r>
      <w:r w:rsidRPr="00462B65">
        <w:fldChar w:fldCharType="begin"/>
      </w:r>
      <w:r w:rsidRPr="00462B65">
        <w:instrText xml:space="preserve">SEQ Table </w:instrText>
      </w:r>
      <w:r w:rsidRPr="00462B65">
        <w:fldChar w:fldCharType="separate"/>
      </w:r>
      <w:r w:rsidR="00D73CA9">
        <w:rPr>
          <w:noProof/>
        </w:rPr>
        <w:t>2</w:t>
      </w:r>
      <w:r w:rsidRPr="00462B65">
        <w:fldChar w:fldCharType="end"/>
      </w:r>
      <w:r>
        <w:t> — Peynir helvasının kimyasal</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5"/>
        <w:gridCol w:w="3671"/>
      </w:tblGrid>
      <w:tr w:rsidR="0084219B" w:rsidRPr="009A525E" w14:paraId="09634655" w14:textId="77777777" w:rsidTr="004E22F3">
        <w:tc>
          <w:tcPr>
            <w:tcW w:w="4745" w:type="dxa"/>
            <w:tcBorders>
              <w:top w:val="single" w:sz="4" w:space="0" w:color="auto"/>
              <w:left w:val="single" w:sz="4" w:space="0" w:color="auto"/>
              <w:bottom w:val="single" w:sz="4" w:space="0" w:color="auto"/>
              <w:right w:val="single" w:sz="4" w:space="0" w:color="auto"/>
            </w:tcBorders>
            <w:hideMark/>
          </w:tcPr>
          <w:p w14:paraId="48511EE5" w14:textId="77777777" w:rsidR="0084219B" w:rsidRPr="004E22F3" w:rsidRDefault="0084219B" w:rsidP="00A00F74">
            <w:pPr>
              <w:tabs>
                <w:tab w:val="left" w:pos="214"/>
              </w:tabs>
              <w:spacing w:after="0"/>
              <w:ind w:left="-851"/>
              <w:jc w:val="center"/>
              <w:rPr>
                <w:rFonts w:eastAsia="Arial Unicode MS" w:cs="Arial"/>
                <w:b/>
                <w:lang w:eastAsia="zh-CN"/>
              </w:rPr>
            </w:pPr>
            <w:r w:rsidRPr="004E22F3">
              <w:rPr>
                <w:rFonts w:eastAsia="Arial Unicode MS" w:cs="Arial"/>
                <w:b/>
                <w:lang w:eastAsia="zh-CN"/>
              </w:rPr>
              <w:t>Özellikler</w:t>
            </w:r>
          </w:p>
        </w:tc>
        <w:tc>
          <w:tcPr>
            <w:tcW w:w="3671" w:type="dxa"/>
            <w:tcBorders>
              <w:top w:val="single" w:sz="4" w:space="0" w:color="auto"/>
              <w:left w:val="single" w:sz="4" w:space="0" w:color="auto"/>
              <w:bottom w:val="single" w:sz="4" w:space="0" w:color="auto"/>
              <w:right w:val="single" w:sz="4" w:space="0" w:color="auto"/>
            </w:tcBorders>
          </w:tcPr>
          <w:p w14:paraId="6B1B178C" w14:textId="77777777" w:rsidR="0084219B" w:rsidRPr="00462B65" w:rsidRDefault="0084219B" w:rsidP="00A00F74">
            <w:pPr>
              <w:tabs>
                <w:tab w:val="left" w:pos="214"/>
              </w:tabs>
              <w:spacing w:after="0"/>
              <w:ind w:left="-851"/>
              <w:jc w:val="center"/>
              <w:rPr>
                <w:rFonts w:eastAsia="Arial Unicode MS" w:cs="Arial"/>
                <w:b/>
                <w:lang w:eastAsia="zh-CN"/>
              </w:rPr>
            </w:pPr>
            <w:r>
              <w:rPr>
                <w:rFonts w:eastAsia="Arial Unicode MS" w:cs="Arial"/>
                <w:b/>
                <w:lang w:eastAsia="zh-CN"/>
              </w:rPr>
              <w:t>Değerler</w:t>
            </w:r>
          </w:p>
        </w:tc>
      </w:tr>
      <w:tr w:rsidR="0084219B" w:rsidRPr="009A525E" w14:paraId="0937093A" w14:textId="77777777" w:rsidTr="004E22F3">
        <w:tc>
          <w:tcPr>
            <w:tcW w:w="4745" w:type="dxa"/>
            <w:tcBorders>
              <w:top w:val="single" w:sz="4" w:space="0" w:color="auto"/>
              <w:left w:val="single" w:sz="4" w:space="0" w:color="auto"/>
              <w:bottom w:val="single" w:sz="4" w:space="0" w:color="auto"/>
              <w:right w:val="single" w:sz="4" w:space="0" w:color="auto"/>
            </w:tcBorders>
            <w:hideMark/>
          </w:tcPr>
          <w:p w14:paraId="408DD0B8" w14:textId="77777777" w:rsidR="0084219B" w:rsidRPr="009A525E" w:rsidRDefault="0084219B" w:rsidP="0084219B">
            <w:pPr>
              <w:spacing w:after="0"/>
              <w:rPr>
                <w:rFonts w:eastAsia="Arial Unicode MS" w:cs="Arial"/>
                <w:lang w:val="fr-FR" w:eastAsia="zh-CN"/>
              </w:rPr>
            </w:pPr>
            <w:proofErr w:type="spellStart"/>
            <w:r w:rsidRPr="009A525E">
              <w:rPr>
                <w:rFonts w:eastAsia="Arial Unicode MS" w:cs="Arial"/>
                <w:lang w:val="fr-FR" w:eastAsia="zh-CN"/>
              </w:rPr>
              <w:t>Rutubet</w:t>
            </w:r>
            <w:proofErr w:type="spellEnd"/>
            <w:r w:rsidRPr="009A525E">
              <w:rPr>
                <w:rFonts w:eastAsia="Arial Unicode MS" w:cs="Arial"/>
                <w:lang w:val="fr-FR" w:eastAsia="zh-CN"/>
              </w:rPr>
              <w:t xml:space="preserve">, %(m/m), en </w:t>
            </w:r>
            <w:proofErr w:type="spellStart"/>
            <w:r w:rsidRPr="009A525E">
              <w:rPr>
                <w:rFonts w:eastAsia="Arial Unicode MS" w:cs="Arial"/>
                <w:lang w:val="fr-FR" w:eastAsia="zh-CN"/>
              </w:rPr>
              <w:t>çok</w:t>
            </w:r>
            <w:proofErr w:type="spellEnd"/>
          </w:p>
        </w:tc>
        <w:tc>
          <w:tcPr>
            <w:tcW w:w="3671" w:type="dxa"/>
            <w:tcBorders>
              <w:top w:val="single" w:sz="4" w:space="0" w:color="auto"/>
              <w:left w:val="single" w:sz="4" w:space="0" w:color="auto"/>
              <w:bottom w:val="single" w:sz="4" w:space="0" w:color="auto"/>
              <w:right w:val="single" w:sz="4" w:space="0" w:color="auto"/>
            </w:tcBorders>
          </w:tcPr>
          <w:p w14:paraId="1B8CF245" w14:textId="77777777" w:rsidR="0084219B" w:rsidRPr="009A525E" w:rsidRDefault="0084219B" w:rsidP="004E22F3">
            <w:pPr>
              <w:spacing w:after="0"/>
              <w:jc w:val="center"/>
              <w:rPr>
                <w:rFonts w:eastAsia="Arial Unicode MS" w:cs="Arial"/>
                <w:lang w:val="fr-FR" w:eastAsia="zh-CN"/>
              </w:rPr>
            </w:pPr>
            <w:r>
              <w:rPr>
                <w:rFonts w:eastAsia="Arial Unicode MS" w:cs="Arial"/>
                <w:lang w:val="fr-FR" w:eastAsia="zh-CN"/>
              </w:rPr>
              <w:t>35,0</w:t>
            </w:r>
          </w:p>
        </w:tc>
      </w:tr>
      <w:tr w:rsidR="0084219B" w:rsidRPr="009A525E" w14:paraId="14241248" w14:textId="77777777" w:rsidTr="004E22F3">
        <w:tc>
          <w:tcPr>
            <w:tcW w:w="4745" w:type="dxa"/>
            <w:tcBorders>
              <w:top w:val="single" w:sz="4" w:space="0" w:color="auto"/>
              <w:left w:val="single" w:sz="4" w:space="0" w:color="auto"/>
              <w:bottom w:val="single" w:sz="4" w:space="0" w:color="auto"/>
              <w:right w:val="single" w:sz="4" w:space="0" w:color="auto"/>
            </w:tcBorders>
            <w:hideMark/>
          </w:tcPr>
          <w:p w14:paraId="1F69A67A" w14:textId="77777777" w:rsidR="0084219B" w:rsidRPr="009A525E" w:rsidRDefault="0084219B">
            <w:pPr>
              <w:spacing w:after="0"/>
              <w:rPr>
                <w:rFonts w:eastAsia="Arial Unicode MS" w:cs="Arial"/>
                <w:lang w:val="fr-FR" w:eastAsia="zh-CN"/>
              </w:rPr>
            </w:pPr>
            <w:proofErr w:type="spellStart"/>
            <w:r w:rsidRPr="009A525E">
              <w:rPr>
                <w:rFonts w:eastAsia="Arial Unicode MS" w:cs="Arial"/>
                <w:lang w:val="fr-FR" w:eastAsia="zh-CN"/>
              </w:rPr>
              <w:t>Toplam</w:t>
            </w:r>
            <w:proofErr w:type="spellEnd"/>
            <w:r w:rsidRPr="009A525E">
              <w:rPr>
                <w:rFonts w:eastAsia="Arial Unicode MS" w:cs="Arial"/>
                <w:lang w:val="fr-FR" w:eastAsia="zh-CN"/>
              </w:rPr>
              <w:t xml:space="preserve"> </w:t>
            </w:r>
            <w:proofErr w:type="spellStart"/>
            <w:r w:rsidRPr="009A525E">
              <w:rPr>
                <w:rFonts w:eastAsia="Arial Unicode MS" w:cs="Arial"/>
                <w:lang w:val="fr-FR" w:eastAsia="zh-CN"/>
              </w:rPr>
              <w:t>yağ</w:t>
            </w:r>
            <w:proofErr w:type="spellEnd"/>
            <w:r w:rsidRPr="009A525E">
              <w:rPr>
                <w:rFonts w:eastAsia="Arial Unicode MS" w:cs="Arial"/>
                <w:lang w:val="fr-FR" w:eastAsia="zh-CN"/>
              </w:rPr>
              <w:t>, %(m/m)</w:t>
            </w:r>
            <w:r>
              <w:rPr>
                <w:rFonts w:eastAsia="Arial Unicode MS" w:cs="Arial"/>
                <w:lang w:val="fr-FR" w:eastAsia="zh-CN"/>
              </w:rPr>
              <w:t xml:space="preserve"> kuru </w:t>
            </w:r>
            <w:proofErr w:type="spellStart"/>
            <w:r>
              <w:rPr>
                <w:rFonts w:eastAsia="Arial Unicode MS" w:cs="Arial"/>
                <w:lang w:val="fr-FR" w:eastAsia="zh-CN"/>
              </w:rPr>
              <w:t>maddede</w:t>
            </w:r>
            <w:proofErr w:type="spellEnd"/>
            <w:r>
              <w:rPr>
                <w:rFonts w:eastAsia="Arial Unicode MS" w:cs="Arial"/>
                <w:lang w:val="fr-FR" w:eastAsia="zh-CN"/>
              </w:rPr>
              <w:t xml:space="preserve">, en </w:t>
            </w:r>
            <w:proofErr w:type="spellStart"/>
            <w:r>
              <w:rPr>
                <w:rFonts w:eastAsia="Arial Unicode MS" w:cs="Arial"/>
                <w:lang w:val="fr-FR" w:eastAsia="zh-CN"/>
              </w:rPr>
              <w:t>az</w:t>
            </w:r>
            <w:proofErr w:type="spellEnd"/>
          </w:p>
        </w:tc>
        <w:tc>
          <w:tcPr>
            <w:tcW w:w="3671" w:type="dxa"/>
            <w:tcBorders>
              <w:top w:val="single" w:sz="4" w:space="0" w:color="auto"/>
              <w:left w:val="single" w:sz="4" w:space="0" w:color="auto"/>
              <w:bottom w:val="single" w:sz="4" w:space="0" w:color="auto"/>
              <w:right w:val="single" w:sz="4" w:space="0" w:color="auto"/>
            </w:tcBorders>
          </w:tcPr>
          <w:p w14:paraId="332456D6" w14:textId="77777777" w:rsidR="0084219B" w:rsidRPr="009A525E" w:rsidRDefault="0084219B" w:rsidP="004E22F3">
            <w:pPr>
              <w:spacing w:after="0"/>
              <w:jc w:val="center"/>
              <w:rPr>
                <w:rFonts w:eastAsia="Arial Unicode MS" w:cs="Arial"/>
                <w:lang w:val="fr-FR" w:eastAsia="zh-CN"/>
              </w:rPr>
            </w:pPr>
            <w:r>
              <w:rPr>
                <w:rFonts w:eastAsia="Arial Unicode MS" w:cs="Arial"/>
                <w:lang w:val="fr-FR" w:eastAsia="zh-CN"/>
              </w:rPr>
              <w:t>2,0</w:t>
            </w:r>
          </w:p>
        </w:tc>
      </w:tr>
      <w:tr w:rsidR="0084219B" w:rsidRPr="009A525E" w14:paraId="3B780473" w14:textId="77777777" w:rsidTr="004E22F3">
        <w:tc>
          <w:tcPr>
            <w:tcW w:w="4745" w:type="dxa"/>
            <w:tcBorders>
              <w:top w:val="single" w:sz="4" w:space="0" w:color="auto"/>
              <w:left w:val="single" w:sz="4" w:space="0" w:color="auto"/>
              <w:bottom w:val="single" w:sz="4" w:space="0" w:color="auto"/>
              <w:right w:val="single" w:sz="4" w:space="0" w:color="auto"/>
            </w:tcBorders>
          </w:tcPr>
          <w:p w14:paraId="46DE1305" w14:textId="77777777" w:rsidR="0084219B" w:rsidRPr="009A525E" w:rsidRDefault="0084219B" w:rsidP="0084219B">
            <w:pPr>
              <w:spacing w:after="0"/>
              <w:rPr>
                <w:rFonts w:eastAsia="Arial Unicode MS" w:cs="Arial"/>
                <w:lang w:val="fr-FR" w:eastAsia="zh-CN"/>
              </w:rPr>
            </w:pPr>
            <w:proofErr w:type="spellStart"/>
            <w:r>
              <w:rPr>
                <w:rFonts w:eastAsia="Arial Unicode MS" w:cs="Arial"/>
                <w:lang w:val="fr-FR" w:eastAsia="zh-CN"/>
              </w:rPr>
              <w:t>Toplam</w:t>
            </w:r>
            <w:proofErr w:type="spellEnd"/>
            <w:r>
              <w:rPr>
                <w:rFonts w:eastAsia="Arial Unicode MS" w:cs="Arial"/>
                <w:lang w:val="fr-FR" w:eastAsia="zh-CN"/>
              </w:rPr>
              <w:t xml:space="preserve"> </w:t>
            </w:r>
            <w:proofErr w:type="spellStart"/>
            <w:proofErr w:type="gramStart"/>
            <w:r>
              <w:rPr>
                <w:rFonts w:eastAsia="Arial Unicode MS" w:cs="Arial"/>
                <w:lang w:val="fr-FR" w:eastAsia="zh-CN"/>
              </w:rPr>
              <w:t>kül</w:t>
            </w:r>
            <w:proofErr w:type="spellEnd"/>
            <w:r>
              <w:rPr>
                <w:rFonts w:eastAsia="Arial Unicode MS" w:cs="Arial"/>
                <w:lang w:val="fr-FR" w:eastAsia="zh-CN"/>
              </w:rPr>
              <w:t xml:space="preserve">, </w:t>
            </w:r>
            <w:r>
              <w:t xml:space="preserve"> %</w:t>
            </w:r>
            <w:proofErr w:type="gramEnd"/>
            <w:r w:rsidRPr="004336CB">
              <w:t>(m/m),</w:t>
            </w:r>
            <w:r w:rsidR="00867D9B">
              <w:t xml:space="preserve"> </w:t>
            </w:r>
            <w:r w:rsidR="00867D9B" w:rsidRPr="009A525E">
              <w:rPr>
                <w:rFonts w:eastAsia="Arial Unicode MS" w:cs="Arial"/>
                <w:lang w:val="fr-FR" w:eastAsia="zh-CN"/>
              </w:rPr>
              <w:t>)</w:t>
            </w:r>
            <w:r w:rsidR="00867D9B">
              <w:rPr>
                <w:rFonts w:eastAsia="Arial Unicode MS" w:cs="Arial"/>
                <w:lang w:val="fr-FR" w:eastAsia="zh-CN"/>
              </w:rPr>
              <w:t xml:space="preserve"> kuru </w:t>
            </w:r>
            <w:proofErr w:type="spellStart"/>
            <w:r w:rsidR="00867D9B">
              <w:rPr>
                <w:rFonts w:eastAsia="Arial Unicode MS" w:cs="Arial"/>
                <w:lang w:val="fr-FR" w:eastAsia="zh-CN"/>
              </w:rPr>
              <w:t>maddede</w:t>
            </w:r>
            <w:proofErr w:type="spellEnd"/>
            <w:r w:rsidR="00867D9B">
              <w:rPr>
                <w:rFonts w:eastAsia="Arial Unicode MS" w:cs="Arial"/>
                <w:lang w:val="fr-FR" w:eastAsia="zh-CN"/>
              </w:rPr>
              <w:t>,</w:t>
            </w:r>
            <w:r w:rsidRPr="004336CB">
              <w:t xml:space="preserve"> en çok</w:t>
            </w:r>
          </w:p>
        </w:tc>
        <w:tc>
          <w:tcPr>
            <w:tcW w:w="3671" w:type="dxa"/>
            <w:tcBorders>
              <w:top w:val="single" w:sz="4" w:space="0" w:color="auto"/>
              <w:left w:val="single" w:sz="4" w:space="0" w:color="auto"/>
              <w:bottom w:val="single" w:sz="4" w:space="0" w:color="auto"/>
              <w:right w:val="single" w:sz="4" w:space="0" w:color="auto"/>
            </w:tcBorders>
          </w:tcPr>
          <w:p w14:paraId="508C8FDD" w14:textId="77777777" w:rsidR="0084219B" w:rsidRDefault="0084219B" w:rsidP="004E22F3">
            <w:pPr>
              <w:spacing w:after="0"/>
              <w:jc w:val="center"/>
              <w:rPr>
                <w:rFonts w:eastAsia="Arial Unicode MS" w:cs="Arial"/>
                <w:lang w:val="fr-FR" w:eastAsia="zh-CN"/>
              </w:rPr>
            </w:pPr>
            <w:r>
              <w:rPr>
                <w:rFonts w:eastAsia="Arial Unicode MS" w:cs="Arial"/>
                <w:lang w:val="fr-FR" w:eastAsia="zh-CN"/>
              </w:rPr>
              <w:t>2,0</w:t>
            </w:r>
          </w:p>
        </w:tc>
      </w:tr>
      <w:tr w:rsidR="0084219B" w:rsidRPr="009A525E" w14:paraId="5557B7C2" w14:textId="77777777" w:rsidTr="004E22F3">
        <w:tc>
          <w:tcPr>
            <w:tcW w:w="4745" w:type="dxa"/>
            <w:tcBorders>
              <w:top w:val="single" w:sz="4" w:space="0" w:color="auto"/>
              <w:left w:val="single" w:sz="4" w:space="0" w:color="auto"/>
              <w:bottom w:val="single" w:sz="4" w:space="0" w:color="auto"/>
              <w:right w:val="single" w:sz="4" w:space="0" w:color="auto"/>
            </w:tcBorders>
          </w:tcPr>
          <w:p w14:paraId="064F9097" w14:textId="77777777" w:rsidR="0084219B" w:rsidRDefault="0084219B">
            <w:pPr>
              <w:spacing w:after="0"/>
              <w:rPr>
                <w:rFonts w:eastAsia="Arial Unicode MS" w:cs="Arial"/>
                <w:lang w:val="fr-FR" w:eastAsia="zh-CN"/>
              </w:rPr>
            </w:pPr>
            <w:proofErr w:type="spellStart"/>
            <w:r w:rsidRPr="00FD6E49">
              <w:lastRenderedPageBreak/>
              <w:t>Aflatoksin</w:t>
            </w:r>
            <w:proofErr w:type="spellEnd"/>
            <w:r w:rsidRPr="00FD6E49">
              <w:t xml:space="preserve"> B</w:t>
            </w:r>
            <w:r w:rsidRPr="001F7E8A">
              <w:rPr>
                <w:vertAlign w:val="subscript"/>
              </w:rPr>
              <w:t>1</w:t>
            </w:r>
            <w:r w:rsidRPr="00FD6E49">
              <w:t xml:space="preserve"> (</w:t>
            </w:r>
            <w:r>
              <w:t>mg/kg</w:t>
            </w:r>
            <w:r w:rsidRPr="00FD6E49">
              <w:t>), en çok</w:t>
            </w:r>
          </w:p>
        </w:tc>
        <w:tc>
          <w:tcPr>
            <w:tcW w:w="3671" w:type="dxa"/>
            <w:tcBorders>
              <w:top w:val="single" w:sz="4" w:space="0" w:color="auto"/>
              <w:left w:val="single" w:sz="4" w:space="0" w:color="auto"/>
              <w:bottom w:val="single" w:sz="4" w:space="0" w:color="auto"/>
              <w:right w:val="single" w:sz="4" w:space="0" w:color="auto"/>
            </w:tcBorders>
          </w:tcPr>
          <w:p w14:paraId="356A980B" w14:textId="77777777" w:rsidR="0084219B" w:rsidRPr="00FD6E49" w:rsidRDefault="009D264D" w:rsidP="004E22F3">
            <w:pPr>
              <w:spacing w:after="0"/>
              <w:jc w:val="center"/>
            </w:pPr>
            <w:r>
              <w:t>5</w:t>
            </w:r>
            <w:r w:rsidR="00633715">
              <w:t>,0</w:t>
            </w:r>
          </w:p>
        </w:tc>
      </w:tr>
      <w:tr w:rsidR="0084219B" w:rsidRPr="009A525E" w14:paraId="1298B295" w14:textId="77777777" w:rsidTr="004E22F3">
        <w:tc>
          <w:tcPr>
            <w:tcW w:w="4745" w:type="dxa"/>
            <w:tcBorders>
              <w:top w:val="single" w:sz="4" w:space="0" w:color="auto"/>
              <w:left w:val="single" w:sz="4" w:space="0" w:color="auto"/>
              <w:bottom w:val="single" w:sz="4" w:space="0" w:color="auto"/>
              <w:right w:val="single" w:sz="4" w:space="0" w:color="auto"/>
            </w:tcBorders>
          </w:tcPr>
          <w:p w14:paraId="21317E8C" w14:textId="77777777" w:rsidR="0084219B" w:rsidRDefault="0084219B">
            <w:pPr>
              <w:spacing w:after="0"/>
              <w:rPr>
                <w:rFonts w:eastAsia="Arial Unicode MS" w:cs="Arial"/>
                <w:lang w:val="fr-FR" w:eastAsia="zh-CN"/>
              </w:rPr>
            </w:pPr>
            <w:proofErr w:type="spellStart"/>
            <w:r w:rsidRPr="00FD6E49">
              <w:t>Aflatoksin</w:t>
            </w:r>
            <w:proofErr w:type="spellEnd"/>
            <w:r w:rsidRPr="00FD6E49">
              <w:t xml:space="preserve"> </w:t>
            </w:r>
            <w:r w:rsidR="00CF1ABF">
              <w:t xml:space="preserve">toplam </w:t>
            </w:r>
            <w:r w:rsidRPr="00FD6E49">
              <w:t>(B</w:t>
            </w:r>
            <w:r w:rsidRPr="001F7E8A">
              <w:rPr>
                <w:vertAlign w:val="subscript"/>
              </w:rPr>
              <w:t>1</w:t>
            </w:r>
            <w:r w:rsidRPr="00FD6E49">
              <w:t>+B</w:t>
            </w:r>
            <w:r w:rsidRPr="001F7E8A">
              <w:rPr>
                <w:vertAlign w:val="subscript"/>
              </w:rPr>
              <w:t>2</w:t>
            </w:r>
            <w:r w:rsidRPr="00FD6E49">
              <w:t>+G</w:t>
            </w:r>
            <w:r w:rsidRPr="001F7E8A">
              <w:rPr>
                <w:vertAlign w:val="subscript"/>
              </w:rPr>
              <w:t>1</w:t>
            </w:r>
            <w:r w:rsidRPr="00FD6E49">
              <w:t>+G</w:t>
            </w:r>
            <w:proofErr w:type="gramStart"/>
            <w:r w:rsidRPr="001F7E8A">
              <w:rPr>
                <w:vertAlign w:val="subscript"/>
              </w:rPr>
              <w:t>2</w:t>
            </w:r>
            <w:r w:rsidRPr="00FD6E49">
              <w:t>)(</w:t>
            </w:r>
            <w:proofErr w:type="gramEnd"/>
            <w:r>
              <w:t>mg/kg</w:t>
            </w:r>
            <w:r w:rsidRPr="00FD6E49">
              <w:t>)</w:t>
            </w:r>
            <w:r>
              <w:t>,</w:t>
            </w:r>
            <w:r w:rsidRPr="00FD6E49">
              <w:t xml:space="preserve"> en çok</w:t>
            </w:r>
          </w:p>
        </w:tc>
        <w:tc>
          <w:tcPr>
            <w:tcW w:w="3671" w:type="dxa"/>
            <w:tcBorders>
              <w:top w:val="single" w:sz="4" w:space="0" w:color="auto"/>
              <w:left w:val="single" w:sz="4" w:space="0" w:color="auto"/>
              <w:bottom w:val="single" w:sz="4" w:space="0" w:color="auto"/>
              <w:right w:val="single" w:sz="4" w:space="0" w:color="auto"/>
            </w:tcBorders>
          </w:tcPr>
          <w:p w14:paraId="02D07803" w14:textId="77777777" w:rsidR="0084219B" w:rsidRPr="00FD6E49" w:rsidRDefault="0084219B" w:rsidP="004E22F3">
            <w:pPr>
              <w:spacing w:after="0"/>
              <w:jc w:val="center"/>
            </w:pPr>
            <w:r>
              <w:t>10,0</w:t>
            </w:r>
          </w:p>
        </w:tc>
      </w:tr>
    </w:tbl>
    <w:p w14:paraId="0707A70C" w14:textId="77777777" w:rsidR="009F4B7B" w:rsidRDefault="009F4B7B" w:rsidP="004E22F3">
      <w:pPr>
        <w:pStyle w:val="Balk3"/>
        <w:numPr>
          <w:ilvl w:val="0"/>
          <w:numId w:val="0"/>
        </w:numPr>
        <w:ind w:left="658"/>
      </w:pPr>
    </w:p>
    <w:p w14:paraId="4BA02238" w14:textId="77777777" w:rsidR="00EC4D28" w:rsidRDefault="00332211" w:rsidP="004E22F3">
      <w:pPr>
        <w:pStyle w:val="Balk3"/>
      </w:pPr>
      <w:r>
        <w:t>Mikrobiyolojik özellikler</w:t>
      </w:r>
    </w:p>
    <w:p w14:paraId="594D9449" w14:textId="77777777" w:rsidR="00332211" w:rsidRDefault="00332211" w:rsidP="004E22F3">
      <w:pPr>
        <w:rPr>
          <w:rFonts w:cs="Arial"/>
        </w:rPr>
      </w:pPr>
      <w:r>
        <w:rPr>
          <w:rFonts w:cs="Arial"/>
        </w:rPr>
        <w:t>Peynir helvasının</w:t>
      </w:r>
      <w:r w:rsidRPr="004268D1">
        <w:rPr>
          <w:rFonts w:cs="Arial"/>
        </w:rPr>
        <w:t xml:space="preserve"> mikr</w:t>
      </w:r>
      <w:r>
        <w:rPr>
          <w:rFonts w:cs="Arial"/>
        </w:rPr>
        <w:t xml:space="preserve">obiyolojik özellikleri Çizelge </w:t>
      </w:r>
      <w:proofErr w:type="gramStart"/>
      <w:r>
        <w:rPr>
          <w:rFonts w:cs="Arial"/>
        </w:rPr>
        <w:t>3</w:t>
      </w:r>
      <w:r w:rsidRPr="004268D1">
        <w:rPr>
          <w:rFonts w:cs="Arial"/>
        </w:rPr>
        <w:t>’</w:t>
      </w:r>
      <w:r>
        <w:rPr>
          <w:rFonts w:cs="Arial"/>
        </w:rPr>
        <w:t>d</w:t>
      </w:r>
      <w:r w:rsidRPr="004268D1">
        <w:rPr>
          <w:rFonts w:cs="Arial"/>
        </w:rPr>
        <w:t>e</w:t>
      </w:r>
      <w:proofErr w:type="gramEnd"/>
      <w:r w:rsidRPr="004268D1">
        <w:rPr>
          <w:rFonts w:cs="Arial"/>
        </w:rPr>
        <w:t xml:space="preserve"> verilen değerlere uygun olmalıdır.</w:t>
      </w:r>
    </w:p>
    <w:p w14:paraId="103E9B79" w14:textId="77777777" w:rsidR="00332211" w:rsidRDefault="00332211" w:rsidP="00332211">
      <w:pPr>
        <w:pStyle w:val="Tabletitle"/>
      </w:pPr>
      <w:r>
        <w:t>Çizelge </w:t>
      </w:r>
      <w:r>
        <w:fldChar w:fldCharType="begin"/>
      </w:r>
      <w:r>
        <w:instrText xml:space="preserve">\IF </w:instrText>
      </w:r>
      <w:r>
        <w:fldChar w:fldCharType="begin"/>
      </w:r>
      <w:r>
        <w:instrText xml:space="preserve">SEQ aaa \c </w:instrText>
      </w:r>
      <w:r>
        <w:fldChar w:fldCharType="separate"/>
      </w:r>
      <w:r w:rsidR="00D73CA9">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D73CA9">
        <w:rPr>
          <w:noProof/>
        </w:rPr>
        <w:t>3</w:t>
      </w:r>
      <w:r>
        <w:fldChar w:fldCharType="end"/>
      </w:r>
      <w:r>
        <w:t> — Peynir helvasının mikrobiyolojik özellikleri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992"/>
        <w:gridCol w:w="1239"/>
        <w:gridCol w:w="1458"/>
        <w:gridCol w:w="1556"/>
      </w:tblGrid>
      <w:tr w:rsidR="00332211" w:rsidRPr="00B67F12" w14:paraId="6D9CB6E1" w14:textId="77777777" w:rsidTr="004E22F3">
        <w:tc>
          <w:tcPr>
            <w:tcW w:w="4248" w:type="dxa"/>
            <w:vMerge w:val="restart"/>
            <w:tcBorders>
              <w:top w:val="single" w:sz="4" w:space="0" w:color="auto"/>
              <w:left w:val="single" w:sz="4" w:space="0" w:color="auto"/>
              <w:bottom w:val="single" w:sz="4" w:space="0" w:color="auto"/>
              <w:right w:val="single" w:sz="4" w:space="0" w:color="auto"/>
            </w:tcBorders>
            <w:vAlign w:val="center"/>
          </w:tcPr>
          <w:p w14:paraId="4CDF3A76" w14:textId="77777777" w:rsidR="00332211" w:rsidRPr="00C9129D" w:rsidRDefault="00332211" w:rsidP="00A00F74">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Özellik</w:t>
            </w: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2AD2A1FA" w14:textId="77777777" w:rsidR="00332211" w:rsidRPr="00C9129D" w:rsidRDefault="00332211" w:rsidP="00A00F74">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Sınır</w:t>
            </w:r>
          </w:p>
        </w:tc>
      </w:tr>
      <w:tr w:rsidR="00332211" w:rsidRPr="00B67F12" w14:paraId="0D36A130" w14:textId="77777777" w:rsidTr="004E22F3">
        <w:tc>
          <w:tcPr>
            <w:tcW w:w="4248" w:type="dxa"/>
            <w:vMerge/>
            <w:tcBorders>
              <w:top w:val="single" w:sz="4" w:space="0" w:color="auto"/>
              <w:left w:val="single" w:sz="4" w:space="0" w:color="auto"/>
              <w:bottom w:val="single" w:sz="4" w:space="0" w:color="auto"/>
              <w:right w:val="single" w:sz="4" w:space="0" w:color="auto"/>
            </w:tcBorders>
            <w:vAlign w:val="center"/>
          </w:tcPr>
          <w:p w14:paraId="3020C562" w14:textId="77777777" w:rsidR="00332211" w:rsidRPr="00C9129D" w:rsidRDefault="00332211" w:rsidP="00A00F74">
            <w:pPr>
              <w:spacing w:after="0" w:line="240" w:lineRule="auto"/>
              <w:jc w:val="center"/>
              <w:rPr>
                <w:rFonts w:asciiTheme="majorHAnsi" w:eastAsia="Times New Roman" w:hAnsiTheme="majorHAnsi" w:cs="Arial"/>
                <w:b/>
                <w:noProof/>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4410CF3" w14:textId="77777777" w:rsidR="00332211" w:rsidRPr="00C9129D" w:rsidRDefault="00332211" w:rsidP="00A00F74">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n</w:t>
            </w:r>
          </w:p>
        </w:tc>
        <w:tc>
          <w:tcPr>
            <w:tcW w:w="1239" w:type="dxa"/>
            <w:tcBorders>
              <w:top w:val="single" w:sz="4" w:space="0" w:color="auto"/>
              <w:left w:val="single" w:sz="4" w:space="0" w:color="auto"/>
              <w:bottom w:val="single" w:sz="4" w:space="0" w:color="auto"/>
              <w:right w:val="single" w:sz="4" w:space="0" w:color="auto"/>
            </w:tcBorders>
            <w:vAlign w:val="center"/>
          </w:tcPr>
          <w:p w14:paraId="7E9AC9FF" w14:textId="77777777" w:rsidR="00332211" w:rsidRPr="00C9129D" w:rsidRDefault="00332211" w:rsidP="00A00F74">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c</w:t>
            </w:r>
          </w:p>
        </w:tc>
        <w:tc>
          <w:tcPr>
            <w:tcW w:w="1458" w:type="dxa"/>
            <w:tcBorders>
              <w:top w:val="single" w:sz="4" w:space="0" w:color="auto"/>
              <w:left w:val="single" w:sz="4" w:space="0" w:color="auto"/>
              <w:bottom w:val="single" w:sz="4" w:space="0" w:color="auto"/>
              <w:right w:val="single" w:sz="4" w:space="0" w:color="auto"/>
            </w:tcBorders>
            <w:vAlign w:val="center"/>
          </w:tcPr>
          <w:p w14:paraId="1344486E" w14:textId="77777777" w:rsidR="00332211" w:rsidRPr="00C9129D" w:rsidRDefault="00332211" w:rsidP="00A00F74">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c>
          <w:tcPr>
            <w:tcW w:w="1556" w:type="dxa"/>
            <w:tcBorders>
              <w:top w:val="single" w:sz="4" w:space="0" w:color="auto"/>
              <w:left w:val="single" w:sz="4" w:space="0" w:color="auto"/>
              <w:bottom w:val="single" w:sz="4" w:space="0" w:color="auto"/>
              <w:right w:val="single" w:sz="4" w:space="0" w:color="auto"/>
            </w:tcBorders>
            <w:vAlign w:val="center"/>
          </w:tcPr>
          <w:p w14:paraId="3D9B6320" w14:textId="77777777" w:rsidR="00332211" w:rsidRPr="00C9129D" w:rsidRDefault="00332211" w:rsidP="00A00F74">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r>
      <w:tr w:rsidR="00A00F74" w:rsidRPr="00B67F12" w14:paraId="3D3749AC" w14:textId="77777777" w:rsidTr="004E22F3">
        <w:trPr>
          <w:trHeight w:val="397"/>
        </w:trPr>
        <w:tc>
          <w:tcPr>
            <w:tcW w:w="4248" w:type="dxa"/>
            <w:tcBorders>
              <w:top w:val="single" w:sz="4" w:space="0" w:color="auto"/>
              <w:left w:val="single" w:sz="4" w:space="0" w:color="auto"/>
              <w:bottom w:val="single" w:sz="4" w:space="0" w:color="auto"/>
              <w:right w:val="single" w:sz="4" w:space="0" w:color="auto"/>
            </w:tcBorders>
            <w:vAlign w:val="center"/>
          </w:tcPr>
          <w:p w14:paraId="03D26AC2" w14:textId="77777777" w:rsidR="00A00F74" w:rsidRPr="002128C0" w:rsidRDefault="00A00F74" w:rsidP="00A00F74">
            <w:pPr>
              <w:spacing w:after="0" w:line="240" w:lineRule="auto"/>
              <w:rPr>
                <w:rFonts w:asciiTheme="majorHAnsi" w:eastAsia="Times New Roman" w:hAnsiTheme="majorHAnsi" w:cs="Times New Roman"/>
                <w:szCs w:val="24"/>
              </w:rPr>
            </w:pPr>
            <w:r w:rsidRPr="002128C0">
              <w:rPr>
                <w:rFonts w:asciiTheme="majorHAnsi" w:eastAsia="Times New Roman" w:hAnsiTheme="majorHAnsi" w:cs="Arial"/>
                <w:noProof/>
                <w:szCs w:val="24"/>
              </w:rPr>
              <w:t>Maya ve küf</w:t>
            </w:r>
            <w:r w:rsidRPr="004E22F3">
              <w:rPr>
                <w:rFonts w:asciiTheme="majorHAnsi" w:eastAsia="Times New Roman" w:hAnsiTheme="majorHAnsi" w:cs="Arial"/>
                <w:noProof/>
                <w:szCs w:val="24"/>
              </w:rPr>
              <w:t xml:space="preserve"> </w:t>
            </w:r>
            <w:r w:rsidRPr="004E22F3">
              <w:rPr>
                <w:rFonts w:asciiTheme="majorHAnsi" w:eastAsia="Times New Roman" w:hAnsiTheme="majorHAnsi" w:cs="Times New Roman"/>
                <w:szCs w:val="24"/>
              </w:rPr>
              <w:t>(</w:t>
            </w:r>
            <w:proofErr w:type="spellStart"/>
            <w:r w:rsidRPr="004E22F3">
              <w:rPr>
                <w:rFonts w:asciiTheme="majorHAnsi" w:eastAsia="Times New Roman" w:hAnsiTheme="majorHAnsi" w:cs="Times New Roman"/>
                <w:szCs w:val="24"/>
              </w:rPr>
              <w:t>kob</w:t>
            </w:r>
            <w:proofErr w:type="spellEnd"/>
            <w:r w:rsidRPr="004E22F3">
              <w:rPr>
                <w:rFonts w:asciiTheme="majorHAnsi" w:eastAsia="Times New Roman" w:hAnsiTheme="majorHAnsi" w:cs="Times New Roman"/>
                <w:szCs w:val="24"/>
              </w:rPr>
              <w:t>/gr)</w:t>
            </w:r>
          </w:p>
        </w:tc>
        <w:tc>
          <w:tcPr>
            <w:tcW w:w="992" w:type="dxa"/>
            <w:tcBorders>
              <w:top w:val="single" w:sz="4" w:space="0" w:color="auto"/>
              <w:left w:val="single" w:sz="4" w:space="0" w:color="auto"/>
              <w:bottom w:val="single" w:sz="4" w:space="0" w:color="auto"/>
              <w:right w:val="single" w:sz="4" w:space="0" w:color="auto"/>
            </w:tcBorders>
            <w:vAlign w:val="center"/>
          </w:tcPr>
          <w:p w14:paraId="3A56506B" w14:textId="77777777" w:rsidR="00A00F74" w:rsidRPr="002128C0" w:rsidRDefault="00A00F74" w:rsidP="00A00F74">
            <w:pPr>
              <w:spacing w:after="0" w:line="240" w:lineRule="auto"/>
              <w:jc w:val="center"/>
              <w:rPr>
                <w:rFonts w:asciiTheme="majorHAnsi" w:eastAsia="Times New Roman" w:hAnsiTheme="majorHAnsi" w:cs="Arial"/>
                <w:noProof/>
                <w:szCs w:val="24"/>
              </w:rPr>
            </w:pPr>
            <w:r w:rsidRPr="002128C0">
              <w:rPr>
                <w:rFonts w:asciiTheme="majorHAnsi" w:eastAsia="Times New Roman" w:hAnsiTheme="majorHAnsi" w:cs="Arial"/>
                <w:noProof/>
                <w:szCs w:val="24"/>
              </w:rPr>
              <w:t>5</w:t>
            </w:r>
          </w:p>
        </w:tc>
        <w:tc>
          <w:tcPr>
            <w:tcW w:w="1239" w:type="dxa"/>
            <w:tcBorders>
              <w:top w:val="single" w:sz="4" w:space="0" w:color="auto"/>
              <w:left w:val="single" w:sz="4" w:space="0" w:color="auto"/>
              <w:bottom w:val="single" w:sz="4" w:space="0" w:color="auto"/>
              <w:right w:val="single" w:sz="4" w:space="0" w:color="auto"/>
            </w:tcBorders>
            <w:vAlign w:val="center"/>
          </w:tcPr>
          <w:p w14:paraId="1C57FEB3" w14:textId="77777777" w:rsidR="00A00F74" w:rsidRPr="002128C0" w:rsidRDefault="00A00F74" w:rsidP="00A00F74">
            <w:pPr>
              <w:spacing w:after="0" w:line="240" w:lineRule="auto"/>
              <w:jc w:val="center"/>
              <w:rPr>
                <w:rFonts w:asciiTheme="majorHAnsi" w:eastAsia="Times New Roman" w:hAnsiTheme="majorHAnsi" w:cs="Arial"/>
                <w:noProof/>
                <w:szCs w:val="24"/>
              </w:rPr>
            </w:pPr>
            <w:r w:rsidRPr="002128C0">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14:paraId="76D2ED18" w14:textId="77777777" w:rsidR="00A00F74" w:rsidRPr="002128C0" w:rsidRDefault="00633715">
            <w:pPr>
              <w:spacing w:after="0" w:line="240" w:lineRule="auto"/>
              <w:jc w:val="center"/>
              <w:rPr>
                <w:rFonts w:asciiTheme="majorHAnsi" w:eastAsia="Times New Roman" w:hAnsiTheme="majorHAnsi" w:cs="Arial"/>
                <w:noProof/>
                <w:szCs w:val="24"/>
              </w:rPr>
            </w:pPr>
            <w:r w:rsidRPr="004E22F3">
              <w:rPr>
                <w:rFonts w:asciiTheme="majorHAnsi" w:eastAsia="Times New Roman" w:hAnsiTheme="majorHAnsi" w:cs="Arial"/>
                <w:noProof/>
                <w:szCs w:val="24"/>
              </w:rPr>
              <w:t>10</w:t>
            </w:r>
            <w:r w:rsidRPr="004E22F3">
              <w:rPr>
                <w:rFonts w:asciiTheme="majorHAnsi" w:eastAsia="Times New Roman" w:hAnsiTheme="majorHAnsi" w:cs="Arial"/>
                <w:noProof/>
                <w:szCs w:val="24"/>
                <w:vertAlign w:val="superscript"/>
              </w:rPr>
              <w:t>2</w:t>
            </w:r>
          </w:p>
        </w:tc>
        <w:tc>
          <w:tcPr>
            <w:tcW w:w="1556" w:type="dxa"/>
            <w:tcBorders>
              <w:top w:val="single" w:sz="4" w:space="0" w:color="auto"/>
              <w:left w:val="single" w:sz="4" w:space="0" w:color="auto"/>
              <w:bottom w:val="single" w:sz="4" w:space="0" w:color="auto"/>
              <w:right w:val="single" w:sz="4" w:space="0" w:color="auto"/>
            </w:tcBorders>
            <w:vAlign w:val="center"/>
          </w:tcPr>
          <w:p w14:paraId="14DEAA48" w14:textId="77777777" w:rsidR="00A00F74" w:rsidRPr="002128C0" w:rsidRDefault="002128C0">
            <w:pPr>
              <w:spacing w:after="0" w:line="240" w:lineRule="auto"/>
              <w:jc w:val="center"/>
              <w:rPr>
                <w:rFonts w:asciiTheme="majorHAnsi" w:eastAsia="Times New Roman" w:hAnsiTheme="majorHAnsi" w:cs="Arial"/>
                <w:noProof/>
                <w:szCs w:val="24"/>
              </w:rPr>
            </w:pPr>
            <w:r w:rsidRPr="004E22F3">
              <w:rPr>
                <w:rFonts w:asciiTheme="majorHAnsi" w:eastAsia="Times New Roman" w:hAnsiTheme="majorHAnsi" w:cs="Arial"/>
                <w:noProof/>
                <w:szCs w:val="24"/>
              </w:rPr>
              <w:t>10</w:t>
            </w:r>
            <w:r w:rsidR="00633715" w:rsidRPr="004E22F3">
              <w:rPr>
                <w:rFonts w:asciiTheme="majorHAnsi" w:eastAsia="Times New Roman" w:hAnsiTheme="majorHAnsi" w:cs="Arial"/>
                <w:noProof/>
                <w:szCs w:val="24"/>
                <w:vertAlign w:val="superscript"/>
              </w:rPr>
              <w:t>3</w:t>
            </w:r>
          </w:p>
        </w:tc>
      </w:tr>
      <w:tr w:rsidR="005F3CE6" w:rsidRPr="00B67F12" w14:paraId="63DFDB84" w14:textId="77777777" w:rsidTr="004E22F3">
        <w:trPr>
          <w:trHeight w:val="397"/>
        </w:trPr>
        <w:tc>
          <w:tcPr>
            <w:tcW w:w="4248" w:type="dxa"/>
            <w:tcBorders>
              <w:top w:val="single" w:sz="4" w:space="0" w:color="auto"/>
              <w:left w:val="single" w:sz="4" w:space="0" w:color="auto"/>
              <w:bottom w:val="single" w:sz="4" w:space="0" w:color="auto"/>
              <w:right w:val="single" w:sz="4" w:space="0" w:color="auto"/>
            </w:tcBorders>
            <w:vAlign w:val="center"/>
          </w:tcPr>
          <w:p w14:paraId="0D122A32" w14:textId="77777777" w:rsidR="005F3CE6" w:rsidRPr="002128C0" w:rsidRDefault="005F3CE6" w:rsidP="00A00F74">
            <w:pPr>
              <w:spacing w:after="0" w:line="240" w:lineRule="auto"/>
              <w:rPr>
                <w:rFonts w:asciiTheme="majorHAnsi" w:eastAsia="Times New Roman" w:hAnsiTheme="majorHAnsi" w:cs="Arial"/>
                <w:noProof/>
                <w:szCs w:val="24"/>
              </w:rPr>
            </w:pPr>
            <w:r w:rsidRPr="004E22F3">
              <w:rPr>
                <w:rFonts w:asciiTheme="majorHAnsi" w:eastAsia="Times New Roman" w:hAnsiTheme="majorHAnsi" w:cs="Arial"/>
                <w:i/>
                <w:noProof/>
                <w:szCs w:val="24"/>
              </w:rPr>
              <w:t>E. coli</w:t>
            </w:r>
            <w:r w:rsidRPr="004E22F3">
              <w:rPr>
                <w:rFonts w:asciiTheme="majorHAnsi" w:eastAsia="Times New Roman" w:hAnsiTheme="majorHAnsi" w:cs="Arial"/>
                <w:noProof/>
                <w:szCs w:val="24"/>
              </w:rPr>
              <w:t xml:space="preserve"> </w:t>
            </w:r>
            <w:r w:rsidRPr="004E22F3">
              <w:rPr>
                <w:rFonts w:asciiTheme="majorHAnsi" w:eastAsia="Times New Roman" w:hAnsiTheme="majorHAnsi" w:cs="Times New Roman"/>
                <w:szCs w:val="24"/>
              </w:rPr>
              <w:t>(</w:t>
            </w:r>
            <w:proofErr w:type="spellStart"/>
            <w:r w:rsidRPr="004E22F3">
              <w:rPr>
                <w:rFonts w:asciiTheme="majorHAnsi" w:eastAsia="Times New Roman" w:hAnsiTheme="majorHAnsi" w:cs="Times New Roman"/>
                <w:szCs w:val="24"/>
              </w:rPr>
              <w:t>kob</w:t>
            </w:r>
            <w:proofErr w:type="spellEnd"/>
            <w:r w:rsidRPr="004E22F3">
              <w:rPr>
                <w:rFonts w:asciiTheme="majorHAnsi" w:eastAsia="Times New Roman" w:hAnsiTheme="majorHAnsi" w:cs="Times New Roman"/>
                <w:szCs w:val="24"/>
              </w:rPr>
              <w:t>/gr)</w:t>
            </w:r>
          </w:p>
        </w:tc>
        <w:tc>
          <w:tcPr>
            <w:tcW w:w="992" w:type="dxa"/>
            <w:tcBorders>
              <w:top w:val="single" w:sz="4" w:space="0" w:color="auto"/>
              <w:left w:val="single" w:sz="4" w:space="0" w:color="auto"/>
              <w:bottom w:val="single" w:sz="4" w:space="0" w:color="auto"/>
              <w:right w:val="single" w:sz="4" w:space="0" w:color="auto"/>
            </w:tcBorders>
            <w:vAlign w:val="center"/>
          </w:tcPr>
          <w:p w14:paraId="0CE98A6C" w14:textId="77777777" w:rsidR="005F3CE6" w:rsidRPr="002128C0" w:rsidRDefault="00E670A0" w:rsidP="00A00F74">
            <w:pPr>
              <w:spacing w:after="0" w:line="240" w:lineRule="auto"/>
              <w:jc w:val="center"/>
              <w:rPr>
                <w:rFonts w:asciiTheme="majorHAnsi" w:eastAsia="Times New Roman" w:hAnsiTheme="majorHAnsi" w:cs="Arial"/>
                <w:noProof/>
                <w:szCs w:val="24"/>
              </w:rPr>
            </w:pPr>
            <w:r w:rsidRPr="004E22F3">
              <w:rPr>
                <w:rFonts w:asciiTheme="majorHAnsi" w:eastAsia="Times New Roman" w:hAnsiTheme="majorHAnsi" w:cs="Arial"/>
                <w:noProof/>
                <w:szCs w:val="24"/>
              </w:rPr>
              <w:t>5</w:t>
            </w:r>
          </w:p>
        </w:tc>
        <w:tc>
          <w:tcPr>
            <w:tcW w:w="1239" w:type="dxa"/>
            <w:tcBorders>
              <w:top w:val="single" w:sz="4" w:space="0" w:color="auto"/>
              <w:left w:val="single" w:sz="4" w:space="0" w:color="auto"/>
              <w:bottom w:val="single" w:sz="4" w:space="0" w:color="auto"/>
              <w:right w:val="single" w:sz="4" w:space="0" w:color="auto"/>
            </w:tcBorders>
            <w:vAlign w:val="center"/>
          </w:tcPr>
          <w:p w14:paraId="767004EF" w14:textId="77777777" w:rsidR="005F3CE6" w:rsidRPr="002128C0" w:rsidRDefault="00E670A0" w:rsidP="00A00F74">
            <w:pPr>
              <w:spacing w:after="0" w:line="240" w:lineRule="auto"/>
              <w:jc w:val="center"/>
              <w:rPr>
                <w:rFonts w:asciiTheme="majorHAnsi" w:eastAsia="Times New Roman" w:hAnsiTheme="majorHAnsi" w:cs="Arial"/>
                <w:noProof/>
                <w:szCs w:val="24"/>
              </w:rPr>
            </w:pPr>
            <w:r w:rsidRPr="004E22F3">
              <w:rPr>
                <w:rFonts w:asciiTheme="majorHAnsi" w:eastAsia="Times New Roman" w:hAnsiTheme="majorHAnsi" w:cs="Arial"/>
                <w:noProof/>
                <w:szCs w:val="24"/>
              </w:rPr>
              <w:t>0</w:t>
            </w:r>
          </w:p>
        </w:tc>
        <w:tc>
          <w:tcPr>
            <w:tcW w:w="3014" w:type="dxa"/>
            <w:gridSpan w:val="2"/>
            <w:tcBorders>
              <w:top w:val="single" w:sz="4" w:space="0" w:color="auto"/>
              <w:left w:val="single" w:sz="4" w:space="0" w:color="auto"/>
              <w:bottom w:val="single" w:sz="4" w:space="0" w:color="auto"/>
              <w:right w:val="single" w:sz="4" w:space="0" w:color="auto"/>
            </w:tcBorders>
            <w:vAlign w:val="center"/>
          </w:tcPr>
          <w:p w14:paraId="427A2B67" w14:textId="77777777" w:rsidR="005F3CE6" w:rsidRPr="002128C0" w:rsidRDefault="005F3CE6" w:rsidP="00A00F74">
            <w:pPr>
              <w:spacing w:after="0" w:line="240" w:lineRule="auto"/>
              <w:jc w:val="center"/>
              <w:rPr>
                <w:rFonts w:asciiTheme="majorHAnsi" w:eastAsia="Times New Roman" w:hAnsiTheme="majorHAnsi" w:cs="Arial"/>
                <w:noProof/>
                <w:szCs w:val="24"/>
              </w:rPr>
            </w:pPr>
            <w:r w:rsidRPr="002128C0">
              <w:rPr>
                <w:rFonts w:cs="Arial"/>
              </w:rPr>
              <w:t>&lt;10</w:t>
            </w:r>
            <w:r w:rsidRPr="002128C0">
              <w:rPr>
                <w:rFonts w:cs="Arial"/>
                <w:vertAlign w:val="superscript"/>
              </w:rPr>
              <w:t>1</w:t>
            </w:r>
          </w:p>
        </w:tc>
      </w:tr>
      <w:tr w:rsidR="00A00F74" w:rsidRPr="00B67F12" w14:paraId="5FE8BC6E" w14:textId="77777777" w:rsidTr="004E22F3">
        <w:tc>
          <w:tcPr>
            <w:tcW w:w="9493" w:type="dxa"/>
            <w:gridSpan w:val="5"/>
            <w:tcBorders>
              <w:top w:val="single" w:sz="4" w:space="0" w:color="auto"/>
              <w:left w:val="single" w:sz="4" w:space="0" w:color="auto"/>
              <w:bottom w:val="single" w:sz="4" w:space="0" w:color="auto"/>
              <w:right w:val="single" w:sz="4" w:space="0" w:color="auto"/>
            </w:tcBorders>
          </w:tcPr>
          <w:p w14:paraId="1DF553A3" w14:textId="77777777" w:rsidR="00A00F74" w:rsidRPr="002128C0" w:rsidRDefault="00A00F74" w:rsidP="00A00F74">
            <w:pPr>
              <w:spacing w:after="0" w:line="240" w:lineRule="auto"/>
              <w:rPr>
                <w:rFonts w:asciiTheme="majorHAnsi" w:eastAsia="Times New Roman" w:hAnsiTheme="majorHAnsi" w:cs="Arial"/>
                <w:noProof/>
                <w:szCs w:val="24"/>
              </w:rPr>
            </w:pPr>
          </w:p>
          <w:p w14:paraId="67965148" w14:textId="77777777" w:rsidR="00A00F74" w:rsidRPr="002128C0" w:rsidRDefault="00A00F74" w:rsidP="00A00F74">
            <w:pPr>
              <w:spacing w:after="0" w:line="240" w:lineRule="auto"/>
              <w:rPr>
                <w:rFonts w:asciiTheme="majorHAnsi" w:eastAsia="Times New Roman" w:hAnsiTheme="majorHAnsi" w:cs="Arial"/>
                <w:noProof/>
                <w:szCs w:val="24"/>
              </w:rPr>
            </w:pPr>
            <w:r w:rsidRPr="002128C0">
              <w:rPr>
                <w:rFonts w:asciiTheme="majorHAnsi" w:eastAsia="Times New Roman" w:hAnsiTheme="majorHAnsi" w:cs="Arial"/>
                <w:noProof/>
                <w:szCs w:val="24"/>
              </w:rPr>
              <w:t xml:space="preserve">n: analize alınacak numune sayısı, </w:t>
            </w:r>
          </w:p>
          <w:p w14:paraId="0CB9126C" w14:textId="77777777" w:rsidR="00A00F74" w:rsidRPr="002128C0" w:rsidRDefault="00A00F74" w:rsidP="00A00F74">
            <w:pPr>
              <w:spacing w:after="0" w:line="240" w:lineRule="auto"/>
              <w:rPr>
                <w:rFonts w:asciiTheme="majorHAnsi" w:eastAsia="Times New Roman" w:hAnsiTheme="majorHAnsi" w:cs="Arial"/>
                <w:noProof/>
                <w:szCs w:val="24"/>
              </w:rPr>
            </w:pPr>
            <w:r w:rsidRPr="002128C0">
              <w:rPr>
                <w:rFonts w:asciiTheme="majorHAnsi" w:eastAsia="Times New Roman" w:hAnsiTheme="majorHAnsi" w:cs="Arial"/>
                <w:noProof/>
                <w:szCs w:val="24"/>
              </w:rPr>
              <w:t xml:space="preserve">c: “M” değeri taşıyabilecek en fazla numune sayısı, </w:t>
            </w:r>
          </w:p>
          <w:p w14:paraId="330475DA" w14:textId="77777777" w:rsidR="00A00F74" w:rsidRPr="002128C0" w:rsidRDefault="00A00F74" w:rsidP="00A00F74">
            <w:pPr>
              <w:spacing w:after="0" w:line="240" w:lineRule="auto"/>
              <w:rPr>
                <w:rFonts w:asciiTheme="majorHAnsi" w:eastAsia="Times New Roman" w:hAnsiTheme="majorHAnsi" w:cs="Arial"/>
                <w:noProof/>
                <w:szCs w:val="24"/>
              </w:rPr>
            </w:pPr>
            <w:r w:rsidRPr="002128C0">
              <w:rPr>
                <w:rFonts w:asciiTheme="majorHAnsi" w:eastAsia="Times New Roman" w:hAnsiTheme="majorHAnsi" w:cs="Arial"/>
                <w:noProof/>
                <w:szCs w:val="24"/>
              </w:rPr>
              <w:t xml:space="preserve">m: (n-c) sayıdaki numunede bulunabilecek en fazla değer, </w:t>
            </w:r>
          </w:p>
          <w:p w14:paraId="4D2A0403" w14:textId="77777777" w:rsidR="00A00F74" w:rsidRPr="002128C0" w:rsidRDefault="00A00F74" w:rsidP="00A00F74">
            <w:pPr>
              <w:spacing w:after="0" w:line="240" w:lineRule="auto"/>
              <w:rPr>
                <w:rFonts w:asciiTheme="majorHAnsi" w:eastAsia="Times New Roman" w:hAnsiTheme="majorHAnsi" w:cs="Arial"/>
                <w:noProof/>
                <w:szCs w:val="24"/>
              </w:rPr>
            </w:pPr>
            <w:r w:rsidRPr="002128C0">
              <w:rPr>
                <w:rFonts w:asciiTheme="majorHAnsi" w:eastAsia="Times New Roman" w:hAnsiTheme="majorHAnsi" w:cs="Arial"/>
                <w:noProof/>
                <w:szCs w:val="24"/>
              </w:rPr>
              <w:t>M: “c” sayıdaki numunede bulunabilecek en fazla değeridir .</w:t>
            </w:r>
          </w:p>
        </w:tc>
      </w:tr>
    </w:tbl>
    <w:p w14:paraId="7E91C3E4" w14:textId="77777777" w:rsidR="00332211" w:rsidRPr="00332211" w:rsidRDefault="00332211" w:rsidP="004E22F3"/>
    <w:p w14:paraId="3914EC4D" w14:textId="77777777" w:rsidR="007F47D8" w:rsidRPr="00C57267" w:rsidRDefault="007F47D8" w:rsidP="007F47D8">
      <w:pPr>
        <w:pStyle w:val="Balk2"/>
      </w:pPr>
      <w:bookmarkStart w:id="71" w:name="_Toc471741809"/>
      <w:bookmarkStart w:id="72" w:name="_Toc66958048"/>
      <w:bookmarkStart w:id="73" w:name="_Toc84955865"/>
      <w:r w:rsidRPr="00C57267">
        <w:t>Özellik, muayene ve deney madde numaraları</w:t>
      </w:r>
      <w:bookmarkEnd w:id="71"/>
      <w:bookmarkEnd w:id="72"/>
      <w:bookmarkEnd w:id="73"/>
    </w:p>
    <w:bookmarkEnd w:id="70"/>
    <w:p w14:paraId="72BA2428" w14:textId="77777777" w:rsidR="00340594" w:rsidRDefault="007F47D8" w:rsidP="004E22F3">
      <w:r>
        <w:t>Bu standartt</w:t>
      </w:r>
      <w:r w:rsidRPr="00E917F8">
        <w:t xml:space="preserve">a verilen özellikler ile bunların, muayene ve deney madde numaraları Çizelge </w:t>
      </w:r>
      <w:r w:rsidR="00292BF8">
        <w:t>4</w:t>
      </w:r>
      <w:r w:rsidRPr="00E917F8">
        <w:t>'te verilmiştir.</w:t>
      </w:r>
    </w:p>
    <w:p w14:paraId="6A09F8BB" w14:textId="77777777" w:rsidR="007F47D8" w:rsidRDefault="00C73C2C" w:rsidP="00C73C2C">
      <w:pPr>
        <w:pStyle w:val="Tabletitle"/>
      </w:pPr>
      <w:r>
        <w:t>Çizelge </w:t>
      </w:r>
      <w:r w:rsidR="00F83D26">
        <w:fldChar w:fldCharType="begin"/>
      </w:r>
      <w:r>
        <w:instrText xml:space="preserve">\IF </w:instrText>
      </w:r>
      <w:r w:rsidR="00F83D26">
        <w:fldChar w:fldCharType="begin"/>
      </w:r>
      <w:r>
        <w:instrText xml:space="preserve">SEQ aaa \c </w:instrText>
      </w:r>
      <w:r w:rsidR="00F83D26">
        <w:fldChar w:fldCharType="separate"/>
      </w:r>
      <w:r w:rsidR="00D73CA9">
        <w:rPr>
          <w:noProof/>
        </w:rPr>
        <w:instrText>0</w:instrText>
      </w:r>
      <w:r w:rsidR="00F83D26">
        <w:fldChar w:fldCharType="end"/>
      </w:r>
      <w:r>
        <w:instrText>&gt;= 1 "</w:instrText>
      </w:r>
      <w:r w:rsidR="00F83D26">
        <w:fldChar w:fldCharType="begin"/>
      </w:r>
      <w:r>
        <w:instrText xml:space="preserve">SEQ aaa \c \* ALPHABETIC </w:instrText>
      </w:r>
      <w:r w:rsidR="00F83D26">
        <w:fldChar w:fldCharType="separate"/>
      </w:r>
      <w:r>
        <w:instrText>A</w:instrText>
      </w:r>
      <w:r w:rsidR="00F83D26">
        <w:fldChar w:fldCharType="end"/>
      </w:r>
      <w:r>
        <w:instrText xml:space="preserve">." </w:instrText>
      </w:r>
      <w:r w:rsidR="00F83D26">
        <w:fldChar w:fldCharType="end"/>
      </w:r>
      <w:r w:rsidR="00F83D26">
        <w:fldChar w:fldCharType="begin"/>
      </w:r>
      <w:r>
        <w:instrText xml:space="preserve">SEQ Table </w:instrText>
      </w:r>
      <w:r w:rsidR="00F83D26">
        <w:fldChar w:fldCharType="separate"/>
      </w:r>
      <w:r w:rsidR="00D73CA9">
        <w:rPr>
          <w:noProof/>
        </w:rPr>
        <w:t>4</w:t>
      </w:r>
      <w:r w:rsidR="00F83D26">
        <w:fldChar w:fldCharType="end"/>
      </w:r>
      <w:r>
        <w:t xml:space="preserve"> — </w:t>
      </w:r>
      <w:r w:rsidR="00F83D26">
        <w:fldChar w:fldCharType="begin"/>
      </w:r>
      <w:r w:rsidR="00851620">
        <w:instrText xml:space="preserve">\IF </w:instrText>
      </w:r>
      <w:r w:rsidR="00F83D26">
        <w:fldChar w:fldCharType="begin"/>
      </w:r>
      <w:r w:rsidR="00851620">
        <w:instrText xml:space="preserve">SEQ aaa \c </w:instrText>
      </w:r>
      <w:r w:rsidR="00F83D26">
        <w:fldChar w:fldCharType="separate"/>
      </w:r>
      <w:r w:rsidR="00D73CA9">
        <w:rPr>
          <w:noProof/>
        </w:rPr>
        <w:instrText>0</w:instrText>
      </w:r>
      <w:r w:rsidR="00F83D26">
        <w:fldChar w:fldCharType="end"/>
      </w:r>
      <w:r w:rsidR="00851620">
        <w:instrText>&gt;= 1 "</w:instrText>
      </w:r>
      <w:r w:rsidR="00F83D26">
        <w:fldChar w:fldCharType="begin"/>
      </w:r>
      <w:r w:rsidR="00851620">
        <w:instrText xml:space="preserve">SEQ aaa \c \* ALPHABETIC </w:instrText>
      </w:r>
      <w:r w:rsidR="00F83D26">
        <w:fldChar w:fldCharType="separate"/>
      </w:r>
      <w:r w:rsidR="00851620">
        <w:instrText>A</w:instrText>
      </w:r>
      <w:r w:rsidR="00F83D26">
        <w:fldChar w:fldCharType="end"/>
      </w:r>
      <w:r w:rsidR="00851620">
        <w:instrText xml:space="preserve">." </w:instrText>
      </w:r>
      <w:r w:rsidR="00F83D26">
        <w:fldChar w:fldCharType="end"/>
      </w:r>
      <w:r w:rsidR="007F47D8" w:rsidRPr="004F67B4">
        <w:t>Özellik, muayene ve deneylerine ait madde numaraları</w:t>
      </w:r>
    </w:p>
    <w:tbl>
      <w:tblPr>
        <w:tblStyle w:val="TabloKlavuzu"/>
        <w:tblW w:w="0" w:type="auto"/>
        <w:tblLook w:val="01E0" w:firstRow="1" w:lastRow="1" w:firstColumn="1" w:lastColumn="1" w:noHBand="0" w:noVBand="0"/>
      </w:tblPr>
      <w:tblGrid>
        <w:gridCol w:w="5098"/>
        <w:gridCol w:w="1843"/>
        <w:gridCol w:w="2687"/>
      </w:tblGrid>
      <w:tr w:rsidR="00086D7B" w:rsidRPr="00A56E81" w14:paraId="19935125" w14:textId="77777777" w:rsidTr="004E22F3">
        <w:tc>
          <w:tcPr>
            <w:tcW w:w="5098" w:type="dxa"/>
          </w:tcPr>
          <w:p w14:paraId="1B9814D9" w14:textId="77777777" w:rsidR="00340594" w:rsidRPr="004E22F3" w:rsidRDefault="00F83D26" w:rsidP="004E22F3">
            <w:pPr>
              <w:jc w:val="center"/>
              <w:rPr>
                <w:b/>
              </w:rPr>
            </w:pPr>
            <w:proofErr w:type="spellStart"/>
            <w:r w:rsidRPr="004E22F3">
              <w:rPr>
                <w:b/>
              </w:rPr>
              <w:t>Özellik</w:t>
            </w:r>
            <w:proofErr w:type="spellEnd"/>
          </w:p>
        </w:tc>
        <w:tc>
          <w:tcPr>
            <w:tcW w:w="1843" w:type="dxa"/>
          </w:tcPr>
          <w:p w14:paraId="3464866D" w14:textId="77777777" w:rsidR="00340594" w:rsidRPr="004E22F3" w:rsidRDefault="00F83D26" w:rsidP="004E22F3">
            <w:pPr>
              <w:jc w:val="center"/>
              <w:rPr>
                <w:b/>
              </w:rPr>
            </w:pPr>
            <w:proofErr w:type="spellStart"/>
            <w:r w:rsidRPr="004E22F3">
              <w:rPr>
                <w:b/>
              </w:rPr>
              <w:t>Özellik</w:t>
            </w:r>
            <w:proofErr w:type="spellEnd"/>
            <w:r w:rsidR="006A07C3">
              <w:rPr>
                <w:b/>
              </w:rPr>
              <w:t xml:space="preserve"> </w:t>
            </w:r>
            <w:proofErr w:type="spellStart"/>
            <w:r w:rsidRPr="004E22F3">
              <w:rPr>
                <w:b/>
              </w:rPr>
              <w:t>madde</w:t>
            </w:r>
            <w:proofErr w:type="spellEnd"/>
            <w:r w:rsidR="006A07C3">
              <w:rPr>
                <w:b/>
              </w:rPr>
              <w:t xml:space="preserve"> </w:t>
            </w:r>
            <w:proofErr w:type="spellStart"/>
            <w:r w:rsidRPr="004E22F3">
              <w:rPr>
                <w:b/>
              </w:rPr>
              <w:t>numaraları</w:t>
            </w:r>
            <w:proofErr w:type="spellEnd"/>
          </w:p>
        </w:tc>
        <w:tc>
          <w:tcPr>
            <w:tcW w:w="2687" w:type="dxa"/>
          </w:tcPr>
          <w:p w14:paraId="0F85C2EA" w14:textId="77777777" w:rsidR="00340594" w:rsidRPr="004E22F3" w:rsidRDefault="00F83D26" w:rsidP="004E22F3">
            <w:pPr>
              <w:jc w:val="center"/>
              <w:rPr>
                <w:b/>
              </w:rPr>
            </w:pPr>
            <w:proofErr w:type="spellStart"/>
            <w:r w:rsidRPr="004E22F3">
              <w:rPr>
                <w:b/>
              </w:rPr>
              <w:t>Muayene</w:t>
            </w:r>
            <w:proofErr w:type="spellEnd"/>
            <w:r w:rsidR="006A07C3">
              <w:rPr>
                <w:b/>
              </w:rPr>
              <w:t xml:space="preserve"> </w:t>
            </w:r>
            <w:proofErr w:type="spellStart"/>
            <w:r w:rsidRPr="004E22F3">
              <w:rPr>
                <w:b/>
              </w:rPr>
              <w:t>ve</w:t>
            </w:r>
            <w:proofErr w:type="spellEnd"/>
            <w:r w:rsidR="006A07C3">
              <w:rPr>
                <w:b/>
              </w:rPr>
              <w:t xml:space="preserve"> </w:t>
            </w:r>
            <w:proofErr w:type="spellStart"/>
            <w:r w:rsidRPr="004E22F3">
              <w:rPr>
                <w:b/>
              </w:rPr>
              <w:t>deney</w:t>
            </w:r>
            <w:proofErr w:type="spellEnd"/>
            <w:r w:rsidR="006A07C3">
              <w:rPr>
                <w:b/>
              </w:rPr>
              <w:t xml:space="preserve"> </w:t>
            </w:r>
            <w:proofErr w:type="spellStart"/>
            <w:r w:rsidRPr="004E22F3">
              <w:rPr>
                <w:b/>
              </w:rPr>
              <w:t>madde</w:t>
            </w:r>
            <w:proofErr w:type="spellEnd"/>
            <w:r w:rsidR="006A07C3">
              <w:rPr>
                <w:b/>
              </w:rPr>
              <w:t xml:space="preserve"> </w:t>
            </w:r>
            <w:proofErr w:type="spellStart"/>
            <w:r w:rsidRPr="004E22F3">
              <w:rPr>
                <w:b/>
              </w:rPr>
              <w:t>numaraları</w:t>
            </w:r>
            <w:proofErr w:type="spellEnd"/>
          </w:p>
        </w:tc>
      </w:tr>
      <w:tr w:rsidR="00DC42D2" w:rsidRPr="00A56E81" w14:paraId="5F9FB0E3" w14:textId="77777777" w:rsidTr="004E22F3">
        <w:tc>
          <w:tcPr>
            <w:tcW w:w="5098" w:type="dxa"/>
          </w:tcPr>
          <w:p w14:paraId="439CAC84" w14:textId="77777777" w:rsidR="00DC42D2" w:rsidRPr="009C44E4" w:rsidRDefault="00DC42D2" w:rsidP="00DC42D2">
            <w:proofErr w:type="spellStart"/>
            <w:r w:rsidRPr="000A6C15">
              <w:rPr>
                <w:rFonts w:cs="Arial"/>
              </w:rPr>
              <w:t>Duyusal</w:t>
            </w:r>
            <w:proofErr w:type="spellEnd"/>
          </w:p>
        </w:tc>
        <w:tc>
          <w:tcPr>
            <w:tcW w:w="1843" w:type="dxa"/>
          </w:tcPr>
          <w:p w14:paraId="6C932702" w14:textId="77777777" w:rsidR="00340594" w:rsidRDefault="00DC42D2" w:rsidP="004E22F3">
            <w:pPr>
              <w:jc w:val="center"/>
              <w:rPr>
                <w:rFonts w:eastAsiaTheme="minorHAnsi" w:cstheme="minorBidi"/>
                <w:sz w:val="22"/>
                <w:szCs w:val="22"/>
                <w:lang w:val="tr-TR" w:eastAsia="en-US"/>
              </w:rPr>
            </w:pPr>
            <w:r w:rsidRPr="000A6C15">
              <w:rPr>
                <w:rFonts w:cs="Arial"/>
              </w:rPr>
              <w:t>4.2.1</w:t>
            </w:r>
          </w:p>
        </w:tc>
        <w:tc>
          <w:tcPr>
            <w:tcW w:w="2687" w:type="dxa"/>
          </w:tcPr>
          <w:p w14:paraId="644C5682" w14:textId="77777777" w:rsidR="00340594" w:rsidRDefault="00DC42D2" w:rsidP="004E22F3">
            <w:pPr>
              <w:jc w:val="center"/>
              <w:rPr>
                <w:rFonts w:eastAsiaTheme="minorHAnsi" w:cstheme="minorBidi"/>
                <w:sz w:val="22"/>
                <w:szCs w:val="22"/>
                <w:lang w:val="tr-TR" w:eastAsia="en-US"/>
              </w:rPr>
            </w:pPr>
            <w:r w:rsidRPr="000A6C15">
              <w:rPr>
                <w:rFonts w:cs="Arial"/>
              </w:rPr>
              <w:t>5.2.2</w:t>
            </w:r>
          </w:p>
        </w:tc>
      </w:tr>
      <w:tr w:rsidR="00DC42D2" w:rsidRPr="00A56E81" w14:paraId="36760B70" w14:textId="77777777" w:rsidTr="004E22F3">
        <w:tc>
          <w:tcPr>
            <w:tcW w:w="5098" w:type="dxa"/>
          </w:tcPr>
          <w:p w14:paraId="0C51D161" w14:textId="77777777" w:rsidR="00DC42D2" w:rsidRPr="009C44E4" w:rsidRDefault="00DC42D2" w:rsidP="00DC42D2">
            <w:proofErr w:type="spellStart"/>
            <w:r w:rsidRPr="000A6C15">
              <w:rPr>
                <w:rFonts w:cs="Arial"/>
              </w:rPr>
              <w:t>Rutubet</w:t>
            </w:r>
            <w:proofErr w:type="spellEnd"/>
            <w:r w:rsidR="006A07C3">
              <w:rPr>
                <w:rFonts w:cs="Arial"/>
              </w:rPr>
              <w:t xml:space="preserve"> </w:t>
            </w:r>
            <w:proofErr w:type="spellStart"/>
            <w:r w:rsidRPr="000A6C15">
              <w:rPr>
                <w:rFonts w:cs="Arial"/>
              </w:rPr>
              <w:t>muhtevası</w:t>
            </w:r>
            <w:proofErr w:type="spellEnd"/>
            <w:r w:rsidR="00750716">
              <w:rPr>
                <w:rFonts w:cs="Arial"/>
              </w:rPr>
              <w:t xml:space="preserve"> </w:t>
            </w:r>
            <w:proofErr w:type="spellStart"/>
            <w:r w:rsidR="00750716">
              <w:rPr>
                <w:rFonts w:cs="Arial"/>
              </w:rPr>
              <w:t>tayini</w:t>
            </w:r>
            <w:proofErr w:type="spellEnd"/>
          </w:p>
        </w:tc>
        <w:tc>
          <w:tcPr>
            <w:tcW w:w="1843" w:type="dxa"/>
          </w:tcPr>
          <w:p w14:paraId="39DA32B5" w14:textId="77777777" w:rsidR="00340594" w:rsidRDefault="00DC42D2" w:rsidP="004E22F3">
            <w:pPr>
              <w:jc w:val="center"/>
              <w:rPr>
                <w:rFonts w:eastAsiaTheme="minorHAnsi" w:cstheme="minorBidi"/>
                <w:sz w:val="22"/>
                <w:szCs w:val="22"/>
                <w:lang w:val="tr-TR" w:eastAsia="en-US"/>
              </w:rPr>
            </w:pPr>
            <w:r w:rsidRPr="000A6C15">
              <w:rPr>
                <w:rFonts w:cs="Arial"/>
              </w:rPr>
              <w:t>4.2.2</w:t>
            </w:r>
          </w:p>
        </w:tc>
        <w:tc>
          <w:tcPr>
            <w:tcW w:w="2687" w:type="dxa"/>
          </w:tcPr>
          <w:p w14:paraId="02D813A3" w14:textId="77777777" w:rsidR="00340594" w:rsidRDefault="00DC42D2" w:rsidP="004E22F3">
            <w:pPr>
              <w:jc w:val="center"/>
              <w:rPr>
                <w:rFonts w:eastAsiaTheme="minorHAnsi" w:cstheme="minorBidi"/>
                <w:sz w:val="22"/>
                <w:szCs w:val="22"/>
                <w:lang w:val="tr-TR" w:eastAsia="en-US"/>
              </w:rPr>
            </w:pPr>
            <w:r w:rsidRPr="000A6C15">
              <w:rPr>
                <w:rFonts w:cs="Arial"/>
              </w:rPr>
              <w:t>5.3.</w:t>
            </w:r>
            <w:r w:rsidR="00937954">
              <w:rPr>
                <w:rFonts w:cs="Arial"/>
              </w:rPr>
              <w:t>1</w:t>
            </w:r>
          </w:p>
        </w:tc>
      </w:tr>
      <w:tr w:rsidR="00DC42D2" w:rsidRPr="00A56E81" w14:paraId="0443DA2A" w14:textId="77777777" w:rsidTr="004E22F3">
        <w:tc>
          <w:tcPr>
            <w:tcW w:w="5098" w:type="dxa"/>
          </w:tcPr>
          <w:p w14:paraId="69A19C82" w14:textId="77777777" w:rsidR="00DC42D2" w:rsidRPr="009C44E4" w:rsidRDefault="00DC42D2" w:rsidP="00DC42D2">
            <w:proofErr w:type="spellStart"/>
            <w:r w:rsidRPr="000A6C15">
              <w:rPr>
                <w:rFonts w:cs="Arial"/>
              </w:rPr>
              <w:t>Toplam</w:t>
            </w:r>
            <w:proofErr w:type="spellEnd"/>
            <w:r w:rsidR="006A07C3">
              <w:rPr>
                <w:rFonts w:cs="Arial"/>
              </w:rPr>
              <w:t xml:space="preserve"> </w:t>
            </w:r>
            <w:proofErr w:type="spellStart"/>
            <w:r w:rsidRPr="000A6C15">
              <w:rPr>
                <w:rFonts w:cs="Arial"/>
              </w:rPr>
              <w:t>yağ</w:t>
            </w:r>
            <w:proofErr w:type="spellEnd"/>
            <w:r w:rsidR="006A07C3">
              <w:rPr>
                <w:rFonts w:cs="Arial"/>
              </w:rPr>
              <w:t xml:space="preserve"> </w:t>
            </w:r>
            <w:proofErr w:type="spellStart"/>
            <w:r w:rsidR="00750716">
              <w:rPr>
                <w:rFonts w:cs="Arial"/>
              </w:rPr>
              <w:t>tayini</w:t>
            </w:r>
            <w:proofErr w:type="spellEnd"/>
          </w:p>
        </w:tc>
        <w:tc>
          <w:tcPr>
            <w:tcW w:w="1843" w:type="dxa"/>
          </w:tcPr>
          <w:p w14:paraId="77FE0961" w14:textId="77777777" w:rsidR="00340594" w:rsidRDefault="00DC42D2" w:rsidP="004E22F3">
            <w:pPr>
              <w:jc w:val="center"/>
              <w:rPr>
                <w:rFonts w:eastAsiaTheme="minorHAnsi" w:cstheme="minorBidi"/>
                <w:sz w:val="22"/>
                <w:szCs w:val="22"/>
                <w:lang w:val="tr-TR" w:eastAsia="en-US"/>
              </w:rPr>
            </w:pPr>
            <w:r w:rsidRPr="000A6C15">
              <w:rPr>
                <w:rFonts w:cs="Arial"/>
              </w:rPr>
              <w:t>4.2.</w:t>
            </w:r>
            <w:r w:rsidR="009F4B7B">
              <w:rPr>
                <w:rFonts w:cs="Arial"/>
              </w:rPr>
              <w:t>2</w:t>
            </w:r>
          </w:p>
        </w:tc>
        <w:tc>
          <w:tcPr>
            <w:tcW w:w="2687" w:type="dxa"/>
          </w:tcPr>
          <w:p w14:paraId="67BACC7E" w14:textId="77777777" w:rsidR="00340594" w:rsidRDefault="00750716" w:rsidP="004E22F3">
            <w:pPr>
              <w:jc w:val="center"/>
              <w:rPr>
                <w:rFonts w:eastAsiaTheme="minorHAnsi" w:cstheme="minorBidi"/>
                <w:sz w:val="22"/>
                <w:szCs w:val="22"/>
                <w:lang w:val="tr-TR" w:eastAsia="en-US"/>
              </w:rPr>
            </w:pPr>
            <w:r>
              <w:t>5.3.2</w:t>
            </w:r>
          </w:p>
        </w:tc>
      </w:tr>
      <w:tr w:rsidR="00481E15" w:rsidRPr="00A56E81" w14:paraId="42F41B6B" w14:textId="77777777" w:rsidTr="00D848A7">
        <w:tc>
          <w:tcPr>
            <w:tcW w:w="5098" w:type="dxa"/>
          </w:tcPr>
          <w:p w14:paraId="3A152F50" w14:textId="77777777" w:rsidR="00481E15" w:rsidRPr="000A6C15" w:rsidRDefault="00867D9B" w:rsidP="00DC42D2">
            <w:pPr>
              <w:rPr>
                <w:rFonts w:cs="Arial"/>
              </w:rPr>
            </w:pPr>
            <w:proofErr w:type="spellStart"/>
            <w:r>
              <w:rPr>
                <w:rFonts w:cs="Arial"/>
              </w:rPr>
              <w:t>Toplam</w:t>
            </w:r>
            <w:proofErr w:type="spellEnd"/>
            <w:r>
              <w:rPr>
                <w:rFonts w:cs="Arial"/>
              </w:rPr>
              <w:t xml:space="preserve"> </w:t>
            </w:r>
            <w:proofErr w:type="spellStart"/>
            <w:r>
              <w:rPr>
                <w:rFonts w:cs="Arial"/>
              </w:rPr>
              <w:t>kül</w:t>
            </w:r>
            <w:proofErr w:type="spellEnd"/>
            <w:r>
              <w:rPr>
                <w:rFonts w:cs="Arial"/>
              </w:rPr>
              <w:t xml:space="preserve"> </w:t>
            </w:r>
            <w:proofErr w:type="spellStart"/>
            <w:r>
              <w:rPr>
                <w:rFonts w:cs="Arial"/>
              </w:rPr>
              <w:t>tayini</w:t>
            </w:r>
            <w:proofErr w:type="spellEnd"/>
          </w:p>
        </w:tc>
        <w:tc>
          <w:tcPr>
            <w:tcW w:w="1843" w:type="dxa"/>
          </w:tcPr>
          <w:p w14:paraId="59C4D06D" w14:textId="77777777" w:rsidR="00481E15" w:rsidRPr="000A6C15" w:rsidRDefault="00867D9B" w:rsidP="00340594">
            <w:pPr>
              <w:jc w:val="center"/>
              <w:rPr>
                <w:rFonts w:cs="Arial"/>
              </w:rPr>
            </w:pPr>
            <w:r>
              <w:rPr>
                <w:rFonts w:cs="Arial"/>
              </w:rPr>
              <w:t>4.2.2</w:t>
            </w:r>
          </w:p>
        </w:tc>
        <w:tc>
          <w:tcPr>
            <w:tcW w:w="2687" w:type="dxa"/>
          </w:tcPr>
          <w:p w14:paraId="6E7CC08F" w14:textId="77777777" w:rsidR="00481E15" w:rsidRDefault="00867D9B" w:rsidP="00340594">
            <w:pPr>
              <w:jc w:val="center"/>
            </w:pPr>
            <w:r>
              <w:t>5.3.3</w:t>
            </w:r>
          </w:p>
        </w:tc>
      </w:tr>
      <w:tr w:rsidR="009F4B7B" w:rsidRPr="00A56E81" w14:paraId="12D9AB7F" w14:textId="77777777" w:rsidTr="004E22F3">
        <w:tc>
          <w:tcPr>
            <w:tcW w:w="5098" w:type="dxa"/>
          </w:tcPr>
          <w:p w14:paraId="29CCC03F" w14:textId="77777777" w:rsidR="009F4B7B" w:rsidRPr="009C44E4" w:rsidRDefault="009F4B7B" w:rsidP="009F4B7B">
            <w:proofErr w:type="spellStart"/>
            <w:r w:rsidRPr="00FD6E49">
              <w:t>Aflatoksin</w:t>
            </w:r>
            <w:proofErr w:type="spellEnd"/>
            <w:r w:rsidRPr="00FD6E49">
              <w:t xml:space="preserve"> B</w:t>
            </w:r>
            <w:r w:rsidRPr="001F7E8A">
              <w:rPr>
                <w:vertAlign w:val="subscript"/>
              </w:rPr>
              <w:t>1</w:t>
            </w:r>
            <w:r w:rsidRPr="00FD6E49">
              <w:t xml:space="preserve"> </w:t>
            </w:r>
            <w:proofErr w:type="spellStart"/>
            <w:r w:rsidR="0026499A">
              <w:t>tayini</w:t>
            </w:r>
            <w:proofErr w:type="spellEnd"/>
          </w:p>
        </w:tc>
        <w:tc>
          <w:tcPr>
            <w:tcW w:w="1843" w:type="dxa"/>
          </w:tcPr>
          <w:p w14:paraId="2EF80BB4" w14:textId="77777777" w:rsidR="009F4B7B" w:rsidRDefault="009F4B7B" w:rsidP="004E22F3">
            <w:pPr>
              <w:jc w:val="center"/>
              <w:rPr>
                <w:rFonts w:eastAsiaTheme="minorHAnsi" w:cstheme="minorBidi"/>
                <w:sz w:val="22"/>
                <w:szCs w:val="22"/>
                <w:lang w:val="tr-TR" w:eastAsia="en-US"/>
              </w:rPr>
            </w:pPr>
            <w:r w:rsidRPr="000A6C15">
              <w:rPr>
                <w:rFonts w:cs="Arial"/>
              </w:rPr>
              <w:t>4.2.</w:t>
            </w:r>
            <w:r>
              <w:rPr>
                <w:rFonts w:cs="Arial"/>
              </w:rPr>
              <w:t>2</w:t>
            </w:r>
          </w:p>
        </w:tc>
        <w:tc>
          <w:tcPr>
            <w:tcW w:w="2687" w:type="dxa"/>
          </w:tcPr>
          <w:p w14:paraId="7CE5B18F" w14:textId="77777777" w:rsidR="009F4B7B" w:rsidRDefault="00750716" w:rsidP="004E22F3">
            <w:pPr>
              <w:jc w:val="center"/>
              <w:rPr>
                <w:rFonts w:eastAsiaTheme="minorHAnsi" w:cstheme="minorBidi"/>
                <w:sz w:val="22"/>
                <w:szCs w:val="22"/>
                <w:lang w:val="tr-TR" w:eastAsia="en-US"/>
              </w:rPr>
            </w:pPr>
            <w:r>
              <w:t>5.3.</w:t>
            </w:r>
            <w:r w:rsidR="00975E90">
              <w:t>4</w:t>
            </w:r>
          </w:p>
        </w:tc>
      </w:tr>
      <w:tr w:rsidR="009F4B7B" w:rsidRPr="00A56E81" w14:paraId="5C0B96D2" w14:textId="77777777" w:rsidTr="00D848A7">
        <w:tc>
          <w:tcPr>
            <w:tcW w:w="5098" w:type="dxa"/>
          </w:tcPr>
          <w:p w14:paraId="4394D405" w14:textId="77777777" w:rsidR="009F4B7B" w:rsidRDefault="009F4B7B">
            <w:pPr>
              <w:rPr>
                <w:rFonts w:cs="Arial"/>
              </w:rPr>
            </w:pPr>
            <w:proofErr w:type="spellStart"/>
            <w:proofErr w:type="gramStart"/>
            <w:r w:rsidRPr="00FD6E49">
              <w:t>Aflatoksin</w:t>
            </w:r>
            <w:proofErr w:type="spellEnd"/>
            <w:r w:rsidRPr="00FD6E49">
              <w:t xml:space="preserve"> </w:t>
            </w:r>
            <w:r w:rsidR="00CF1ABF">
              <w:t xml:space="preserve"> </w:t>
            </w:r>
            <w:proofErr w:type="spellStart"/>
            <w:r w:rsidR="00CF1ABF">
              <w:t>to</w:t>
            </w:r>
            <w:r w:rsidR="0026499A">
              <w:t>plam</w:t>
            </w:r>
            <w:proofErr w:type="spellEnd"/>
            <w:proofErr w:type="gramEnd"/>
            <w:r w:rsidR="00CF1ABF">
              <w:t xml:space="preserve"> </w:t>
            </w:r>
            <w:r w:rsidRPr="00FD6E49">
              <w:t>(B</w:t>
            </w:r>
            <w:r w:rsidRPr="001F7E8A">
              <w:rPr>
                <w:vertAlign w:val="subscript"/>
              </w:rPr>
              <w:t>1</w:t>
            </w:r>
            <w:r w:rsidRPr="00FD6E49">
              <w:t>+B</w:t>
            </w:r>
            <w:r w:rsidRPr="001F7E8A">
              <w:rPr>
                <w:vertAlign w:val="subscript"/>
              </w:rPr>
              <w:t>2</w:t>
            </w:r>
            <w:r w:rsidRPr="00FD6E49">
              <w:t>+G</w:t>
            </w:r>
            <w:r w:rsidRPr="001F7E8A">
              <w:rPr>
                <w:vertAlign w:val="subscript"/>
              </w:rPr>
              <w:t>1</w:t>
            </w:r>
            <w:r w:rsidRPr="00FD6E49">
              <w:t>+G</w:t>
            </w:r>
            <w:r w:rsidRPr="001F7E8A">
              <w:rPr>
                <w:vertAlign w:val="subscript"/>
              </w:rPr>
              <w:t>2</w:t>
            </w:r>
            <w:r>
              <w:t>)</w:t>
            </w:r>
            <w:r w:rsidR="0026499A">
              <w:t xml:space="preserve"> </w:t>
            </w:r>
            <w:proofErr w:type="spellStart"/>
            <w:r w:rsidR="0026499A">
              <w:t>tayini</w:t>
            </w:r>
            <w:proofErr w:type="spellEnd"/>
          </w:p>
        </w:tc>
        <w:tc>
          <w:tcPr>
            <w:tcW w:w="1843" w:type="dxa"/>
          </w:tcPr>
          <w:p w14:paraId="3F969617" w14:textId="77777777" w:rsidR="009F4B7B" w:rsidRPr="000A6C15" w:rsidRDefault="009F4B7B" w:rsidP="009F4B7B">
            <w:pPr>
              <w:jc w:val="center"/>
              <w:rPr>
                <w:rFonts w:cs="Arial"/>
              </w:rPr>
            </w:pPr>
            <w:r>
              <w:rPr>
                <w:rFonts w:cs="Arial"/>
              </w:rPr>
              <w:t>4.2.2</w:t>
            </w:r>
          </w:p>
        </w:tc>
        <w:tc>
          <w:tcPr>
            <w:tcW w:w="2687" w:type="dxa"/>
          </w:tcPr>
          <w:p w14:paraId="0F08B4C5" w14:textId="77777777" w:rsidR="009F4B7B" w:rsidDel="00D64A2C" w:rsidRDefault="00975E90" w:rsidP="009F4B7B">
            <w:pPr>
              <w:jc w:val="center"/>
            </w:pPr>
            <w:r>
              <w:t>5.3.5</w:t>
            </w:r>
          </w:p>
        </w:tc>
      </w:tr>
      <w:tr w:rsidR="00FA51D4" w:rsidRPr="00A56E81" w14:paraId="7AB91E0C" w14:textId="77777777" w:rsidTr="004E22F3">
        <w:tc>
          <w:tcPr>
            <w:tcW w:w="5098" w:type="dxa"/>
          </w:tcPr>
          <w:p w14:paraId="43A5EB67" w14:textId="77777777" w:rsidR="00FA51D4" w:rsidRPr="00A00F74" w:rsidRDefault="00FA51D4">
            <w:r w:rsidRPr="004E22F3">
              <w:rPr>
                <w:rFonts w:cs="Arial"/>
              </w:rPr>
              <w:t xml:space="preserve">Maya </w:t>
            </w:r>
            <w:proofErr w:type="spellStart"/>
            <w:r w:rsidRPr="004E22F3">
              <w:rPr>
                <w:rFonts w:cs="Arial"/>
              </w:rPr>
              <w:t>ve</w:t>
            </w:r>
            <w:proofErr w:type="spellEnd"/>
            <w:r w:rsidRPr="004E22F3">
              <w:rPr>
                <w:rFonts w:cs="Arial"/>
              </w:rPr>
              <w:t xml:space="preserve"> </w:t>
            </w:r>
            <w:proofErr w:type="spellStart"/>
            <w:r w:rsidRPr="004E22F3">
              <w:rPr>
                <w:rFonts w:cs="Arial"/>
              </w:rPr>
              <w:t>küf</w:t>
            </w:r>
            <w:proofErr w:type="spellEnd"/>
            <w:r>
              <w:rPr>
                <w:rFonts w:cs="Arial"/>
              </w:rPr>
              <w:t xml:space="preserve"> </w:t>
            </w:r>
            <w:proofErr w:type="spellStart"/>
            <w:r>
              <w:rPr>
                <w:rFonts w:cs="Arial"/>
              </w:rPr>
              <w:t>sayımı</w:t>
            </w:r>
            <w:proofErr w:type="spellEnd"/>
          </w:p>
        </w:tc>
        <w:tc>
          <w:tcPr>
            <w:tcW w:w="1843" w:type="dxa"/>
          </w:tcPr>
          <w:p w14:paraId="4F44A496" w14:textId="77777777" w:rsidR="00FA51D4" w:rsidRDefault="00FA51D4" w:rsidP="004E22F3">
            <w:pPr>
              <w:jc w:val="center"/>
              <w:rPr>
                <w:rFonts w:eastAsiaTheme="minorHAnsi" w:cstheme="minorBidi"/>
                <w:sz w:val="22"/>
                <w:szCs w:val="22"/>
                <w:lang w:val="tr-TR" w:eastAsia="en-US"/>
              </w:rPr>
            </w:pPr>
            <w:r w:rsidRPr="000A6C15">
              <w:rPr>
                <w:rFonts w:cs="Arial"/>
              </w:rPr>
              <w:t>4.2.3</w:t>
            </w:r>
          </w:p>
        </w:tc>
        <w:tc>
          <w:tcPr>
            <w:tcW w:w="2687" w:type="dxa"/>
          </w:tcPr>
          <w:p w14:paraId="176AE3FD" w14:textId="77777777" w:rsidR="00FA51D4" w:rsidRDefault="00FA51D4" w:rsidP="004E22F3">
            <w:pPr>
              <w:jc w:val="center"/>
              <w:rPr>
                <w:rFonts w:eastAsiaTheme="minorHAnsi" w:cstheme="minorBidi"/>
                <w:sz w:val="22"/>
                <w:szCs w:val="22"/>
                <w:lang w:val="tr-TR" w:eastAsia="en-US"/>
              </w:rPr>
            </w:pPr>
            <w:r>
              <w:t>5.3.</w:t>
            </w:r>
            <w:r w:rsidR="00BD4F25">
              <w:t>6</w:t>
            </w:r>
          </w:p>
        </w:tc>
      </w:tr>
      <w:tr w:rsidR="00FA51D4" w:rsidRPr="00A56E81" w14:paraId="13D4B904" w14:textId="77777777" w:rsidTr="004E22F3">
        <w:tc>
          <w:tcPr>
            <w:tcW w:w="5098" w:type="dxa"/>
          </w:tcPr>
          <w:p w14:paraId="2AC2BAF5" w14:textId="77777777" w:rsidR="00FA51D4" w:rsidRPr="009C44E4" w:rsidRDefault="00FA51D4" w:rsidP="00FA51D4">
            <w:r w:rsidRPr="00B8152F">
              <w:rPr>
                <w:rFonts w:cs="Arial"/>
                <w:i/>
              </w:rPr>
              <w:t>E. coli</w:t>
            </w:r>
            <w:r>
              <w:rPr>
                <w:rFonts w:cs="Arial"/>
              </w:rPr>
              <w:t xml:space="preserve"> </w:t>
            </w:r>
            <w:proofErr w:type="spellStart"/>
            <w:r>
              <w:rPr>
                <w:rFonts w:cs="Arial"/>
              </w:rPr>
              <w:t>sayımı</w:t>
            </w:r>
            <w:proofErr w:type="spellEnd"/>
          </w:p>
        </w:tc>
        <w:tc>
          <w:tcPr>
            <w:tcW w:w="1843" w:type="dxa"/>
          </w:tcPr>
          <w:p w14:paraId="0B8B0194" w14:textId="77777777" w:rsidR="00FA51D4" w:rsidRDefault="00FA51D4" w:rsidP="004E22F3">
            <w:pPr>
              <w:jc w:val="center"/>
              <w:rPr>
                <w:rFonts w:eastAsiaTheme="minorHAnsi" w:cstheme="minorBidi"/>
                <w:sz w:val="22"/>
                <w:szCs w:val="22"/>
                <w:lang w:val="tr-TR" w:eastAsia="en-US"/>
              </w:rPr>
            </w:pPr>
            <w:r w:rsidRPr="000A6C15">
              <w:rPr>
                <w:rFonts w:cs="Arial"/>
              </w:rPr>
              <w:t>4.2.3</w:t>
            </w:r>
          </w:p>
        </w:tc>
        <w:tc>
          <w:tcPr>
            <w:tcW w:w="2687" w:type="dxa"/>
          </w:tcPr>
          <w:p w14:paraId="6EC8438F" w14:textId="77777777" w:rsidR="00FA51D4" w:rsidRDefault="00FA51D4" w:rsidP="004E22F3">
            <w:pPr>
              <w:jc w:val="center"/>
              <w:rPr>
                <w:rFonts w:eastAsiaTheme="minorHAnsi" w:cstheme="minorBidi"/>
                <w:sz w:val="22"/>
                <w:szCs w:val="22"/>
                <w:lang w:val="tr-TR" w:eastAsia="en-US"/>
              </w:rPr>
            </w:pPr>
            <w:r>
              <w:t>5.3.</w:t>
            </w:r>
            <w:r w:rsidR="00BD4F25">
              <w:t>7</w:t>
            </w:r>
          </w:p>
        </w:tc>
      </w:tr>
      <w:tr w:rsidR="00FA51D4" w:rsidRPr="00A56E81" w14:paraId="1E3FFAF7" w14:textId="77777777" w:rsidTr="004E22F3">
        <w:tc>
          <w:tcPr>
            <w:tcW w:w="5098" w:type="dxa"/>
          </w:tcPr>
          <w:p w14:paraId="62CA8FDD" w14:textId="77777777" w:rsidR="00FA51D4" w:rsidRPr="009C44E4" w:rsidRDefault="00FA51D4" w:rsidP="00FA51D4">
            <w:proofErr w:type="spellStart"/>
            <w:r w:rsidRPr="000A6C15">
              <w:rPr>
                <w:rFonts w:cs="Arial"/>
              </w:rPr>
              <w:t>Ambalaj</w:t>
            </w:r>
            <w:proofErr w:type="spellEnd"/>
          </w:p>
        </w:tc>
        <w:tc>
          <w:tcPr>
            <w:tcW w:w="1843" w:type="dxa"/>
          </w:tcPr>
          <w:p w14:paraId="0FFE0115" w14:textId="77777777" w:rsidR="00FA51D4" w:rsidRDefault="00FA51D4" w:rsidP="004E22F3">
            <w:pPr>
              <w:jc w:val="center"/>
              <w:rPr>
                <w:rFonts w:eastAsiaTheme="minorHAnsi" w:cstheme="minorBidi"/>
                <w:sz w:val="22"/>
                <w:szCs w:val="22"/>
                <w:lang w:val="tr-TR" w:eastAsia="en-US"/>
              </w:rPr>
            </w:pPr>
            <w:r>
              <w:rPr>
                <w:rFonts w:cs="Arial"/>
              </w:rPr>
              <w:t>5.2.1</w:t>
            </w:r>
          </w:p>
        </w:tc>
        <w:tc>
          <w:tcPr>
            <w:tcW w:w="2687" w:type="dxa"/>
          </w:tcPr>
          <w:p w14:paraId="1E7C3668" w14:textId="77777777" w:rsidR="00FA51D4" w:rsidRDefault="00FA51D4" w:rsidP="004E22F3">
            <w:pPr>
              <w:jc w:val="center"/>
              <w:rPr>
                <w:rFonts w:eastAsiaTheme="minorHAnsi" w:cstheme="minorBidi"/>
                <w:sz w:val="22"/>
                <w:szCs w:val="22"/>
                <w:lang w:val="tr-TR" w:eastAsia="en-US"/>
              </w:rPr>
            </w:pPr>
            <w:r>
              <w:rPr>
                <w:rFonts w:cs="Arial"/>
              </w:rPr>
              <w:t>6.1</w:t>
            </w:r>
          </w:p>
        </w:tc>
      </w:tr>
      <w:tr w:rsidR="00FA51D4" w:rsidRPr="00A56E81" w14:paraId="1108EBA1" w14:textId="77777777" w:rsidTr="004E22F3">
        <w:tc>
          <w:tcPr>
            <w:tcW w:w="5098" w:type="dxa"/>
          </w:tcPr>
          <w:p w14:paraId="178B9EA3" w14:textId="77777777" w:rsidR="00FA51D4" w:rsidRPr="009C44E4" w:rsidRDefault="00FA51D4" w:rsidP="00FA51D4">
            <w:proofErr w:type="spellStart"/>
            <w:r w:rsidRPr="000A6C15">
              <w:rPr>
                <w:rFonts w:cs="Arial"/>
              </w:rPr>
              <w:t>İşaretleme</w:t>
            </w:r>
            <w:proofErr w:type="spellEnd"/>
          </w:p>
        </w:tc>
        <w:tc>
          <w:tcPr>
            <w:tcW w:w="1843" w:type="dxa"/>
          </w:tcPr>
          <w:p w14:paraId="6251A2F0" w14:textId="77777777" w:rsidR="00FA51D4" w:rsidRDefault="00FA51D4" w:rsidP="004E22F3">
            <w:pPr>
              <w:jc w:val="center"/>
              <w:rPr>
                <w:rFonts w:eastAsiaTheme="minorHAnsi" w:cstheme="minorBidi"/>
                <w:sz w:val="22"/>
                <w:szCs w:val="22"/>
                <w:lang w:val="tr-TR" w:eastAsia="en-US"/>
              </w:rPr>
            </w:pPr>
            <w:r w:rsidRPr="000A6C15">
              <w:rPr>
                <w:rFonts w:cs="Arial"/>
              </w:rPr>
              <w:t>6.2</w:t>
            </w:r>
          </w:p>
        </w:tc>
        <w:tc>
          <w:tcPr>
            <w:tcW w:w="2687" w:type="dxa"/>
          </w:tcPr>
          <w:p w14:paraId="70E4B537" w14:textId="77777777" w:rsidR="00FA51D4" w:rsidRDefault="00FA51D4" w:rsidP="004E22F3">
            <w:pPr>
              <w:jc w:val="center"/>
              <w:rPr>
                <w:rFonts w:eastAsiaTheme="minorHAnsi" w:cstheme="minorBidi"/>
                <w:sz w:val="22"/>
                <w:szCs w:val="22"/>
                <w:lang w:val="tr-TR" w:eastAsia="en-US"/>
              </w:rPr>
            </w:pPr>
            <w:r>
              <w:rPr>
                <w:rFonts w:cs="Arial"/>
              </w:rPr>
              <w:t>6.2</w:t>
            </w:r>
          </w:p>
        </w:tc>
      </w:tr>
    </w:tbl>
    <w:p w14:paraId="1E4441A7" w14:textId="77777777" w:rsidR="007F47D8" w:rsidRPr="00BB7401" w:rsidRDefault="007F47D8" w:rsidP="007F47D8">
      <w:pPr>
        <w:pStyle w:val="Balk1"/>
        <w:rPr>
          <w:color w:val="000000" w:themeColor="text1"/>
        </w:rPr>
      </w:pPr>
      <w:bookmarkStart w:id="74" w:name="_Toc524434567"/>
      <w:bookmarkStart w:id="75" w:name="_Toc35849334"/>
      <w:bookmarkStart w:id="76" w:name="_Toc349927044"/>
      <w:bookmarkStart w:id="77" w:name="_Toc404105395"/>
      <w:bookmarkStart w:id="78" w:name="_Toc471538265"/>
      <w:bookmarkStart w:id="79" w:name="_Toc471741810"/>
      <w:bookmarkStart w:id="80" w:name="_Toc66958049"/>
      <w:bookmarkStart w:id="81" w:name="_Toc84955866"/>
      <w:bookmarkStart w:id="82" w:name="_Toc184575199"/>
      <w:bookmarkStart w:id="83" w:name="_Toc187124030"/>
      <w:bookmarkStart w:id="84" w:name="_Toc187124118"/>
      <w:bookmarkStart w:id="85" w:name="_Toc187124500"/>
      <w:bookmarkStart w:id="86" w:name="_Toc264913516"/>
      <w:bookmarkStart w:id="87" w:name="_Toc266447950"/>
      <w:r>
        <w:rPr>
          <w:color w:val="000000" w:themeColor="text1"/>
        </w:rPr>
        <w:t>N</w:t>
      </w:r>
      <w:r w:rsidRPr="00BB7401">
        <w:rPr>
          <w:color w:val="000000" w:themeColor="text1"/>
        </w:rPr>
        <w:t>umune alma, muayene ve deneyler</w:t>
      </w:r>
      <w:bookmarkEnd w:id="74"/>
      <w:bookmarkEnd w:id="75"/>
      <w:bookmarkEnd w:id="76"/>
      <w:bookmarkEnd w:id="77"/>
      <w:bookmarkEnd w:id="78"/>
      <w:bookmarkEnd w:id="79"/>
      <w:bookmarkEnd w:id="80"/>
      <w:bookmarkEnd w:id="81"/>
    </w:p>
    <w:p w14:paraId="3B97660E" w14:textId="77777777" w:rsidR="007F47D8" w:rsidRPr="00BB7401" w:rsidRDefault="007F47D8" w:rsidP="007F47D8">
      <w:pPr>
        <w:pStyle w:val="Balk2"/>
        <w:rPr>
          <w:color w:val="000000" w:themeColor="text1"/>
        </w:rPr>
      </w:pPr>
      <w:bookmarkStart w:id="88" w:name="_Toc524434568"/>
      <w:bookmarkStart w:id="89" w:name="_Toc35849335"/>
      <w:bookmarkStart w:id="90" w:name="_Toc349927045"/>
      <w:bookmarkStart w:id="91" w:name="_Toc404105396"/>
      <w:bookmarkStart w:id="92" w:name="_Toc471538266"/>
      <w:bookmarkStart w:id="93" w:name="_Toc471741811"/>
      <w:bookmarkStart w:id="94" w:name="_Toc66958050"/>
      <w:bookmarkStart w:id="95" w:name="_Toc84955867"/>
      <w:r w:rsidRPr="00BB7401">
        <w:rPr>
          <w:bCs/>
          <w:color w:val="000000" w:themeColor="text1"/>
          <w:szCs w:val="24"/>
        </w:rPr>
        <w:t>Numune alma</w:t>
      </w:r>
      <w:bookmarkEnd w:id="88"/>
      <w:bookmarkEnd w:id="89"/>
      <w:bookmarkEnd w:id="90"/>
      <w:bookmarkEnd w:id="91"/>
      <w:bookmarkEnd w:id="92"/>
      <w:bookmarkEnd w:id="93"/>
      <w:bookmarkEnd w:id="94"/>
      <w:bookmarkEnd w:id="95"/>
    </w:p>
    <w:p w14:paraId="3A32FE61" w14:textId="77777777" w:rsidR="00D17AA9" w:rsidRPr="00A56E81" w:rsidRDefault="00A42E16" w:rsidP="00D17AA9">
      <w:pPr>
        <w:rPr>
          <w:rFonts w:cs="Arial"/>
        </w:rPr>
      </w:pPr>
      <w:bookmarkStart w:id="96" w:name="_Toc66958060"/>
      <w:bookmarkEnd w:id="82"/>
      <w:bookmarkEnd w:id="83"/>
      <w:bookmarkEnd w:id="84"/>
      <w:bookmarkEnd w:id="85"/>
      <w:bookmarkEnd w:id="86"/>
      <w:bookmarkEnd w:id="87"/>
      <w:r>
        <w:rPr>
          <w:rFonts w:cs="Arial"/>
        </w:rPr>
        <w:t>A</w:t>
      </w:r>
      <w:r w:rsidR="00DC42D2">
        <w:rPr>
          <w:rFonts w:cs="Arial"/>
        </w:rPr>
        <w:t xml:space="preserve">mbalaj büyüklüğü, ambalaj cinsi, imalat tarihi ve seri kod numarası aynı olan ve bir defada muayeneye sunulan </w:t>
      </w:r>
      <w:r>
        <w:rPr>
          <w:rFonts w:cs="Arial"/>
        </w:rPr>
        <w:t>peynir helvası</w:t>
      </w:r>
      <w:r w:rsidR="00DC42D2">
        <w:rPr>
          <w:rFonts w:cs="Arial"/>
        </w:rPr>
        <w:t xml:space="preserve"> bir parti sayılır</w:t>
      </w:r>
      <w:r w:rsidR="00FD316A">
        <w:rPr>
          <w:rFonts w:cs="Arial"/>
        </w:rPr>
        <w:t xml:space="preserve"> </w:t>
      </w:r>
      <w:r w:rsidR="00FD316A">
        <w:rPr>
          <w:rFonts w:eastAsia="Times New Roman" w:cs="Times New Roman"/>
          <w:noProof/>
          <w:szCs w:val="24"/>
          <w:lang w:eastAsia="tr-TR"/>
        </w:rPr>
        <w:t>ve partiden numune TS 3792</w:t>
      </w:r>
      <w:r w:rsidR="00FD316A" w:rsidRPr="00B678F6">
        <w:rPr>
          <w:rFonts w:eastAsia="Times New Roman" w:cs="Times New Roman"/>
          <w:noProof/>
          <w:szCs w:val="24"/>
          <w:lang w:eastAsia="tr-TR"/>
        </w:rPr>
        <w:t>'</w:t>
      </w:r>
      <w:r w:rsidR="00FD316A">
        <w:rPr>
          <w:rFonts w:eastAsia="Times New Roman" w:cs="Times New Roman"/>
          <w:noProof/>
          <w:szCs w:val="24"/>
          <w:lang w:eastAsia="tr-TR"/>
        </w:rPr>
        <w:t>y</w:t>
      </w:r>
      <w:r w:rsidR="00FD316A" w:rsidRPr="00B678F6">
        <w:rPr>
          <w:rFonts w:eastAsia="Times New Roman" w:cs="Times New Roman"/>
          <w:noProof/>
          <w:szCs w:val="24"/>
          <w:lang w:eastAsia="tr-TR"/>
        </w:rPr>
        <w:t>e göre alınır.</w:t>
      </w:r>
    </w:p>
    <w:p w14:paraId="51559A2A" w14:textId="77777777" w:rsidR="001A159E" w:rsidRPr="00A56E81" w:rsidRDefault="001A159E" w:rsidP="001A159E">
      <w:pPr>
        <w:pStyle w:val="Balk2"/>
      </w:pPr>
      <w:bookmarkStart w:id="97" w:name="_Toc84928572"/>
      <w:bookmarkStart w:id="98" w:name="_Toc84955868"/>
      <w:bookmarkStart w:id="99" w:name="_Toc84928573"/>
      <w:bookmarkStart w:id="100" w:name="_Toc84955869"/>
      <w:bookmarkStart w:id="101" w:name="_Toc84928574"/>
      <w:bookmarkStart w:id="102" w:name="_Toc84955870"/>
      <w:bookmarkStart w:id="103" w:name="_Toc84928575"/>
      <w:bookmarkStart w:id="104" w:name="_Toc84955871"/>
      <w:bookmarkStart w:id="105" w:name="_Toc84928576"/>
      <w:bookmarkStart w:id="106" w:name="_Toc84955872"/>
      <w:bookmarkStart w:id="107" w:name="_Toc84928605"/>
      <w:bookmarkStart w:id="108" w:name="_Toc84955901"/>
      <w:bookmarkStart w:id="109" w:name="_Toc154643134"/>
      <w:bookmarkStart w:id="110" w:name="_Toc169507516"/>
      <w:bookmarkStart w:id="111" w:name="_Toc194305097"/>
      <w:bookmarkStart w:id="112" w:name="_Toc28278438"/>
      <w:bookmarkStart w:id="113" w:name="_Toc84955902"/>
      <w:bookmarkEnd w:id="97"/>
      <w:bookmarkEnd w:id="98"/>
      <w:bookmarkEnd w:id="99"/>
      <w:bookmarkEnd w:id="100"/>
      <w:bookmarkEnd w:id="101"/>
      <w:bookmarkEnd w:id="102"/>
      <w:bookmarkEnd w:id="103"/>
      <w:bookmarkEnd w:id="104"/>
      <w:bookmarkEnd w:id="105"/>
      <w:bookmarkEnd w:id="106"/>
      <w:bookmarkEnd w:id="107"/>
      <w:bookmarkEnd w:id="108"/>
      <w:r w:rsidRPr="00A56E81">
        <w:lastRenderedPageBreak/>
        <w:t>Muayeneler</w:t>
      </w:r>
      <w:bookmarkEnd w:id="109"/>
      <w:bookmarkEnd w:id="110"/>
      <w:bookmarkEnd w:id="111"/>
      <w:bookmarkEnd w:id="112"/>
      <w:bookmarkEnd w:id="113"/>
    </w:p>
    <w:p w14:paraId="5C082FAC" w14:textId="77777777" w:rsidR="001A159E" w:rsidRPr="00A56E81" w:rsidRDefault="001A159E" w:rsidP="001A159E">
      <w:pPr>
        <w:pStyle w:val="Balk3"/>
      </w:pPr>
      <w:bookmarkStart w:id="114" w:name="_Toc154643135"/>
      <w:r w:rsidRPr="00A56E81">
        <w:t>Ambalaj muayenesi</w:t>
      </w:r>
      <w:bookmarkEnd w:id="114"/>
    </w:p>
    <w:p w14:paraId="4119C156"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r w:rsidR="00E71FED">
        <w:rPr>
          <w:rFonts w:cs="Arial"/>
        </w:rPr>
        <w:t>.</w:t>
      </w:r>
    </w:p>
    <w:p w14:paraId="141AD0A5" w14:textId="77777777" w:rsidR="001A159E" w:rsidRPr="00A56E81" w:rsidRDefault="001A159E" w:rsidP="001A159E">
      <w:pPr>
        <w:pStyle w:val="Balk3"/>
      </w:pPr>
      <w:bookmarkStart w:id="115" w:name="_Toc154643136"/>
      <w:r w:rsidRPr="00A56E81">
        <w:t>Duyusal muayene</w:t>
      </w:r>
      <w:bookmarkEnd w:id="115"/>
    </w:p>
    <w:p w14:paraId="63C2F998" w14:textId="77777777" w:rsidR="001A159E" w:rsidRPr="00A56E81" w:rsidRDefault="00C73C2C" w:rsidP="001A159E">
      <w:pPr>
        <w:rPr>
          <w:rFonts w:cs="Arial"/>
          <w:szCs w:val="20"/>
        </w:rPr>
      </w:pPr>
      <w:r>
        <w:rPr>
          <w:rFonts w:cs="Arial"/>
        </w:rPr>
        <w:t>Duyusal özellikler, bakılarak, koklanarak ve tadılarak muayene edilir ve sonucun Madde 4.2.1'e uyup uymadığına bakılır.</w:t>
      </w:r>
    </w:p>
    <w:p w14:paraId="49EE2A23" w14:textId="77777777" w:rsidR="001A159E" w:rsidRDefault="001A159E" w:rsidP="001A159E">
      <w:pPr>
        <w:pStyle w:val="Balk2"/>
      </w:pPr>
      <w:bookmarkStart w:id="116" w:name="_Toc154643137"/>
      <w:bookmarkStart w:id="117" w:name="_Toc169507517"/>
      <w:bookmarkStart w:id="118" w:name="_Toc194305098"/>
      <w:bookmarkStart w:id="119" w:name="_Toc28278439"/>
      <w:bookmarkStart w:id="120" w:name="_Toc84955903"/>
      <w:r w:rsidRPr="00A56E81">
        <w:t>Deneyler</w:t>
      </w:r>
      <w:bookmarkEnd w:id="116"/>
      <w:bookmarkEnd w:id="117"/>
      <w:bookmarkEnd w:id="118"/>
      <w:bookmarkEnd w:id="119"/>
      <w:bookmarkEnd w:id="120"/>
    </w:p>
    <w:p w14:paraId="50D36C76" w14:textId="77777777" w:rsidR="00340594" w:rsidRDefault="00170927" w:rsidP="004E22F3">
      <w:r>
        <w:rPr>
          <w:rFonts w:cs="Arial"/>
        </w:rPr>
        <w:t xml:space="preserve">Deneylerde </w:t>
      </w:r>
      <w:r w:rsidR="00937954" w:rsidRPr="004268D1">
        <w:t>TS EN ISO 3696’ya uygun su kullanılmalıdır</w:t>
      </w:r>
      <w:r w:rsidR="00937954">
        <w:rPr>
          <w:rFonts w:cs="Arial"/>
        </w:rPr>
        <w:t>.</w:t>
      </w:r>
      <w:r>
        <w:rPr>
          <w:rFonts w:cs="Arial"/>
        </w:rPr>
        <w:t xml:space="preserve"> Kullanılan reaktifler analitik saflıkta olmalı, ayarlı çözeltiler TS 545'e göre, indikatör çözeltiler ise TS 2104'e göre hazırlanmalıdır.</w:t>
      </w:r>
    </w:p>
    <w:p w14:paraId="59F4CC59" w14:textId="77777777" w:rsidR="001A159E" w:rsidRPr="00A56E81" w:rsidRDefault="0045149F" w:rsidP="001A159E">
      <w:pPr>
        <w:pStyle w:val="Balk3"/>
      </w:pPr>
      <w:bookmarkStart w:id="121" w:name="_Toc154643140"/>
      <w:r>
        <w:t>Rutubet</w:t>
      </w:r>
      <w:r w:rsidR="00C73C2C">
        <w:t xml:space="preserve"> tayini</w:t>
      </w:r>
      <w:bookmarkEnd w:id="121"/>
    </w:p>
    <w:p w14:paraId="1F50583D" w14:textId="77777777" w:rsidR="00750716" w:rsidRDefault="00937954" w:rsidP="004E22F3">
      <w:pPr>
        <w:spacing w:after="0"/>
      </w:pPr>
      <w:r w:rsidRPr="00522CF3">
        <w:t>Rutubet tayini, TS 12</w:t>
      </w:r>
      <w:r>
        <w:t>52 EN</w:t>
      </w:r>
      <w:r w:rsidRPr="00522CF3">
        <w:t xml:space="preserve"> ISO 1</w:t>
      </w:r>
      <w:r>
        <w:t>666</w:t>
      </w:r>
      <w:r w:rsidRPr="00522CF3">
        <w:t>’ye</w:t>
      </w:r>
      <w:r>
        <w:t xml:space="preserve"> g</w:t>
      </w:r>
      <w:r w:rsidR="00975E90">
        <w:t>ör</w:t>
      </w:r>
      <w:r w:rsidR="00AE0C8B">
        <w:t>e yapılır ve sonucun Madde 4.2.2</w:t>
      </w:r>
      <w:r w:rsidRPr="00522CF3">
        <w:t>’</w:t>
      </w:r>
      <w:r w:rsidR="00AE0C8B">
        <w:t>y</w:t>
      </w:r>
      <w:r w:rsidRPr="00522CF3">
        <w:t>e uygun olup olmadığına bakılır.</w:t>
      </w:r>
    </w:p>
    <w:p w14:paraId="6855D0D5" w14:textId="77777777" w:rsidR="00750716" w:rsidRDefault="00750716" w:rsidP="004E22F3">
      <w:pPr>
        <w:pStyle w:val="Balk3"/>
      </w:pPr>
      <w:r>
        <w:t>Toplam yağ tayini</w:t>
      </w:r>
    </w:p>
    <w:p w14:paraId="3F396FD1" w14:textId="77777777" w:rsidR="00867D9B" w:rsidRDefault="00750716">
      <w:r w:rsidRPr="00774008">
        <w:t xml:space="preserve">Toplam yağ tayini, TS </w:t>
      </w:r>
      <w:r>
        <w:t>EN ISO 659</w:t>
      </w:r>
      <w:r w:rsidRPr="00774008">
        <w:t>’a göre</w:t>
      </w:r>
      <w:r>
        <w:t xml:space="preserve"> yapılır ve sonucun, Madde 4.</w:t>
      </w:r>
      <w:r w:rsidR="00975E90">
        <w:t>2.</w:t>
      </w:r>
      <w:r w:rsidR="00AE0C8B">
        <w:t>2</w:t>
      </w:r>
      <w:r w:rsidRPr="00774008">
        <w:t>’</w:t>
      </w:r>
      <w:r w:rsidR="00AE0C8B">
        <w:t>y</w:t>
      </w:r>
      <w:r w:rsidRPr="00774008">
        <w:t>e uygun olup olmadığına bakılır.</w:t>
      </w:r>
    </w:p>
    <w:p w14:paraId="1983891C" w14:textId="77777777" w:rsidR="00867D9B" w:rsidRDefault="00867D9B" w:rsidP="004E22F3">
      <w:pPr>
        <w:pStyle w:val="Balk3"/>
      </w:pPr>
      <w:r>
        <w:t>Toplam kül tayini</w:t>
      </w:r>
    </w:p>
    <w:p w14:paraId="662FA507" w14:textId="77777777" w:rsidR="00975E90" w:rsidRDefault="00867D9B">
      <w:r>
        <w:t>Toplam kül</w:t>
      </w:r>
      <w:r w:rsidRPr="00774008">
        <w:t xml:space="preserve"> tayini, TS </w:t>
      </w:r>
      <w:r>
        <w:t>EN ISO 2171</w:t>
      </w:r>
      <w:r w:rsidRPr="00774008">
        <w:t>’</w:t>
      </w:r>
      <w:r>
        <w:t>e</w:t>
      </w:r>
      <w:r w:rsidRPr="00774008">
        <w:t xml:space="preserve"> göre</w:t>
      </w:r>
      <w:r>
        <w:t xml:space="preserve"> yapılır ve sonucun, Madde 4.2</w:t>
      </w:r>
      <w:r w:rsidR="00AE0C8B">
        <w:t>.2</w:t>
      </w:r>
      <w:r w:rsidRPr="00774008">
        <w:t>’</w:t>
      </w:r>
      <w:r w:rsidR="00AE0C8B">
        <w:t>y</w:t>
      </w:r>
      <w:r w:rsidRPr="00774008">
        <w:t>e uygun olup olmadığına bakılır.</w:t>
      </w:r>
    </w:p>
    <w:p w14:paraId="4CDADDAD" w14:textId="77777777" w:rsidR="00975E90" w:rsidRDefault="00975E90" w:rsidP="004E22F3">
      <w:pPr>
        <w:pStyle w:val="Balk3"/>
      </w:pPr>
      <w:proofErr w:type="spellStart"/>
      <w:r>
        <w:t>Aflatoksin</w:t>
      </w:r>
      <w:proofErr w:type="spellEnd"/>
      <w:r>
        <w:t xml:space="preserve"> B</w:t>
      </w:r>
      <w:r>
        <w:rPr>
          <w:vertAlign w:val="subscript"/>
        </w:rPr>
        <w:t>1</w:t>
      </w:r>
      <w:r>
        <w:t xml:space="preserve"> tayini</w:t>
      </w:r>
    </w:p>
    <w:p w14:paraId="0377116A" w14:textId="77777777" w:rsidR="00975E90" w:rsidRDefault="00975E90" w:rsidP="00975E90">
      <w:proofErr w:type="spellStart"/>
      <w:r>
        <w:t>Aflatoksin</w:t>
      </w:r>
      <w:proofErr w:type="spellEnd"/>
      <w:r w:rsidR="0026499A">
        <w:t xml:space="preserve"> B</w:t>
      </w:r>
      <w:r w:rsidR="0026499A">
        <w:rPr>
          <w:vertAlign w:val="subscript"/>
        </w:rPr>
        <w:t>1</w:t>
      </w:r>
      <w:r w:rsidRPr="00774008">
        <w:t xml:space="preserve"> tayini, </w:t>
      </w:r>
      <w:r w:rsidR="0026499A" w:rsidRPr="001018A9">
        <w:rPr>
          <w:rFonts w:cs="Arial"/>
        </w:rPr>
        <w:t xml:space="preserve">TS EN ISO </w:t>
      </w:r>
      <w:r w:rsidR="0026499A" w:rsidRPr="004B4950">
        <w:rPr>
          <w:rFonts w:cs="Arial"/>
        </w:rPr>
        <w:t>16050’</w:t>
      </w:r>
      <w:r w:rsidR="0026499A" w:rsidRPr="001018A9">
        <w:rPr>
          <w:rFonts w:cs="Arial"/>
        </w:rPr>
        <w:t>ye</w:t>
      </w:r>
      <w:r w:rsidRPr="00774008">
        <w:t xml:space="preserve"> göre</w:t>
      </w:r>
      <w:r>
        <w:t xml:space="preserve"> yapılır ve sonucun, Madde 4.2</w:t>
      </w:r>
      <w:r w:rsidR="00AE0C8B">
        <w:t>.2</w:t>
      </w:r>
      <w:r w:rsidRPr="00774008">
        <w:t>’</w:t>
      </w:r>
      <w:r w:rsidR="00AE0C8B">
        <w:t>y</w:t>
      </w:r>
      <w:r w:rsidRPr="00774008">
        <w:t>e uygun olup olmadığına bakılır.</w:t>
      </w:r>
    </w:p>
    <w:p w14:paraId="09E3C1A3" w14:textId="77777777" w:rsidR="0026499A" w:rsidRDefault="0026499A" w:rsidP="004E22F3">
      <w:pPr>
        <w:pStyle w:val="Balk3"/>
      </w:pPr>
      <w:proofErr w:type="spellStart"/>
      <w:r w:rsidRPr="00FD6E49">
        <w:t>Aflatoksin</w:t>
      </w:r>
      <w:proofErr w:type="spellEnd"/>
      <w:r w:rsidR="00CF1ABF">
        <w:t xml:space="preserve"> toplam</w:t>
      </w:r>
      <w:r w:rsidRPr="00FD6E49">
        <w:t xml:space="preserve"> (B</w:t>
      </w:r>
      <w:r w:rsidRPr="001F7E8A">
        <w:rPr>
          <w:vertAlign w:val="subscript"/>
        </w:rPr>
        <w:t>1</w:t>
      </w:r>
      <w:r w:rsidRPr="00FD6E49">
        <w:t>+B</w:t>
      </w:r>
      <w:r w:rsidRPr="001F7E8A">
        <w:rPr>
          <w:vertAlign w:val="subscript"/>
        </w:rPr>
        <w:t>2</w:t>
      </w:r>
      <w:r w:rsidRPr="00FD6E49">
        <w:t>+G</w:t>
      </w:r>
      <w:r w:rsidRPr="001F7E8A">
        <w:rPr>
          <w:vertAlign w:val="subscript"/>
        </w:rPr>
        <w:t>1</w:t>
      </w:r>
      <w:r w:rsidRPr="00FD6E49">
        <w:t>+G</w:t>
      </w:r>
      <w:r w:rsidRPr="001F7E8A">
        <w:rPr>
          <w:vertAlign w:val="subscript"/>
        </w:rPr>
        <w:t>2</w:t>
      </w:r>
      <w:r>
        <w:t>) tayini</w:t>
      </w:r>
    </w:p>
    <w:p w14:paraId="0188518D" w14:textId="77777777" w:rsidR="0026499A" w:rsidRDefault="00CF1ABF">
      <w:proofErr w:type="spellStart"/>
      <w:r w:rsidRPr="00FD6E49">
        <w:t>Aflatoksin</w:t>
      </w:r>
      <w:proofErr w:type="spellEnd"/>
      <w:r w:rsidRPr="00FD6E49">
        <w:t xml:space="preserve"> </w:t>
      </w:r>
      <w:r>
        <w:t xml:space="preserve">toplam </w:t>
      </w:r>
      <w:r w:rsidRPr="00FD6E49">
        <w:t>(B</w:t>
      </w:r>
      <w:r w:rsidRPr="001F7E8A">
        <w:rPr>
          <w:vertAlign w:val="subscript"/>
        </w:rPr>
        <w:t>1</w:t>
      </w:r>
      <w:r w:rsidRPr="00FD6E49">
        <w:t>+B</w:t>
      </w:r>
      <w:r w:rsidRPr="001F7E8A">
        <w:rPr>
          <w:vertAlign w:val="subscript"/>
        </w:rPr>
        <w:t>2</w:t>
      </w:r>
      <w:r w:rsidRPr="00FD6E49">
        <w:t>+G</w:t>
      </w:r>
      <w:r w:rsidRPr="001F7E8A">
        <w:rPr>
          <w:vertAlign w:val="subscript"/>
        </w:rPr>
        <w:t>1</w:t>
      </w:r>
      <w:r w:rsidRPr="00FD6E49">
        <w:t>+G</w:t>
      </w:r>
      <w:r w:rsidRPr="001F7E8A">
        <w:rPr>
          <w:vertAlign w:val="subscript"/>
        </w:rPr>
        <w:t>2</w:t>
      </w:r>
      <w:r>
        <w:t>) tayini</w:t>
      </w:r>
      <w:r w:rsidR="0026499A" w:rsidRPr="00774008">
        <w:t xml:space="preserve">, </w:t>
      </w:r>
      <w:r w:rsidR="0026499A" w:rsidRPr="001018A9">
        <w:rPr>
          <w:rFonts w:cs="Arial"/>
        </w:rPr>
        <w:t xml:space="preserve">TS EN </w:t>
      </w:r>
      <w:r w:rsidR="00D2534D">
        <w:rPr>
          <w:rFonts w:cs="Arial"/>
        </w:rPr>
        <w:t>14123</w:t>
      </w:r>
      <w:r w:rsidR="0026499A" w:rsidRPr="001018A9">
        <w:rPr>
          <w:rFonts w:cs="Arial"/>
        </w:rPr>
        <w:t>’e</w:t>
      </w:r>
      <w:r w:rsidR="0026499A" w:rsidRPr="00774008">
        <w:t xml:space="preserve"> göre</w:t>
      </w:r>
      <w:r w:rsidR="0026499A">
        <w:t xml:space="preserve"> yapılır ve sonucun, Madde 4.2</w:t>
      </w:r>
      <w:r w:rsidR="00AE0C8B">
        <w:t>.2</w:t>
      </w:r>
      <w:r w:rsidR="0026499A" w:rsidRPr="00774008">
        <w:t>’</w:t>
      </w:r>
      <w:r w:rsidR="00AE0C8B">
        <w:t>y</w:t>
      </w:r>
      <w:r w:rsidR="0026499A" w:rsidRPr="00774008">
        <w:t>e uygun olup olmadığına bakılır.</w:t>
      </w:r>
    </w:p>
    <w:p w14:paraId="65AD3EB3" w14:textId="77777777" w:rsidR="00FA51D4" w:rsidRDefault="00FA51D4" w:rsidP="004E22F3">
      <w:pPr>
        <w:pStyle w:val="Balk3"/>
      </w:pPr>
      <w:r>
        <w:t>Maya ve küf sayımı</w:t>
      </w:r>
    </w:p>
    <w:p w14:paraId="424B46E0" w14:textId="77777777" w:rsidR="00FA51D4" w:rsidRDefault="00FA51D4" w:rsidP="004E22F3">
      <w:r w:rsidRPr="00FA51D4">
        <w:t>Maya ve küf sayımı</w:t>
      </w:r>
      <w:r>
        <w:t>,</w:t>
      </w:r>
      <w:r w:rsidRPr="00FA51D4">
        <w:t xml:space="preserve"> TS ISO 21527-2’</w:t>
      </w:r>
      <w:r>
        <w:t>ye göre yapılır ve sonucun, Madde 4.2</w:t>
      </w:r>
      <w:r w:rsidRPr="00FA51D4">
        <w:t>.3’e uygun olup olmadığına bakılır</w:t>
      </w:r>
      <w:r>
        <w:t>.</w:t>
      </w:r>
    </w:p>
    <w:p w14:paraId="5CEAC941" w14:textId="77777777" w:rsidR="00FA51D4" w:rsidRPr="005802F4" w:rsidRDefault="00FA51D4" w:rsidP="004E22F3">
      <w:pPr>
        <w:pStyle w:val="Balk3"/>
      </w:pPr>
      <w:r w:rsidRPr="004E22F3">
        <w:rPr>
          <w:i/>
        </w:rPr>
        <w:t xml:space="preserve">E. </w:t>
      </w:r>
      <w:proofErr w:type="spellStart"/>
      <w:r w:rsidRPr="004E22F3">
        <w:rPr>
          <w:i/>
        </w:rPr>
        <w:t>coli</w:t>
      </w:r>
      <w:proofErr w:type="spellEnd"/>
      <w:r>
        <w:t xml:space="preserve"> sayımı</w:t>
      </w:r>
    </w:p>
    <w:p w14:paraId="3637A033" w14:textId="77777777" w:rsidR="00323362" w:rsidRDefault="00632E69" w:rsidP="004E22F3">
      <w:pPr>
        <w:pStyle w:val="msobodytextindent2"/>
        <w:spacing w:before="0" w:after="0"/>
        <w:ind w:firstLine="0"/>
      </w:pPr>
      <w:r w:rsidRPr="004E22F3">
        <w:rPr>
          <w:i/>
        </w:rPr>
        <w:t xml:space="preserve">E. </w:t>
      </w:r>
      <w:proofErr w:type="spellStart"/>
      <w:r w:rsidRPr="004E22F3">
        <w:rPr>
          <w:i/>
        </w:rPr>
        <w:t>coli</w:t>
      </w:r>
      <w:proofErr w:type="spellEnd"/>
      <w:r>
        <w:t xml:space="preserve"> </w:t>
      </w:r>
      <w:r w:rsidRPr="00C00555">
        <w:t>aranması</w:t>
      </w:r>
      <w:r>
        <w:t>,</w:t>
      </w:r>
      <w:r w:rsidRPr="00C00555">
        <w:t xml:space="preserve"> TS EN ISO 166</w:t>
      </w:r>
      <w:r>
        <w:t>49-2</w:t>
      </w:r>
      <w:r w:rsidRPr="00C00555">
        <w:t>’</w:t>
      </w:r>
      <w:r>
        <w:t>y</w:t>
      </w:r>
      <w:r w:rsidRPr="00C00555">
        <w:t>e g</w:t>
      </w:r>
      <w:r>
        <w:t>öre yapılır ve sonucun Madde 4.2</w:t>
      </w:r>
      <w:r w:rsidRPr="00C00555">
        <w:t>.</w:t>
      </w:r>
      <w:r>
        <w:t>3</w:t>
      </w:r>
      <w:r w:rsidRPr="00C00555">
        <w:t>’e uygun olup olmadığına bakılır.</w:t>
      </w:r>
    </w:p>
    <w:p w14:paraId="0F099959" w14:textId="77777777" w:rsidR="001A159E" w:rsidRPr="00A56E81" w:rsidRDefault="001A159E" w:rsidP="001A159E">
      <w:pPr>
        <w:pStyle w:val="Balk2"/>
      </w:pPr>
      <w:bookmarkStart w:id="122" w:name="_Toc154643154"/>
      <w:bookmarkStart w:id="123" w:name="_Toc169507518"/>
      <w:bookmarkStart w:id="124" w:name="_Toc194305099"/>
      <w:bookmarkStart w:id="125" w:name="_Toc28278440"/>
      <w:bookmarkStart w:id="126" w:name="_Toc84955904"/>
      <w:r w:rsidRPr="00A56E81">
        <w:t>Değerlendirme</w:t>
      </w:r>
      <w:bookmarkEnd w:id="122"/>
      <w:bookmarkEnd w:id="123"/>
      <w:bookmarkEnd w:id="124"/>
      <w:bookmarkEnd w:id="125"/>
      <w:bookmarkEnd w:id="126"/>
    </w:p>
    <w:p w14:paraId="7E4CB67B" w14:textId="77777777" w:rsidR="001A159E" w:rsidRPr="00A56E81" w:rsidRDefault="001A159E" w:rsidP="001A159E">
      <w:pPr>
        <w:rPr>
          <w:rFonts w:cs="Arial"/>
        </w:rPr>
      </w:pPr>
      <w:r w:rsidRPr="00A56E81">
        <w:rPr>
          <w:rFonts w:cs="Arial"/>
        </w:rPr>
        <w:t>Muayene ve deney neticelerinin her biri bu standarda uygun ise parti standarda uygun sayılır.</w:t>
      </w:r>
    </w:p>
    <w:p w14:paraId="60019401" w14:textId="77777777" w:rsidR="001A159E" w:rsidRPr="00A56E81" w:rsidRDefault="001A159E" w:rsidP="001A159E">
      <w:pPr>
        <w:pStyle w:val="Balk2"/>
      </w:pPr>
      <w:bookmarkStart w:id="127" w:name="_Toc154643155"/>
      <w:bookmarkStart w:id="128" w:name="_Toc169507519"/>
      <w:bookmarkStart w:id="129" w:name="_Toc194305100"/>
      <w:bookmarkStart w:id="130" w:name="_Toc28278441"/>
      <w:bookmarkStart w:id="131" w:name="_Toc84955905"/>
      <w:r w:rsidRPr="00A56E81">
        <w:t>Muayene ve deney raporu</w:t>
      </w:r>
      <w:bookmarkEnd w:id="127"/>
      <w:bookmarkEnd w:id="128"/>
      <w:bookmarkEnd w:id="129"/>
      <w:bookmarkEnd w:id="130"/>
      <w:bookmarkEnd w:id="131"/>
    </w:p>
    <w:p w14:paraId="3797C600" w14:textId="77777777" w:rsidR="001A159E" w:rsidRPr="00A56E81" w:rsidRDefault="001A159E" w:rsidP="001A159E">
      <w:r w:rsidRPr="00A56E81">
        <w:t>Muayene ve deney raporunda en az aşağıdaki bilgiler bulunmalıdır:</w:t>
      </w:r>
    </w:p>
    <w:p w14:paraId="5493CD75" w14:textId="77777777" w:rsidR="000B02AD" w:rsidRDefault="001A159E">
      <w:pPr>
        <w:pStyle w:val="ListeMaddemi"/>
      </w:pPr>
      <w:r w:rsidRPr="00A56E81">
        <w:t>Firmanın adı ve adresi,</w:t>
      </w:r>
    </w:p>
    <w:p w14:paraId="453DEB14" w14:textId="77777777" w:rsidR="000B02AD" w:rsidRDefault="001A159E">
      <w:pPr>
        <w:pStyle w:val="ListeMaddemi"/>
      </w:pPr>
      <w:r w:rsidRPr="00A56E81">
        <w:t>Muayene ve deneyin yapıldığı yerin ve laboratuvarın adı,</w:t>
      </w:r>
    </w:p>
    <w:p w14:paraId="7370357B" w14:textId="77777777" w:rsidR="000B02AD" w:rsidRDefault="001A159E">
      <w:pPr>
        <w:pStyle w:val="ListeMaddemi"/>
      </w:pPr>
      <w:r w:rsidRPr="00A56E81">
        <w:t>Muayene ve deneyi yapanın ve/veya raporu imzalayan yetkililerin adları görev ve meslekleri,</w:t>
      </w:r>
    </w:p>
    <w:p w14:paraId="32C09A02" w14:textId="77777777" w:rsidR="000B02AD" w:rsidRDefault="001A159E">
      <w:pPr>
        <w:pStyle w:val="ListeMaddemi"/>
      </w:pPr>
      <w:r w:rsidRPr="00A56E81">
        <w:t>Numunenin alındığı tarih ile muayene ve deney tarihi,</w:t>
      </w:r>
    </w:p>
    <w:p w14:paraId="21E10EFA" w14:textId="77777777" w:rsidR="000B02AD" w:rsidRDefault="001A159E">
      <w:pPr>
        <w:pStyle w:val="ListeMaddemi"/>
      </w:pPr>
      <w:r w:rsidRPr="00A56E81">
        <w:t>Numunenin tanıtılması,</w:t>
      </w:r>
    </w:p>
    <w:p w14:paraId="520854E7" w14:textId="77777777" w:rsidR="000B02AD" w:rsidRDefault="001A159E">
      <w:pPr>
        <w:pStyle w:val="ListeMaddemi"/>
      </w:pPr>
      <w:r w:rsidRPr="00A56E81">
        <w:lastRenderedPageBreak/>
        <w:t>Muayene ve deneylerde uygulanan standartların numaraları,</w:t>
      </w:r>
    </w:p>
    <w:p w14:paraId="24ADF1B8" w14:textId="77777777" w:rsidR="000B02AD" w:rsidRDefault="001A159E">
      <w:pPr>
        <w:pStyle w:val="ListeMaddemi"/>
      </w:pPr>
      <w:r w:rsidRPr="00A56E81">
        <w:t>Sonuçların gösterilmesi,</w:t>
      </w:r>
    </w:p>
    <w:p w14:paraId="401EE47A" w14:textId="77777777" w:rsidR="000B02AD" w:rsidRDefault="001A159E">
      <w:pPr>
        <w:pStyle w:val="ListeMaddemi"/>
      </w:pPr>
      <w:r w:rsidRPr="00A56E81">
        <w:t>Muayene ve deney sonuçlarını değiştirebilecek faktörlerin mahzurlarını gidermek üzere alınan tedbirler,</w:t>
      </w:r>
    </w:p>
    <w:p w14:paraId="7C3004D8" w14:textId="77777777" w:rsidR="000B02AD" w:rsidRDefault="001A159E">
      <w:pPr>
        <w:pStyle w:val="ListeMaddemi"/>
      </w:pPr>
      <w:r w:rsidRPr="00A56E81">
        <w:t>Uygulanan muayene ve deney metotlarında belirtilmeyen veya mecburi görülmeyen, fakat muayene ve deneyde yer almış olan işlemler,</w:t>
      </w:r>
    </w:p>
    <w:p w14:paraId="5936BB38" w14:textId="77777777" w:rsidR="000B02AD" w:rsidRDefault="001A159E">
      <w:pPr>
        <w:pStyle w:val="ListeMaddemi"/>
      </w:pPr>
      <w:r w:rsidRPr="00A56E81">
        <w:t>Rapora ait seri numarası ve tarih, her sayfanın numarası ve toplam sayfa sayısı,</w:t>
      </w:r>
    </w:p>
    <w:p w14:paraId="23B92ACA" w14:textId="77777777" w:rsidR="001A159E" w:rsidRDefault="001A159E" w:rsidP="001A159E">
      <w:pPr>
        <w:pStyle w:val="Balk1"/>
      </w:pPr>
      <w:bookmarkStart w:id="132" w:name="_Toc154643156"/>
      <w:bookmarkStart w:id="133" w:name="_Toc169507520"/>
      <w:bookmarkStart w:id="134" w:name="_Toc194305101"/>
      <w:bookmarkStart w:id="135" w:name="_Toc28278442"/>
      <w:bookmarkStart w:id="136" w:name="_Toc84955906"/>
      <w:r w:rsidRPr="00A56E81">
        <w:t>Piyasaya arz</w:t>
      </w:r>
      <w:bookmarkEnd w:id="132"/>
      <w:bookmarkEnd w:id="133"/>
      <w:bookmarkEnd w:id="134"/>
      <w:bookmarkEnd w:id="135"/>
      <w:bookmarkEnd w:id="136"/>
    </w:p>
    <w:p w14:paraId="11AB39E3" w14:textId="77777777" w:rsidR="00072EDD" w:rsidRPr="005802F4" w:rsidRDefault="00072EDD" w:rsidP="004E22F3">
      <w:r w:rsidRPr="00072EDD">
        <w:t xml:space="preserve">Peynir helvası, ambalajlı ve dökme </w:t>
      </w:r>
      <w:proofErr w:type="gramStart"/>
      <w:r w:rsidRPr="00072EDD">
        <w:t>olarak(</w:t>
      </w:r>
      <w:proofErr w:type="gramEnd"/>
      <w:r w:rsidRPr="00072EDD">
        <w:t>kova ile) piyasaya arz edilir.</w:t>
      </w:r>
    </w:p>
    <w:p w14:paraId="70D87D46" w14:textId="77777777" w:rsidR="001A159E" w:rsidRPr="00A56E81" w:rsidRDefault="001A159E" w:rsidP="001A159E">
      <w:pPr>
        <w:pStyle w:val="Balk2"/>
      </w:pPr>
      <w:bookmarkStart w:id="137" w:name="_Toc154643157"/>
      <w:bookmarkStart w:id="138" w:name="_Toc169507521"/>
      <w:bookmarkStart w:id="139" w:name="_Toc194305102"/>
      <w:bookmarkStart w:id="140" w:name="_Toc28278443"/>
      <w:bookmarkStart w:id="141" w:name="_Toc84955907"/>
      <w:r w:rsidRPr="00A56E81">
        <w:t>Ambalajlama</w:t>
      </w:r>
      <w:bookmarkEnd w:id="137"/>
      <w:bookmarkEnd w:id="138"/>
      <w:bookmarkEnd w:id="139"/>
      <w:bookmarkEnd w:id="140"/>
      <w:bookmarkEnd w:id="141"/>
    </w:p>
    <w:p w14:paraId="3C4ACF08" w14:textId="77777777" w:rsidR="001A159E" w:rsidRPr="00DE063E" w:rsidRDefault="00DE063E" w:rsidP="001A159E">
      <w:pPr>
        <w:rPr>
          <w:rFonts w:cs="Arial"/>
        </w:rPr>
      </w:pPr>
      <w:r>
        <w:rPr>
          <w:rFonts w:cs="Arial"/>
        </w:rPr>
        <w:t>Ambalaj olarak; sağlığa zararlı olmayan</w:t>
      </w:r>
      <w:r w:rsidR="00632E69">
        <w:rPr>
          <w:rFonts w:cs="Arial"/>
        </w:rPr>
        <w:t>, içindeki</w:t>
      </w:r>
      <w:r>
        <w:rPr>
          <w:rFonts w:cs="Arial"/>
        </w:rPr>
        <w:t xml:space="preserve"> </w:t>
      </w:r>
      <w:r w:rsidR="00632E69">
        <w:rPr>
          <w:rFonts w:cs="Arial"/>
        </w:rPr>
        <w:t>peynir helvasının</w:t>
      </w:r>
      <w:r>
        <w:rPr>
          <w:rFonts w:cs="Arial"/>
        </w:rPr>
        <w:t xml:space="preserve"> özelliklerini koruyacak özellikte mevzuatına uygun malzemeler kullanılır</w:t>
      </w:r>
      <w:proofErr w:type="gramStart"/>
      <w:r>
        <w:rPr>
          <w:rFonts w:cs="Arial"/>
        </w:rPr>
        <w:t>.</w:t>
      </w:r>
      <w:r w:rsidR="00632E69">
        <w:rPr>
          <w:rFonts w:cs="Arial"/>
        </w:rPr>
        <w:t xml:space="preserve"> </w:t>
      </w:r>
      <w:r w:rsidR="00632E69" w:rsidRPr="00632E69">
        <w:rPr>
          <w:rFonts w:cs="Arial"/>
        </w:rPr>
        <w:t>.</w:t>
      </w:r>
      <w:proofErr w:type="gramEnd"/>
      <w:r w:rsidR="00632E69" w:rsidRPr="00632E69">
        <w:rPr>
          <w:rFonts w:cs="Arial"/>
        </w:rPr>
        <w:t xml:space="preserve"> Ambalajlar 5 kg’a kadar (dahil) küçük ambalaj, 5 kg’dan daha büyük olanlar ise büyük ambalaj olarak kabul edilir. Ambalajlarda kıl dökebilecek malzeme kullanılmamalıdır.</w:t>
      </w:r>
      <w:r>
        <w:rPr>
          <w:rFonts w:cs="Arial"/>
        </w:rPr>
        <w:t xml:space="preserve"> Küçük ambalajlar daha büyük dış ambalajlara konulabilir.</w:t>
      </w:r>
    </w:p>
    <w:p w14:paraId="1CF52F43" w14:textId="77777777" w:rsidR="001A159E" w:rsidRPr="00A56E81" w:rsidRDefault="001A159E" w:rsidP="001A159E">
      <w:pPr>
        <w:pStyle w:val="Balk2"/>
      </w:pPr>
      <w:bookmarkStart w:id="142" w:name="_Toc154643158"/>
      <w:bookmarkStart w:id="143" w:name="_Toc169507522"/>
      <w:bookmarkStart w:id="144" w:name="_Toc194305103"/>
      <w:bookmarkStart w:id="145" w:name="_Toc28278444"/>
      <w:bookmarkStart w:id="146" w:name="_Toc84955908"/>
      <w:r w:rsidRPr="00A56E81">
        <w:t>İşaretleme</w:t>
      </w:r>
      <w:bookmarkEnd w:id="142"/>
      <w:bookmarkEnd w:id="143"/>
      <w:bookmarkEnd w:id="144"/>
      <w:bookmarkEnd w:id="145"/>
      <w:bookmarkEnd w:id="146"/>
    </w:p>
    <w:p w14:paraId="0522F084" w14:textId="77777777" w:rsidR="001A159E" w:rsidRPr="00A56E81" w:rsidRDefault="001A159E" w:rsidP="001A159E">
      <w:pPr>
        <w:rPr>
          <w:rFonts w:cs="Arial"/>
        </w:rPr>
      </w:pPr>
      <w:r w:rsidRPr="00A56E81">
        <w:rPr>
          <w:rFonts w:cs="Arial"/>
        </w:rPr>
        <w:t>Ambalaj üzerinde en az aşağıdaki bilgiler bulunmalıdır:</w:t>
      </w:r>
    </w:p>
    <w:p w14:paraId="28719CE5" w14:textId="77777777" w:rsidR="00DE063E" w:rsidRDefault="00DE063E" w:rsidP="00DE063E">
      <w:pPr>
        <w:numPr>
          <w:ilvl w:val="0"/>
          <w:numId w:val="49"/>
        </w:numPr>
        <w:tabs>
          <w:tab w:val="clear" w:pos="947"/>
        </w:tabs>
        <w:ind w:left="400" w:hanging="400"/>
        <w:rPr>
          <w:rFonts w:cs="Arial"/>
        </w:rPr>
      </w:pPr>
      <w:r>
        <w:rPr>
          <w:rFonts w:cs="Arial"/>
        </w:rPr>
        <w:t>Firmanın ticari unvanı veya kısa adı, adresi ve tescilli markası,</w:t>
      </w:r>
    </w:p>
    <w:p w14:paraId="299CC5B9" w14:textId="77777777" w:rsidR="00DE063E" w:rsidRDefault="00DE063E" w:rsidP="00DE063E">
      <w:pPr>
        <w:numPr>
          <w:ilvl w:val="0"/>
          <w:numId w:val="49"/>
        </w:numPr>
        <w:tabs>
          <w:tab w:val="clear" w:pos="947"/>
        </w:tabs>
        <w:ind w:left="400" w:hanging="400"/>
        <w:rPr>
          <w:rFonts w:cs="Arial"/>
        </w:rPr>
      </w:pPr>
      <w:r>
        <w:rPr>
          <w:rFonts w:cs="Arial"/>
        </w:rPr>
        <w:t>Mamulün adı,</w:t>
      </w:r>
    </w:p>
    <w:p w14:paraId="7E5A1D73" w14:textId="77777777" w:rsidR="00DE063E" w:rsidRDefault="00DE063E" w:rsidP="00DE063E">
      <w:pPr>
        <w:numPr>
          <w:ilvl w:val="0"/>
          <w:numId w:val="49"/>
        </w:numPr>
        <w:tabs>
          <w:tab w:val="clear" w:pos="947"/>
        </w:tabs>
        <w:ind w:left="400" w:hanging="400"/>
        <w:rPr>
          <w:rFonts w:cs="Arial"/>
        </w:rPr>
      </w:pPr>
      <w:r>
        <w:rPr>
          <w:rFonts w:cs="Arial"/>
        </w:rPr>
        <w:t xml:space="preserve">Bu </w:t>
      </w:r>
      <w:r w:rsidR="004B4950">
        <w:rPr>
          <w:rFonts w:cs="Arial"/>
        </w:rPr>
        <w:t>kriterin</w:t>
      </w:r>
      <w:r>
        <w:rPr>
          <w:rFonts w:cs="Arial"/>
        </w:rPr>
        <w:t xml:space="preserve"> işaret ve numarası (TS</w:t>
      </w:r>
      <w:r w:rsidR="004B4950">
        <w:rPr>
          <w:rFonts w:cs="Arial"/>
        </w:rPr>
        <w:t xml:space="preserve">E </w:t>
      </w:r>
      <w:r w:rsidR="00632E69">
        <w:rPr>
          <w:rFonts w:cs="Arial"/>
        </w:rPr>
        <w:t>K</w:t>
      </w:r>
      <w:proofErr w:type="gramStart"/>
      <w:r w:rsidR="00632E69">
        <w:rPr>
          <w:rFonts w:cs="Arial"/>
        </w:rPr>
        <w:t xml:space="preserve"> ….</w:t>
      </w:r>
      <w:proofErr w:type="gramEnd"/>
      <w:r w:rsidR="00632E69">
        <w:rPr>
          <w:rFonts w:cs="Arial"/>
        </w:rPr>
        <w:t>.</w:t>
      </w:r>
      <w:r>
        <w:rPr>
          <w:rFonts w:cs="Arial"/>
        </w:rPr>
        <w:t xml:space="preserve"> </w:t>
      </w:r>
      <w:proofErr w:type="gramStart"/>
      <w:r>
        <w:rPr>
          <w:rFonts w:cs="Arial"/>
        </w:rPr>
        <w:t>şeklinde</w:t>
      </w:r>
      <w:proofErr w:type="gramEnd"/>
      <w:r>
        <w:rPr>
          <w:rFonts w:cs="Arial"/>
        </w:rPr>
        <w:t>),</w:t>
      </w:r>
    </w:p>
    <w:p w14:paraId="6228BD69" w14:textId="77777777" w:rsidR="00DE063E" w:rsidRDefault="00DE063E" w:rsidP="00DE063E">
      <w:pPr>
        <w:numPr>
          <w:ilvl w:val="0"/>
          <w:numId w:val="49"/>
        </w:numPr>
        <w:tabs>
          <w:tab w:val="clear" w:pos="947"/>
        </w:tabs>
        <w:ind w:left="400" w:hanging="400"/>
        <w:rPr>
          <w:rFonts w:cs="Arial"/>
        </w:rPr>
      </w:pPr>
      <w:r>
        <w:rPr>
          <w:rFonts w:cs="Arial"/>
        </w:rPr>
        <w:t>Seri/kod numarası,</w:t>
      </w:r>
    </w:p>
    <w:p w14:paraId="4FF75011"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5DC77DBB" w14:textId="77777777" w:rsidR="00072EDD" w:rsidRDefault="00072EDD" w:rsidP="00DE063E">
      <w:pPr>
        <w:numPr>
          <w:ilvl w:val="0"/>
          <w:numId w:val="49"/>
        </w:numPr>
        <w:tabs>
          <w:tab w:val="clear" w:pos="947"/>
        </w:tabs>
        <w:ind w:left="400" w:hanging="400"/>
        <w:rPr>
          <w:rFonts w:cs="Arial"/>
        </w:rPr>
      </w:pPr>
      <w:r>
        <w:rPr>
          <w:rFonts w:cs="Arial"/>
        </w:rPr>
        <w:t>Gerektiğinde kullanım bilgisi ve/veya muhafaza şartları,</w:t>
      </w:r>
    </w:p>
    <w:p w14:paraId="492F5BCE" w14:textId="77777777" w:rsidR="00632E69" w:rsidRDefault="00072EDD" w:rsidP="00DE063E">
      <w:pPr>
        <w:numPr>
          <w:ilvl w:val="0"/>
          <w:numId w:val="49"/>
        </w:numPr>
        <w:tabs>
          <w:tab w:val="clear" w:pos="947"/>
        </w:tabs>
        <w:ind w:left="400" w:hanging="400"/>
        <w:rPr>
          <w:rFonts w:cs="Arial"/>
        </w:rPr>
      </w:pPr>
      <w:r>
        <w:rPr>
          <w:rFonts w:cs="Arial"/>
        </w:rPr>
        <w:t xml:space="preserve">Firmaca tavsiye edilen </w:t>
      </w:r>
      <w:r w:rsidR="00632E69">
        <w:rPr>
          <w:rFonts w:cs="Arial"/>
        </w:rPr>
        <w:t>tüketim tarihi (gün/ay/yıl)</w:t>
      </w:r>
    </w:p>
    <w:p w14:paraId="38E1C4C1" w14:textId="77777777" w:rsidR="00632E69" w:rsidRDefault="00072EDD" w:rsidP="00DE063E">
      <w:pPr>
        <w:numPr>
          <w:ilvl w:val="0"/>
          <w:numId w:val="49"/>
        </w:numPr>
        <w:tabs>
          <w:tab w:val="clear" w:pos="947"/>
        </w:tabs>
        <w:ind w:left="400" w:hanging="400"/>
        <w:rPr>
          <w:rFonts w:cs="Arial"/>
        </w:rPr>
      </w:pPr>
      <w:r>
        <w:rPr>
          <w:rFonts w:cs="Arial"/>
        </w:rPr>
        <w:t>İçindeki ç</w:t>
      </w:r>
      <w:r w:rsidR="00632E69">
        <w:rPr>
          <w:rFonts w:cs="Arial"/>
        </w:rPr>
        <w:t>eşni maddelerin isimleri</w:t>
      </w:r>
    </w:p>
    <w:p w14:paraId="4845EE90" w14:textId="77777777" w:rsidR="00340594" w:rsidRDefault="001A159E" w:rsidP="004E22F3">
      <w:r w:rsidRPr="00A56E81">
        <w:rPr>
          <w:rFonts w:cs="Arial"/>
          <w:szCs w:val="20"/>
        </w:rPr>
        <w:t>Bu bilgiler gerektiğinde, Türkçe’nin yanı sıra yabancı dillerde de yazılabilir.</w:t>
      </w:r>
    </w:p>
    <w:p w14:paraId="3DDDEAF8" w14:textId="77777777" w:rsidR="001A159E" w:rsidRPr="00A56E81" w:rsidRDefault="00A6733C" w:rsidP="001A159E">
      <w:pPr>
        <w:pStyle w:val="Balk2"/>
      </w:pPr>
      <w:bookmarkStart w:id="147" w:name="_Toc154643159"/>
      <w:bookmarkStart w:id="148" w:name="_Toc169507523"/>
      <w:bookmarkStart w:id="149" w:name="_Toc194305104"/>
      <w:bookmarkStart w:id="150" w:name="_Toc28278445"/>
      <w:bookmarkStart w:id="151" w:name="_Toc84955909"/>
      <w:r>
        <w:t>Muhafaza</w:t>
      </w:r>
      <w:r w:rsidR="001A159E" w:rsidRPr="00A56E81">
        <w:t xml:space="preserve"> ve taşıma</w:t>
      </w:r>
      <w:bookmarkEnd w:id="147"/>
      <w:bookmarkEnd w:id="148"/>
      <w:bookmarkEnd w:id="149"/>
      <w:bookmarkEnd w:id="150"/>
      <w:bookmarkEnd w:id="151"/>
    </w:p>
    <w:p w14:paraId="058C1213" w14:textId="77777777" w:rsidR="001A159E" w:rsidRDefault="00A6733C" w:rsidP="001A159E">
      <w:r>
        <w:t xml:space="preserve">İçinde </w:t>
      </w:r>
      <w:r w:rsidR="00632E69">
        <w:t>peynir helvası</w:t>
      </w:r>
      <w:r>
        <w:t xml:space="preserve"> bulunan ambalajlar, rutubetsiz, </w:t>
      </w:r>
      <w:smartTag w:uri="urn:schemas-microsoft-com:office:smarttags" w:element="metricconverter">
        <w:smartTagPr>
          <w:attr w:name="ProductID" w:val="16 ﾰC"/>
        </w:smartTagPr>
        <w:r>
          <w:t>16 °C</w:t>
        </w:r>
      </w:smartTag>
      <w:r>
        <w:t xml:space="preserve"> – 20 °</w:t>
      </w:r>
      <w:proofErr w:type="spellStart"/>
      <w:r>
        <w:t>C'un</w:t>
      </w:r>
      <w:proofErr w:type="spellEnd"/>
      <w:r>
        <w:t xml:space="preserve"> altında ve güneşsiz yerlerde muhafaza edilmeli, yağmur altında bırakılmamalı ve bu şartlarda yüklenip boşaltılmamalı, </w:t>
      </w:r>
      <w:r w:rsidR="00072EDD">
        <w:t>peynir helvaları</w:t>
      </w:r>
      <w:r>
        <w:rPr>
          <w:rFonts w:cs="Arial"/>
        </w:rPr>
        <w:t xml:space="preserve"> </w:t>
      </w:r>
      <w:r>
        <w:t>doğrudan güneş ışığından korunmuş raflarda satışa sunulmalıdır.</w:t>
      </w:r>
    </w:p>
    <w:p w14:paraId="699E1E8B" w14:textId="77777777" w:rsidR="00072EDD" w:rsidRPr="004268D1" w:rsidRDefault="00072EDD" w:rsidP="00072EDD">
      <w:pPr>
        <w:spacing w:after="0"/>
      </w:pPr>
      <w:r>
        <w:t>İçinde peynir helvası bulunan ambalajların muhafaza edileceği depolar her türlü hayvan ve böcek girişine ve yuvalanmasına engel olabilecek yapıda, kapalı ve hava dolaşımlı olmalıdır. Ambalajlar çevresinde serbestçe hareket edebilecek şekilde istiflenmeli ve zemine temas etmemelidir. Yağış altında bırakılmamalıdır.</w:t>
      </w:r>
    </w:p>
    <w:p w14:paraId="7206AAD0" w14:textId="77777777" w:rsidR="00072EDD" w:rsidRPr="004268D1" w:rsidRDefault="00072EDD" w:rsidP="00072EDD">
      <w:pPr>
        <w:spacing w:after="0"/>
      </w:pPr>
    </w:p>
    <w:p w14:paraId="04D3D21F" w14:textId="77777777" w:rsidR="00072EDD" w:rsidRDefault="00072EDD" w:rsidP="00072EDD">
      <w:pPr>
        <w:rPr>
          <w:rFonts w:cs="Arial"/>
        </w:rPr>
      </w:pPr>
      <w:r w:rsidRPr="004268D1">
        <w:t>Ambala</w:t>
      </w:r>
      <w:r>
        <w:t>jlı peynir helvasının</w:t>
      </w:r>
      <w:r w:rsidRPr="004268D1">
        <w:t xml:space="preserve"> taşınmasında kullanılacak araçlar </w:t>
      </w:r>
      <w:r>
        <w:t>peynir helvasını</w:t>
      </w:r>
      <w:r w:rsidRPr="004268D1">
        <w:t xml:space="preserve"> dış etkenlerden ve yabancı madde bulaşmasından koruyabilecek özelliklere sahip olmalıdır.</w:t>
      </w:r>
    </w:p>
    <w:p w14:paraId="4D3099BF" w14:textId="77777777" w:rsidR="005526D6" w:rsidRPr="00C8558D" w:rsidRDefault="005526D6" w:rsidP="005526D6">
      <w:pPr>
        <w:pStyle w:val="Balk1"/>
      </w:pPr>
      <w:bookmarkStart w:id="152" w:name="_Toc443558622"/>
      <w:bookmarkStart w:id="153" w:name="_Toc473133801"/>
      <w:bookmarkStart w:id="154" w:name="_Toc512518968"/>
      <w:bookmarkStart w:id="155" w:name="_Toc84955910"/>
      <w:r w:rsidRPr="00C8558D">
        <w:lastRenderedPageBreak/>
        <w:t>Çeşitli hükümler</w:t>
      </w:r>
      <w:bookmarkEnd w:id="152"/>
      <w:bookmarkEnd w:id="153"/>
      <w:bookmarkEnd w:id="154"/>
      <w:bookmarkEnd w:id="155"/>
    </w:p>
    <w:p w14:paraId="5C870DDA" w14:textId="77777777"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w:t>
      </w:r>
      <w:r w:rsidR="00072EDD">
        <w:rPr>
          <w:rFonts w:cs="Arial"/>
          <w:color w:val="000000"/>
          <w:szCs w:val="20"/>
        </w:rPr>
        <w:t>kritere</w:t>
      </w:r>
      <w:r>
        <w:rPr>
          <w:rFonts w:cs="Arial"/>
          <w:color w:val="000000"/>
          <w:szCs w:val="20"/>
        </w:rPr>
        <w:t xml:space="preserve"> uygun olarak imal edildiğini beyan ettiği </w:t>
      </w:r>
      <w:r w:rsidR="00072EDD">
        <w:rPr>
          <w:rFonts w:cs="Arial"/>
          <w:color w:val="000000"/>
          <w:szCs w:val="20"/>
        </w:rPr>
        <w:t>peynir helvası</w:t>
      </w:r>
      <w:r>
        <w:rPr>
          <w:rFonts w:cs="Arial"/>
          <w:color w:val="000000"/>
          <w:szCs w:val="20"/>
        </w:rPr>
        <w:t xml:space="preserve"> istendiğinde  </w:t>
      </w:r>
      <w:r w:rsidR="00072EDD">
        <w:rPr>
          <w:rFonts w:cs="Arial"/>
          <w:color w:val="000000"/>
          <w:szCs w:val="20"/>
        </w:rPr>
        <w:t xml:space="preserve">kritere </w:t>
      </w:r>
      <w:r>
        <w:rPr>
          <w:rFonts w:cs="Arial"/>
          <w:color w:val="000000"/>
          <w:szCs w:val="20"/>
        </w:rPr>
        <w:t xml:space="preserve">uygunluk beyannamesi vermeye veya göstermeye mecburdur. Bu beyannamede satış konusu </w:t>
      </w:r>
      <w:r w:rsidR="00072EDD">
        <w:rPr>
          <w:rFonts w:cs="Arial"/>
          <w:color w:val="000000"/>
          <w:szCs w:val="20"/>
        </w:rPr>
        <w:t>peynir helvasının</w:t>
      </w:r>
      <w:r>
        <w:rPr>
          <w:rFonts w:cs="Arial"/>
          <w:color w:val="000000"/>
          <w:szCs w:val="20"/>
        </w:rPr>
        <w:t>;</w:t>
      </w:r>
    </w:p>
    <w:p w14:paraId="442B3964" w14:textId="77777777" w:rsidR="000B02AD" w:rsidRDefault="005526D6">
      <w:pPr>
        <w:pStyle w:val="ListeMaddemi"/>
      </w:pPr>
      <w:r>
        <w:t>Madde 4'teki özelliklere uygun olduğunun,</w:t>
      </w:r>
    </w:p>
    <w:p w14:paraId="494578F6" w14:textId="77777777" w:rsidR="000B02AD" w:rsidRDefault="005526D6">
      <w:pPr>
        <w:pStyle w:val="ListeMaddemi"/>
      </w:pPr>
      <w:r>
        <w:t xml:space="preserve">Madde 5'teki muayene ve deneylerin yapılmış ve uygun sonuç alınmış bulunduğunun </w:t>
      </w:r>
    </w:p>
    <w:p w14:paraId="093E41B9" w14:textId="77777777" w:rsidR="005526D6" w:rsidRDefault="00072EDD" w:rsidP="005526D6">
      <w:pPr>
        <w:tabs>
          <w:tab w:val="right" w:pos="3126"/>
        </w:tabs>
        <w:autoSpaceDE w:val="0"/>
        <w:autoSpaceDN w:val="0"/>
        <w:adjustRightInd w:val="0"/>
        <w:ind w:left="4"/>
        <w:rPr>
          <w:rFonts w:cs="Arial"/>
          <w:color w:val="000000"/>
          <w:szCs w:val="20"/>
        </w:rPr>
      </w:pPr>
      <w:r>
        <w:rPr>
          <w:rFonts w:cs="Arial"/>
          <w:color w:val="000000"/>
          <w:szCs w:val="20"/>
        </w:rPr>
        <w:t>b</w:t>
      </w:r>
      <w:r w:rsidR="005526D6">
        <w:rPr>
          <w:rFonts w:cs="Arial"/>
          <w:color w:val="000000"/>
          <w:szCs w:val="20"/>
        </w:rPr>
        <w:t>elirtilmesi</w:t>
      </w:r>
      <w:r>
        <w:rPr>
          <w:rFonts w:cs="Arial"/>
          <w:color w:val="000000"/>
          <w:szCs w:val="20"/>
        </w:rPr>
        <w:t xml:space="preserve"> </w:t>
      </w:r>
      <w:r w:rsidR="005526D6">
        <w:rPr>
          <w:rFonts w:cs="Arial"/>
          <w:color w:val="000000"/>
          <w:szCs w:val="20"/>
        </w:rPr>
        <w:t xml:space="preserve">gerekir. </w:t>
      </w:r>
    </w:p>
    <w:p w14:paraId="346C0D35" w14:textId="77777777" w:rsidR="005526D6" w:rsidRPr="00A56E81" w:rsidRDefault="005526D6" w:rsidP="001A159E">
      <w:pPr>
        <w:rPr>
          <w:rFonts w:cs="Arial"/>
        </w:rPr>
      </w:pPr>
    </w:p>
    <w:p w14:paraId="30436A2B" w14:textId="77777777" w:rsidR="001A159E" w:rsidRPr="00A56E81" w:rsidRDefault="001A159E" w:rsidP="001A159E">
      <w:pPr>
        <w:spacing w:after="200" w:line="276" w:lineRule="auto"/>
        <w:rPr>
          <w:rFonts w:cs="Arial"/>
        </w:rPr>
      </w:pPr>
      <w:r w:rsidRPr="00A56E81">
        <w:rPr>
          <w:rFonts w:cs="Arial"/>
        </w:rPr>
        <w:br w:type="page"/>
      </w:r>
    </w:p>
    <w:p w14:paraId="254CCB24" w14:textId="77777777" w:rsidR="001A159E" w:rsidRPr="00A56E81" w:rsidRDefault="001A159E" w:rsidP="001A159E">
      <w:pPr>
        <w:pStyle w:val="zzBiblio"/>
      </w:pPr>
      <w:bookmarkStart w:id="156" w:name="_Toc534388942"/>
      <w:bookmarkStart w:id="157" w:name="_Toc28278446"/>
      <w:bookmarkStart w:id="158" w:name="_Toc84955911"/>
      <w:r w:rsidRPr="00A56E81">
        <w:lastRenderedPageBreak/>
        <w:t>Kaynaklar</w:t>
      </w:r>
      <w:bookmarkEnd w:id="156"/>
      <w:bookmarkEnd w:id="157"/>
      <w:bookmarkEnd w:id="158"/>
    </w:p>
    <w:bookmarkEnd w:id="96"/>
    <w:p w14:paraId="0E19DD8D" w14:textId="77777777" w:rsidR="00A6733C" w:rsidRPr="00A8328F" w:rsidRDefault="00072EDD" w:rsidP="00A6733C">
      <w:pPr>
        <w:pStyle w:val="BiblioEntry"/>
      </w:pPr>
      <w:proofErr w:type="spellStart"/>
      <w:r w:rsidRPr="00064F39">
        <w:t>Türk</w:t>
      </w:r>
      <w:proofErr w:type="spellEnd"/>
      <w:r w:rsidRPr="00064F39">
        <w:t xml:space="preserve"> </w:t>
      </w:r>
      <w:proofErr w:type="spellStart"/>
      <w:r w:rsidRPr="00064F39">
        <w:t>Gıda</w:t>
      </w:r>
      <w:proofErr w:type="spellEnd"/>
      <w:r w:rsidRPr="00064F39">
        <w:t xml:space="preserve"> </w:t>
      </w:r>
      <w:proofErr w:type="spellStart"/>
      <w:r w:rsidRPr="00064F39">
        <w:t>Kodeksi</w:t>
      </w:r>
      <w:proofErr w:type="spellEnd"/>
      <w:r w:rsidRPr="00064F39">
        <w:t xml:space="preserve"> - </w:t>
      </w:r>
      <w:proofErr w:type="spellStart"/>
      <w:r w:rsidRPr="00064F39">
        <w:t>Mikrobiyolojik</w:t>
      </w:r>
      <w:proofErr w:type="spellEnd"/>
      <w:r w:rsidRPr="00064F39">
        <w:t xml:space="preserve"> </w:t>
      </w:r>
      <w:proofErr w:type="spellStart"/>
      <w:r w:rsidRPr="00064F39">
        <w:t>Kriterler</w:t>
      </w:r>
      <w:proofErr w:type="spellEnd"/>
      <w:r w:rsidRPr="00064F39">
        <w:t xml:space="preserve"> </w:t>
      </w:r>
      <w:proofErr w:type="spellStart"/>
      <w:r>
        <w:t>Yönetmeliği</w:t>
      </w:r>
      <w:proofErr w:type="spellEnd"/>
      <w:r w:rsidRPr="00064F39">
        <w:t xml:space="preserve"> (20</w:t>
      </w:r>
      <w:r>
        <w:t>11</w:t>
      </w:r>
      <w:r w:rsidRPr="00064F39">
        <w:t>)</w:t>
      </w:r>
      <w:r w:rsidR="002D1C02">
        <w:t>.</w:t>
      </w:r>
    </w:p>
    <w:bookmarkEnd w:id="7"/>
    <w:p w14:paraId="115529EA" w14:textId="77777777" w:rsidR="000B02AD" w:rsidRDefault="000B02AD">
      <w:pPr>
        <w:pStyle w:val="BiblioEntry"/>
        <w:numPr>
          <w:ilvl w:val="0"/>
          <w:numId w:val="0"/>
        </w:numPr>
      </w:pPr>
    </w:p>
    <w:sectPr w:rsidR="000B02AD" w:rsidSect="00E62948">
      <w:headerReference w:type="even" r:id="rId23"/>
      <w:headerReference w:type="default" r:id="rId24"/>
      <w:footerReference w:type="even" r:id="rId25"/>
      <w:footerReference w:type="default" r:id="rId26"/>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2E70" w14:textId="77777777" w:rsidR="00660AC7" w:rsidRDefault="00660AC7" w:rsidP="00334A77">
      <w:pPr>
        <w:spacing w:after="0" w:line="240" w:lineRule="auto"/>
      </w:pPr>
      <w:r>
        <w:separator/>
      </w:r>
    </w:p>
  </w:endnote>
  <w:endnote w:type="continuationSeparator" w:id="0">
    <w:p w14:paraId="1CF70E37" w14:textId="77777777" w:rsidR="00660AC7" w:rsidRDefault="00660AC7"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0DB2" w14:textId="77777777" w:rsidR="00CB3077" w:rsidRDefault="00CB3077">
    <w:pPr>
      <w:pStyle w:val="AltBilgi"/>
    </w:pPr>
    <w:r>
      <w:t>© TSE – Tüm hakları saklıdır.</w:t>
    </w:r>
    <w:r>
      <w:tab/>
    </w:r>
    <w:r>
      <w:fldChar w:fldCharType="begin"/>
    </w:r>
    <w:r>
      <w:instrText xml:space="preserve"> PAGE  \* roman  \* MERGEFORMAT </w:instrText>
    </w:r>
    <w:r>
      <w:fldChar w:fldCharType="separate"/>
    </w:r>
    <w:r w:rsidR="00D73CA9">
      <w:rPr>
        <w:noProof/>
      </w:rPr>
      <w:t>ix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2FE0" w14:textId="77777777" w:rsidR="00CB3077" w:rsidRDefault="00CB3077" w:rsidP="00B2012B">
    <w:pPr>
      <w:pStyle w:val="AltBilgi"/>
      <w:rPr>
        <w:color w:val="0000FF"/>
      </w:rPr>
    </w:pPr>
    <w:r>
      <w:rPr>
        <w:color w:val="FF0000"/>
      </w:rPr>
      <w:t xml:space="preserve">Kaynak: </w:t>
    </w:r>
    <w:r w:rsidR="006D7112">
      <w:fldChar w:fldCharType="begin"/>
    </w:r>
    <w:r w:rsidR="006D7112">
      <w:instrText xml:space="preserve"> DOCPROPERTY KAYNAK_STANDART_NUMARASI \* MERGEFORMAT </w:instrText>
    </w:r>
    <w:r w:rsidR="006D7112">
      <w:fldChar w:fldCharType="separate"/>
    </w:r>
    <w:r w:rsidR="00D73CA9" w:rsidRPr="004E22F3">
      <w:rPr>
        <w:color w:val="0000FF"/>
      </w:rPr>
      <w:t>BELGELENDİRME KRİTERİ</w:t>
    </w:r>
    <w:r w:rsidR="006D7112">
      <w:rPr>
        <w:color w:val="0000FF"/>
      </w:rPr>
      <w:fldChar w:fldCharType="end"/>
    </w:r>
  </w:p>
  <w:p w14:paraId="693C6184" w14:textId="77777777" w:rsidR="00CB3077" w:rsidRDefault="00CB3077" w:rsidP="00B2012B">
    <w:pPr>
      <w:pStyle w:val="AltBilgi"/>
      <w:rPr>
        <w:color w:val="0000FF"/>
      </w:rPr>
    </w:pPr>
    <w:r>
      <w:rPr>
        <w:color w:val="FF0000"/>
      </w:rPr>
      <w:t xml:space="preserve">İş Program Numarası: </w:t>
    </w:r>
    <w:r w:rsidR="006D7112">
      <w:fldChar w:fldCharType="begin"/>
    </w:r>
    <w:r w:rsidR="006D7112">
      <w:instrText xml:space="preserve"> DOCPROPERTY IS_PROGRAM_NUMARASI \* MERGEFORMAT </w:instrText>
    </w:r>
    <w:r w:rsidR="006D7112">
      <w:fldChar w:fldCharType="separate"/>
    </w:r>
    <w:r w:rsidR="00D73CA9" w:rsidRPr="004E22F3">
      <w:rPr>
        <w:color w:val="0000FF"/>
      </w:rPr>
      <w:t xml:space="preserve"> 2021148575</w:t>
    </w:r>
    <w:r w:rsidR="006D7112">
      <w:rPr>
        <w:color w:val="0000FF"/>
      </w:rPr>
      <w:fldChar w:fldCharType="end"/>
    </w:r>
  </w:p>
  <w:p w14:paraId="4C75E72F" w14:textId="77777777" w:rsidR="00CB3077" w:rsidRPr="00CD6F28" w:rsidRDefault="00CB3077" w:rsidP="00B2012B">
    <w:pPr>
      <w:pStyle w:val="AltBilgi"/>
      <w:rPr>
        <w:color w:val="0000FF"/>
      </w:rPr>
    </w:pPr>
    <w:r>
      <w:rPr>
        <w:color w:val="FF0000"/>
      </w:rPr>
      <w:t xml:space="preserve">Doküman Tipi: </w:t>
    </w:r>
    <w:r w:rsidR="006D7112">
      <w:fldChar w:fldCharType="begin"/>
    </w:r>
    <w:r w:rsidR="006D7112">
      <w:instrText xml:space="preserve"> DOCPROPERTY DOKUMAN_TIPI \* MERGEFORMAT </w:instrText>
    </w:r>
    <w:r w:rsidR="006D7112">
      <w:fldChar w:fldCharType="separate"/>
    </w:r>
    <w:r w:rsidR="00D73CA9" w:rsidRPr="004E22F3">
      <w:rPr>
        <w:color w:val="0000FF"/>
      </w:rPr>
      <w:t>Teknik</w:t>
    </w:r>
    <w:r w:rsidR="00D73CA9">
      <w:t xml:space="preserve"> Rapor</w:t>
    </w:r>
    <w:r w:rsidR="006D71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AD04" w14:textId="77777777" w:rsidR="00CB3077" w:rsidRDefault="00CB3077"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18C2" w14:textId="77777777" w:rsidR="00CB3077" w:rsidRPr="00EE3A3A" w:rsidRDefault="00CB3077" w:rsidP="00EE3A3A">
    <w:pPr>
      <w:pStyle w:val="AltBilgi"/>
    </w:pPr>
    <w:r>
      <w:fldChar w:fldCharType="begin"/>
    </w:r>
    <w:r>
      <w:instrText xml:space="preserve"> PAGE  \* roman  \* MERGEFORMAT </w:instrText>
    </w:r>
    <w:r>
      <w:fldChar w:fldCharType="separate"/>
    </w:r>
    <w:r w:rsidR="00D73CA9">
      <w:rPr>
        <w:noProof/>
      </w:rPr>
      <w:t>ix</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A19A" w14:textId="77777777" w:rsidR="00CB3077" w:rsidRDefault="00CB3077">
    <w:pPr>
      <w:pStyle w:val="AltBilgi"/>
    </w:pPr>
    <w:r>
      <w:tab/>
      <w:t>© TSE – Tüm hakları saklıdır.</w:t>
    </w:r>
    <w:r w:rsidR="00916ACB" w:rsidRPr="00916ACB">
      <w:t xml:space="preserve"> </w:t>
    </w:r>
    <w:r w:rsidR="00916ACB">
      <w:fldChar w:fldCharType="begin"/>
    </w:r>
    <w:r w:rsidR="00916ACB">
      <w:instrText xml:space="preserve"> PAGE  \* roman  \* MERGEFORMAT </w:instrText>
    </w:r>
    <w:r w:rsidR="00916ACB">
      <w:fldChar w:fldCharType="separate"/>
    </w:r>
    <w:r w:rsidR="00916ACB">
      <w:t>iii</w:t>
    </w:r>
    <w:r w:rsidR="00916AC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EEE1" w14:textId="77777777" w:rsidR="00916ACB" w:rsidRDefault="00916ACB">
    <w:pPr>
      <w:pStyle w:val="AltBilgi"/>
    </w:pPr>
    <w:r>
      <w:t>© TSE – Tüm hakları saklıdır.</w:t>
    </w:r>
    <w:r w:rsidRPr="00916ACB">
      <w:t xml:space="preserve"> </w:t>
    </w:r>
    <w:r>
      <w:tab/>
    </w:r>
    <w:r>
      <w:fldChar w:fldCharType="begin"/>
    </w:r>
    <w:r>
      <w:instrText xml:space="preserve"> PAGE  \* roman  \* MERGEFORMAT </w:instrText>
    </w:r>
    <w:r>
      <w:fldChar w:fldCharType="separate"/>
    </w:r>
    <w:r>
      <w:t>iii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269E" w14:textId="77777777" w:rsidR="00CB3077" w:rsidRPr="00EE3A3A" w:rsidRDefault="00CB3077" w:rsidP="00EE3A3A">
    <w:pPr>
      <w:pStyle w:val="AltBilgi"/>
      <w:tabs>
        <w:tab w:val="clear" w:pos="9752"/>
        <w:tab w:val="left" w:pos="0"/>
        <w:tab w:val="right" w:pos="9780"/>
      </w:tabs>
    </w:pPr>
    <w:r>
      <w:fldChar w:fldCharType="begin"/>
    </w:r>
    <w:r>
      <w:instrText xml:space="preserve"> PAGE  \* ARABIC \* CHARFORMAT </w:instrText>
    </w:r>
    <w:r>
      <w:fldChar w:fldCharType="separate"/>
    </w:r>
    <w:r w:rsidR="002D5D5F">
      <w:rPr>
        <w:noProof/>
      </w:rPr>
      <w:t>6</w:t>
    </w:r>
    <w:r>
      <w:rPr>
        <w:noProof/>
      </w:rPr>
      <w:fldChar w:fldCharType="end"/>
    </w:r>
    <w:r>
      <w:tab/>
      <w:t xml:space="preserve">© </w:t>
    </w:r>
    <w:proofErr w:type="gramStart"/>
    <w:r>
      <w:t>TSE -</w:t>
    </w:r>
    <w:proofErr w:type="gramEnd"/>
    <w:r>
      <w:t xml:space="preserve">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1812" w14:textId="77777777" w:rsidR="00CB3077" w:rsidRDefault="00CB3077" w:rsidP="00EE3A3A">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2D5D5F">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8179" w14:textId="77777777" w:rsidR="00660AC7" w:rsidRDefault="00660AC7" w:rsidP="00334A77">
      <w:pPr>
        <w:spacing w:after="0" w:line="240" w:lineRule="auto"/>
      </w:pPr>
      <w:r>
        <w:separator/>
      </w:r>
    </w:p>
  </w:footnote>
  <w:footnote w:type="continuationSeparator" w:id="0">
    <w:p w14:paraId="5990F48E" w14:textId="77777777" w:rsidR="00660AC7" w:rsidRDefault="00660AC7"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D6DF" w14:textId="77777777" w:rsidR="00CB3077" w:rsidRPr="004C316B" w:rsidRDefault="006D7112"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D73CA9" w:rsidRPr="004E22F3">
      <w:rPr>
        <w:b w:val="0"/>
        <w:sz w:val="22"/>
      </w:rPr>
      <w:t>BELGELENDİRME KRİTERİ</w:t>
    </w:r>
    <w:r>
      <w:rPr>
        <w:b w:val="0"/>
        <w:sz w:val="22"/>
      </w:rPr>
      <w:fldChar w:fldCharType="end"/>
    </w:r>
    <w:r w:rsidR="00CB3077">
      <w:rPr>
        <w:b w:val="0"/>
        <w:sz w:val="22"/>
      </w:rPr>
      <w:tab/>
    </w:r>
    <w:r w:rsidR="00CB3077" w:rsidRPr="00B22BF6">
      <w:rPr>
        <w:b w:val="0"/>
      </w:rPr>
      <w:fldChar w:fldCharType="begin"/>
    </w:r>
    <w:r w:rsidR="00CB3077" w:rsidRPr="00B22BF6">
      <w:rPr>
        <w:b w:val="0"/>
      </w:rPr>
      <w:instrText xml:space="preserve"> DOCPROPERTY STANDART_NUMARASI \* MERGEFORMAT </w:instrText>
    </w:r>
    <w:r w:rsidR="00CB3077" w:rsidRPr="00B22BF6">
      <w:rPr>
        <w:b w:val="0"/>
      </w:rPr>
      <w:fldChar w:fldCharType="separate"/>
    </w:r>
    <w:r w:rsidR="00D73CA9">
      <w:rPr>
        <w:b w:val="0"/>
      </w:rPr>
      <w:t>TSE K</w:t>
    </w:r>
    <w:proofErr w:type="gramStart"/>
    <w:r w:rsidR="00D73CA9">
      <w:rPr>
        <w:b w:val="0"/>
      </w:rPr>
      <w:t xml:space="preserve"> ....</w:t>
    </w:r>
    <w:proofErr w:type="gramEnd"/>
    <w:r w:rsidR="00CB3077"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9907" w14:textId="77777777" w:rsidR="00CB3077" w:rsidRDefault="00CB307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DF76" w14:textId="77777777" w:rsidR="00CB3077" w:rsidRPr="004C316B" w:rsidRDefault="006D7112"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D73CA9" w:rsidRPr="004E22F3">
      <w:rPr>
        <w:b w:val="0"/>
        <w:sz w:val="22"/>
      </w:rPr>
      <w:t>BELGELENDİRME KRİTERİ</w:t>
    </w:r>
    <w:r>
      <w:rPr>
        <w:b w:val="0"/>
        <w:sz w:val="22"/>
      </w:rPr>
      <w:fldChar w:fldCharType="end"/>
    </w:r>
    <w:r w:rsidR="00CB3077">
      <w:rPr>
        <w:b w:val="0"/>
        <w:sz w:val="22"/>
      </w:rPr>
      <w:tab/>
    </w:r>
    <w:r w:rsidR="00CB3077" w:rsidRPr="00B22BF6">
      <w:rPr>
        <w:b w:val="0"/>
      </w:rPr>
      <w:fldChar w:fldCharType="begin"/>
    </w:r>
    <w:r w:rsidR="00CB3077" w:rsidRPr="00B22BF6">
      <w:rPr>
        <w:b w:val="0"/>
      </w:rPr>
      <w:instrText xml:space="preserve"> DOCPROPERTY STANDART_NUMARASI \* MERGEFORMAT </w:instrText>
    </w:r>
    <w:r w:rsidR="00CB3077" w:rsidRPr="00B22BF6">
      <w:rPr>
        <w:b w:val="0"/>
      </w:rPr>
      <w:fldChar w:fldCharType="separate"/>
    </w:r>
    <w:r w:rsidR="00D73CA9">
      <w:rPr>
        <w:b w:val="0"/>
      </w:rPr>
      <w:t>TSE K</w:t>
    </w:r>
    <w:proofErr w:type="gramStart"/>
    <w:r w:rsidR="00D73CA9">
      <w:rPr>
        <w:b w:val="0"/>
      </w:rPr>
      <w:t xml:space="preserve"> ....</w:t>
    </w:r>
    <w:proofErr w:type="gramEnd"/>
    <w:r w:rsidR="00CB3077"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3790" w14:textId="77777777" w:rsidR="00CB3077" w:rsidRPr="00EE3A3A" w:rsidRDefault="00CB3077"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D73CA9">
      <w:rPr>
        <w:b w:val="0"/>
        <w:sz w:val="22"/>
      </w:rPr>
      <w:t>TSE K</w:t>
    </w:r>
    <w:proofErr w:type="gramStart"/>
    <w:r w:rsidR="00D73CA9">
      <w:rPr>
        <w:b w:val="0"/>
        <w:sz w:val="22"/>
      </w:rPr>
      <w:t xml:space="preserve"> ....</w:t>
    </w:r>
    <w:proofErr w:type="gramEnd"/>
    <w:r>
      <w:rPr>
        <w:b w:val="0"/>
        <w:sz w:val="22"/>
      </w:rPr>
      <w:fldChar w:fldCharType="end"/>
    </w:r>
    <w:r>
      <w:rPr>
        <w:b w:val="0"/>
        <w:sz w:val="22"/>
      </w:rPr>
      <w:tab/>
    </w:r>
    <w:r w:rsidR="006D7112">
      <w:fldChar w:fldCharType="begin"/>
    </w:r>
    <w:r w:rsidR="006D7112">
      <w:instrText xml:space="preserve"> DOCPROPERTY  KAYNAK_STANDART_NUMARASI \* MERGEFORMAT </w:instrText>
    </w:r>
    <w:r w:rsidR="006D7112">
      <w:fldChar w:fldCharType="separate"/>
    </w:r>
    <w:r w:rsidR="00D73CA9" w:rsidRPr="004E22F3">
      <w:rPr>
        <w:b w:val="0"/>
        <w:sz w:val="22"/>
      </w:rPr>
      <w:t>BELGELENDİRME KRİTERİ</w:t>
    </w:r>
    <w:r w:rsidR="006D7112">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75B1" w14:textId="77777777" w:rsidR="00CB3077" w:rsidRPr="00EE3A3A" w:rsidRDefault="006D7112"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D73CA9" w:rsidRPr="004E22F3">
      <w:rPr>
        <w:b w:val="0"/>
        <w:sz w:val="22"/>
      </w:rPr>
      <w:t>BELGELENDİRME KRİTERİ</w:t>
    </w:r>
    <w:r>
      <w:rPr>
        <w:b w:val="0"/>
        <w:sz w:val="22"/>
      </w:rPr>
      <w:fldChar w:fldCharType="end"/>
    </w:r>
    <w:r w:rsidR="00CB3077">
      <w:rPr>
        <w:b w:val="0"/>
        <w:sz w:val="22"/>
      </w:rPr>
      <w:tab/>
    </w:r>
    <w:r w:rsidR="00CB3077">
      <w:rPr>
        <w:b w:val="0"/>
        <w:sz w:val="22"/>
      </w:rPr>
      <w:fldChar w:fldCharType="begin"/>
    </w:r>
    <w:r w:rsidR="00CB3077">
      <w:rPr>
        <w:b w:val="0"/>
        <w:sz w:val="22"/>
      </w:rPr>
      <w:instrText xml:space="preserve"> DOCPROPERTY  STANDART_NUMARASI \* MERGEFORMAT </w:instrText>
    </w:r>
    <w:r w:rsidR="00CB3077">
      <w:rPr>
        <w:b w:val="0"/>
        <w:sz w:val="22"/>
      </w:rPr>
      <w:fldChar w:fldCharType="separate"/>
    </w:r>
    <w:r w:rsidR="00D73CA9">
      <w:rPr>
        <w:b w:val="0"/>
        <w:sz w:val="22"/>
      </w:rPr>
      <w:t>TSE K</w:t>
    </w:r>
    <w:proofErr w:type="gramStart"/>
    <w:r w:rsidR="00D73CA9">
      <w:rPr>
        <w:b w:val="0"/>
        <w:sz w:val="22"/>
      </w:rPr>
      <w:t xml:space="preserve"> ....</w:t>
    </w:r>
    <w:proofErr w:type="gramEnd"/>
    <w:r w:rsidR="00CB3077">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8.15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3"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4"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
  </w:num>
  <w:num w:numId="4">
    <w:abstractNumId w:val="4"/>
  </w:num>
  <w:num w:numId="5">
    <w:abstractNumId w:val="39"/>
  </w:num>
  <w:num w:numId="6">
    <w:abstractNumId w:val="21"/>
  </w:num>
  <w:num w:numId="7">
    <w:abstractNumId w:val="51"/>
  </w:num>
  <w:num w:numId="8">
    <w:abstractNumId w:val="14"/>
  </w:num>
  <w:num w:numId="9">
    <w:abstractNumId w:val="30"/>
  </w:num>
  <w:num w:numId="10">
    <w:abstractNumId w:val="38"/>
  </w:num>
  <w:num w:numId="11">
    <w:abstractNumId w:val="41"/>
  </w:num>
  <w:num w:numId="12">
    <w:abstractNumId w:val="47"/>
  </w:num>
  <w:num w:numId="13">
    <w:abstractNumId w:val="0"/>
  </w:num>
  <w:num w:numId="14">
    <w:abstractNumId w:val="20"/>
  </w:num>
  <w:num w:numId="15">
    <w:abstractNumId w:val="26"/>
  </w:num>
  <w:num w:numId="16">
    <w:abstractNumId w:val="11"/>
  </w:num>
  <w:num w:numId="17">
    <w:abstractNumId w:val="17"/>
  </w:num>
  <w:num w:numId="18">
    <w:abstractNumId w:val="16"/>
  </w:num>
  <w:num w:numId="19">
    <w:abstractNumId w:val="37"/>
  </w:num>
  <w:num w:numId="20">
    <w:abstractNumId w:val="31"/>
  </w:num>
  <w:num w:numId="21">
    <w:abstractNumId w:val="33"/>
  </w:num>
  <w:num w:numId="22">
    <w:abstractNumId w:val="8"/>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6"/>
  </w:num>
  <w:num w:numId="25">
    <w:abstractNumId w:val="7"/>
  </w:num>
  <w:num w:numId="26">
    <w:abstractNumId w:val="15"/>
  </w:num>
  <w:num w:numId="27">
    <w:abstractNumId w:val="5"/>
  </w:num>
  <w:num w:numId="28">
    <w:abstractNumId w:val="22"/>
  </w:num>
  <w:num w:numId="29">
    <w:abstractNumId w:val="43"/>
  </w:num>
  <w:num w:numId="30">
    <w:abstractNumId w:val="32"/>
  </w:num>
  <w:num w:numId="31">
    <w:abstractNumId w:val="18"/>
  </w:num>
  <w:num w:numId="32">
    <w:abstractNumId w:val="28"/>
  </w:num>
  <w:num w:numId="33">
    <w:abstractNumId w:val="34"/>
  </w:num>
  <w:num w:numId="34">
    <w:abstractNumId w:val="12"/>
  </w:num>
  <w:num w:numId="35">
    <w:abstractNumId w:val="40"/>
  </w:num>
  <w:num w:numId="36">
    <w:abstractNumId w:val="49"/>
  </w:num>
  <w:num w:numId="37">
    <w:abstractNumId w:val="19"/>
    <w:lvlOverride w:ilvl="0">
      <w:startOverride w:val="4"/>
    </w:lvlOverride>
    <w:lvlOverride w:ilvl="1">
      <w:startOverride w:val="2"/>
    </w:lvlOverride>
    <w:lvlOverride w:ilvl="2">
      <w:startOverride w:val="2"/>
    </w:lvlOverride>
  </w:num>
  <w:num w:numId="38">
    <w:abstractNumId w:val="9"/>
  </w:num>
  <w:num w:numId="39">
    <w:abstractNumId w:val="42"/>
  </w:num>
  <w:num w:numId="40">
    <w:abstractNumId w:val="29"/>
  </w:num>
  <w:num w:numId="41">
    <w:abstractNumId w:val="23"/>
  </w:num>
  <w:num w:numId="42">
    <w:abstractNumId w:val="50"/>
  </w:num>
  <w:num w:numId="43">
    <w:abstractNumId w:val="6"/>
  </w:num>
  <w:num w:numId="44">
    <w:abstractNumId w:val="25"/>
  </w:num>
  <w:num w:numId="45">
    <w:abstractNumId w:val="10"/>
  </w:num>
  <w:num w:numId="46">
    <w:abstractNumId w:val="35"/>
  </w:num>
  <w:num w:numId="47">
    <w:abstractNumId w:val="2"/>
  </w:num>
  <w:num w:numId="48">
    <w:abstractNumId w:val="46"/>
  </w:num>
  <w:num w:numId="49">
    <w:abstractNumId w:val="13"/>
  </w:num>
  <w:num w:numId="50">
    <w:abstractNumId w:val="48"/>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tr-TR"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3Gb2hFuGpDdug2e0dgvcIJo8u8vexIMuVENEvGN3V5PaLGDlu1O78knJdSAqsWxm4GWb4u9GpMuT9SnSA3v2EQ==" w:salt="AQSUObV6rq3zxxdV2vW3H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565"/>
    <w:rsid w:val="0000581A"/>
    <w:rsid w:val="0001259D"/>
    <w:rsid w:val="00023A0B"/>
    <w:rsid w:val="000315EE"/>
    <w:rsid w:val="00034063"/>
    <w:rsid w:val="00036903"/>
    <w:rsid w:val="00050E65"/>
    <w:rsid w:val="00054224"/>
    <w:rsid w:val="00057338"/>
    <w:rsid w:val="00060CEC"/>
    <w:rsid w:val="000610E8"/>
    <w:rsid w:val="000617F0"/>
    <w:rsid w:val="00062DD1"/>
    <w:rsid w:val="00072EDD"/>
    <w:rsid w:val="00074BD8"/>
    <w:rsid w:val="0007756B"/>
    <w:rsid w:val="00086D7B"/>
    <w:rsid w:val="00091E41"/>
    <w:rsid w:val="00095CF9"/>
    <w:rsid w:val="00095ECD"/>
    <w:rsid w:val="000960A6"/>
    <w:rsid w:val="000A0A58"/>
    <w:rsid w:val="000B02AD"/>
    <w:rsid w:val="000B110B"/>
    <w:rsid w:val="000B4CDB"/>
    <w:rsid w:val="000B7BB0"/>
    <w:rsid w:val="000D1840"/>
    <w:rsid w:val="000D48FE"/>
    <w:rsid w:val="000E148F"/>
    <w:rsid w:val="000E5EFA"/>
    <w:rsid w:val="000F4725"/>
    <w:rsid w:val="0011368C"/>
    <w:rsid w:val="001139CB"/>
    <w:rsid w:val="00125483"/>
    <w:rsid w:val="00132723"/>
    <w:rsid w:val="00132AF5"/>
    <w:rsid w:val="0015504D"/>
    <w:rsid w:val="0016130F"/>
    <w:rsid w:val="00165DD3"/>
    <w:rsid w:val="00166398"/>
    <w:rsid w:val="00170927"/>
    <w:rsid w:val="00170A9D"/>
    <w:rsid w:val="00177232"/>
    <w:rsid w:val="00183CB2"/>
    <w:rsid w:val="00185D7C"/>
    <w:rsid w:val="0018728F"/>
    <w:rsid w:val="001916B1"/>
    <w:rsid w:val="001A14A3"/>
    <w:rsid w:val="001A159E"/>
    <w:rsid w:val="001A406E"/>
    <w:rsid w:val="001B51CB"/>
    <w:rsid w:val="001B6D61"/>
    <w:rsid w:val="001B713B"/>
    <w:rsid w:val="001D01D3"/>
    <w:rsid w:val="001D16CB"/>
    <w:rsid w:val="001E0306"/>
    <w:rsid w:val="001E3D01"/>
    <w:rsid w:val="001E4FF7"/>
    <w:rsid w:val="001E7D0A"/>
    <w:rsid w:val="001F3B00"/>
    <w:rsid w:val="001F720A"/>
    <w:rsid w:val="002128C0"/>
    <w:rsid w:val="00212F48"/>
    <w:rsid w:val="002204EE"/>
    <w:rsid w:val="00226BE5"/>
    <w:rsid w:val="00240E9B"/>
    <w:rsid w:val="002451D2"/>
    <w:rsid w:val="00263A03"/>
    <w:rsid w:val="0026499A"/>
    <w:rsid w:val="00274457"/>
    <w:rsid w:val="00277741"/>
    <w:rsid w:val="00292BF8"/>
    <w:rsid w:val="00294C5D"/>
    <w:rsid w:val="002955DA"/>
    <w:rsid w:val="002C5788"/>
    <w:rsid w:val="002D1550"/>
    <w:rsid w:val="002D1C02"/>
    <w:rsid w:val="002D1CE5"/>
    <w:rsid w:val="002D59C8"/>
    <w:rsid w:val="002D5D5F"/>
    <w:rsid w:val="002E05FC"/>
    <w:rsid w:val="0032118A"/>
    <w:rsid w:val="00322372"/>
    <w:rsid w:val="00323362"/>
    <w:rsid w:val="00332211"/>
    <w:rsid w:val="00332896"/>
    <w:rsid w:val="00334A77"/>
    <w:rsid w:val="00334BED"/>
    <w:rsid w:val="00340594"/>
    <w:rsid w:val="0035714D"/>
    <w:rsid w:val="0036141E"/>
    <w:rsid w:val="003823E6"/>
    <w:rsid w:val="00384261"/>
    <w:rsid w:val="00391F02"/>
    <w:rsid w:val="003A79CC"/>
    <w:rsid w:val="003B0402"/>
    <w:rsid w:val="003B20A4"/>
    <w:rsid w:val="003B3CB9"/>
    <w:rsid w:val="003C0523"/>
    <w:rsid w:val="003E1613"/>
    <w:rsid w:val="003F7E59"/>
    <w:rsid w:val="00405CC2"/>
    <w:rsid w:val="00407B21"/>
    <w:rsid w:val="00413D03"/>
    <w:rsid w:val="004218A9"/>
    <w:rsid w:val="00423527"/>
    <w:rsid w:val="004252C9"/>
    <w:rsid w:val="004347CF"/>
    <w:rsid w:val="00443FAF"/>
    <w:rsid w:val="0045149F"/>
    <w:rsid w:val="00454BE6"/>
    <w:rsid w:val="004565DC"/>
    <w:rsid w:val="00462B65"/>
    <w:rsid w:val="004637C5"/>
    <w:rsid w:val="00464AA1"/>
    <w:rsid w:val="00465C3C"/>
    <w:rsid w:val="004718E7"/>
    <w:rsid w:val="00481E15"/>
    <w:rsid w:val="00484710"/>
    <w:rsid w:val="004867C5"/>
    <w:rsid w:val="00487428"/>
    <w:rsid w:val="004A2AA2"/>
    <w:rsid w:val="004B1645"/>
    <w:rsid w:val="004B4950"/>
    <w:rsid w:val="004B63E9"/>
    <w:rsid w:val="004C1B3D"/>
    <w:rsid w:val="004D3421"/>
    <w:rsid w:val="004E1F58"/>
    <w:rsid w:val="004E22F3"/>
    <w:rsid w:val="004F04CF"/>
    <w:rsid w:val="004F3BDB"/>
    <w:rsid w:val="005023EB"/>
    <w:rsid w:val="00502600"/>
    <w:rsid w:val="00510E79"/>
    <w:rsid w:val="00511BEB"/>
    <w:rsid w:val="00521CA3"/>
    <w:rsid w:val="005247B5"/>
    <w:rsid w:val="00536E39"/>
    <w:rsid w:val="005415DB"/>
    <w:rsid w:val="00541D55"/>
    <w:rsid w:val="00543110"/>
    <w:rsid w:val="005448CD"/>
    <w:rsid w:val="0054599C"/>
    <w:rsid w:val="005526D6"/>
    <w:rsid w:val="00553C40"/>
    <w:rsid w:val="00560671"/>
    <w:rsid w:val="00567DEF"/>
    <w:rsid w:val="005743A1"/>
    <w:rsid w:val="005802F4"/>
    <w:rsid w:val="0058203A"/>
    <w:rsid w:val="0058530B"/>
    <w:rsid w:val="00587832"/>
    <w:rsid w:val="00587FC9"/>
    <w:rsid w:val="005932B2"/>
    <w:rsid w:val="0059704E"/>
    <w:rsid w:val="005976F1"/>
    <w:rsid w:val="005A0EA6"/>
    <w:rsid w:val="005A39F9"/>
    <w:rsid w:val="005A6380"/>
    <w:rsid w:val="005B00BD"/>
    <w:rsid w:val="005B13E3"/>
    <w:rsid w:val="005B7BCB"/>
    <w:rsid w:val="005C2876"/>
    <w:rsid w:val="005C5EBB"/>
    <w:rsid w:val="005E1FA4"/>
    <w:rsid w:val="005F304C"/>
    <w:rsid w:val="005F3CE6"/>
    <w:rsid w:val="00600317"/>
    <w:rsid w:val="006074A2"/>
    <w:rsid w:val="006118E7"/>
    <w:rsid w:val="00612039"/>
    <w:rsid w:val="00621898"/>
    <w:rsid w:val="00630C16"/>
    <w:rsid w:val="006322A6"/>
    <w:rsid w:val="00632E69"/>
    <w:rsid w:val="00633715"/>
    <w:rsid w:val="0064282D"/>
    <w:rsid w:val="0064398C"/>
    <w:rsid w:val="00645367"/>
    <w:rsid w:val="006454F4"/>
    <w:rsid w:val="006468AD"/>
    <w:rsid w:val="00654A5A"/>
    <w:rsid w:val="00660A63"/>
    <w:rsid w:val="00660AC7"/>
    <w:rsid w:val="0067511D"/>
    <w:rsid w:val="00677BC8"/>
    <w:rsid w:val="00681EE1"/>
    <w:rsid w:val="00682612"/>
    <w:rsid w:val="00682B23"/>
    <w:rsid w:val="00683001"/>
    <w:rsid w:val="006844E1"/>
    <w:rsid w:val="00684D4B"/>
    <w:rsid w:val="006A07C3"/>
    <w:rsid w:val="006A2817"/>
    <w:rsid w:val="006B2558"/>
    <w:rsid w:val="006B3D49"/>
    <w:rsid w:val="006C0B26"/>
    <w:rsid w:val="006C3B50"/>
    <w:rsid w:val="006D1B2B"/>
    <w:rsid w:val="006D36AF"/>
    <w:rsid w:val="006D7112"/>
    <w:rsid w:val="006F3BA0"/>
    <w:rsid w:val="006F4FAA"/>
    <w:rsid w:val="006F6FC4"/>
    <w:rsid w:val="007028AF"/>
    <w:rsid w:val="0070443A"/>
    <w:rsid w:val="00714CEE"/>
    <w:rsid w:val="00716050"/>
    <w:rsid w:val="00716488"/>
    <w:rsid w:val="00722B33"/>
    <w:rsid w:val="0072522A"/>
    <w:rsid w:val="0072746A"/>
    <w:rsid w:val="007304AA"/>
    <w:rsid w:val="00733548"/>
    <w:rsid w:val="00736840"/>
    <w:rsid w:val="007372E9"/>
    <w:rsid w:val="007472CD"/>
    <w:rsid w:val="00750716"/>
    <w:rsid w:val="00752CAE"/>
    <w:rsid w:val="00760438"/>
    <w:rsid w:val="007679EB"/>
    <w:rsid w:val="00771440"/>
    <w:rsid w:val="00771655"/>
    <w:rsid w:val="00777B6E"/>
    <w:rsid w:val="00780753"/>
    <w:rsid w:val="007A3868"/>
    <w:rsid w:val="007A64CF"/>
    <w:rsid w:val="007D0DE5"/>
    <w:rsid w:val="007D4C0F"/>
    <w:rsid w:val="007D7157"/>
    <w:rsid w:val="007E3994"/>
    <w:rsid w:val="007F47D8"/>
    <w:rsid w:val="007F6C89"/>
    <w:rsid w:val="00803162"/>
    <w:rsid w:val="00807B8B"/>
    <w:rsid w:val="00824C84"/>
    <w:rsid w:val="00834681"/>
    <w:rsid w:val="00837CB3"/>
    <w:rsid w:val="008406A4"/>
    <w:rsid w:val="0084219B"/>
    <w:rsid w:val="008439E1"/>
    <w:rsid w:val="00844D03"/>
    <w:rsid w:val="00846FD2"/>
    <w:rsid w:val="00851620"/>
    <w:rsid w:val="0085253F"/>
    <w:rsid w:val="00855441"/>
    <w:rsid w:val="00857093"/>
    <w:rsid w:val="0085713E"/>
    <w:rsid w:val="00867D9B"/>
    <w:rsid w:val="0087276C"/>
    <w:rsid w:val="0087609E"/>
    <w:rsid w:val="008776E4"/>
    <w:rsid w:val="008812DE"/>
    <w:rsid w:val="008821B3"/>
    <w:rsid w:val="00886D9E"/>
    <w:rsid w:val="008871DA"/>
    <w:rsid w:val="0088775D"/>
    <w:rsid w:val="00890F4E"/>
    <w:rsid w:val="008B14A7"/>
    <w:rsid w:val="008E7A91"/>
    <w:rsid w:val="008F07C1"/>
    <w:rsid w:val="00903AC0"/>
    <w:rsid w:val="00904902"/>
    <w:rsid w:val="009140EE"/>
    <w:rsid w:val="00916ACB"/>
    <w:rsid w:val="00937954"/>
    <w:rsid w:val="00940993"/>
    <w:rsid w:val="00944782"/>
    <w:rsid w:val="00956C93"/>
    <w:rsid w:val="009603B5"/>
    <w:rsid w:val="009609ED"/>
    <w:rsid w:val="00960A25"/>
    <w:rsid w:val="00962D6B"/>
    <w:rsid w:val="00963086"/>
    <w:rsid w:val="00966D5B"/>
    <w:rsid w:val="0097109D"/>
    <w:rsid w:val="00972345"/>
    <w:rsid w:val="009727DC"/>
    <w:rsid w:val="00975E90"/>
    <w:rsid w:val="00977598"/>
    <w:rsid w:val="009932F6"/>
    <w:rsid w:val="00993AAD"/>
    <w:rsid w:val="00996093"/>
    <w:rsid w:val="00996EF4"/>
    <w:rsid w:val="009B251F"/>
    <w:rsid w:val="009B4D22"/>
    <w:rsid w:val="009C39D0"/>
    <w:rsid w:val="009C44E4"/>
    <w:rsid w:val="009D06DF"/>
    <w:rsid w:val="009D19CB"/>
    <w:rsid w:val="009D264D"/>
    <w:rsid w:val="009E01B1"/>
    <w:rsid w:val="009E588B"/>
    <w:rsid w:val="009E65DC"/>
    <w:rsid w:val="009E72C2"/>
    <w:rsid w:val="009F4B7B"/>
    <w:rsid w:val="009F593A"/>
    <w:rsid w:val="009F6A68"/>
    <w:rsid w:val="00A005F5"/>
    <w:rsid w:val="00A00F74"/>
    <w:rsid w:val="00A07D83"/>
    <w:rsid w:val="00A13CB1"/>
    <w:rsid w:val="00A24DF8"/>
    <w:rsid w:val="00A25995"/>
    <w:rsid w:val="00A316B8"/>
    <w:rsid w:val="00A35EBC"/>
    <w:rsid w:val="00A41077"/>
    <w:rsid w:val="00A42E16"/>
    <w:rsid w:val="00A60FE8"/>
    <w:rsid w:val="00A6491F"/>
    <w:rsid w:val="00A6733C"/>
    <w:rsid w:val="00A747AB"/>
    <w:rsid w:val="00A7533A"/>
    <w:rsid w:val="00A76016"/>
    <w:rsid w:val="00A77998"/>
    <w:rsid w:val="00A80E24"/>
    <w:rsid w:val="00A83A0B"/>
    <w:rsid w:val="00A842D6"/>
    <w:rsid w:val="00A84458"/>
    <w:rsid w:val="00A92C82"/>
    <w:rsid w:val="00A95C26"/>
    <w:rsid w:val="00AA25B4"/>
    <w:rsid w:val="00AB0D27"/>
    <w:rsid w:val="00AB478F"/>
    <w:rsid w:val="00AC4AE2"/>
    <w:rsid w:val="00AE0C8B"/>
    <w:rsid w:val="00AE71AB"/>
    <w:rsid w:val="00AF4441"/>
    <w:rsid w:val="00AF7E12"/>
    <w:rsid w:val="00B04758"/>
    <w:rsid w:val="00B066B1"/>
    <w:rsid w:val="00B2012B"/>
    <w:rsid w:val="00B24975"/>
    <w:rsid w:val="00B24F5E"/>
    <w:rsid w:val="00B3539C"/>
    <w:rsid w:val="00B35BC0"/>
    <w:rsid w:val="00B50360"/>
    <w:rsid w:val="00B569C2"/>
    <w:rsid w:val="00B71E09"/>
    <w:rsid w:val="00B758B5"/>
    <w:rsid w:val="00B941B5"/>
    <w:rsid w:val="00BA5F63"/>
    <w:rsid w:val="00BB2800"/>
    <w:rsid w:val="00BB69DB"/>
    <w:rsid w:val="00BC04BD"/>
    <w:rsid w:val="00BD36A3"/>
    <w:rsid w:val="00BD4F25"/>
    <w:rsid w:val="00BD6873"/>
    <w:rsid w:val="00BE725E"/>
    <w:rsid w:val="00C106D0"/>
    <w:rsid w:val="00C11122"/>
    <w:rsid w:val="00C20AC1"/>
    <w:rsid w:val="00C21841"/>
    <w:rsid w:val="00C21B30"/>
    <w:rsid w:val="00C252E1"/>
    <w:rsid w:val="00C26ED4"/>
    <w:rsid w:val="00C2780F"/>
    <w:rsid w:val="00C35F0E"/>
    <w:rsid w:val="00C412ED"/>
    <w:rsid w:val="00C43066"/>
    <w:rsid w:val="00C459BA"/>
    <w:rsid w:val="00C55065"/>
    <w:rsid w:val="00C55BE9"/>
    <w:rsid w:val="00C63F0D"/>
    <w:rsid w:val="00C676C2"/>
    <w:rsid w:val="00C718E3"/>
    <w:rsid w:val="00C73C2C"/>
    <w:rsid w:val="00C75257"/>
    <w:rsid w:val="00C80516"/>
    <w:rsid w:val="00C80668"/>
    <w:rsid w:val="00C821E5"/>
    <w:rsid w:val="00C84E7F"/>
    <w:rsid w:val="00C850DA"/>
    <w:rsid w:val="00C879A7"/>
    <w:rsid w:val="00C90BFC"/>
    <w:rsid w:val="00C94D30"/>
    <w:rsid w:val="00CB05C1"/>
    <w:rsid w:val="00CB3077"/>
    <w:rsid w:val="00CB5951"/>
    <w:rsid w:val="00CD095E"/>
    <w:rsid w:val="00CD1A72"/>
    <w:rsid w:val="00CD38C2"/>
    <w:rsid w:val="00CD5EFD"/>
    <w:rsid w:val="00CF06F3"/>
    <w:rsid w:val="00CF1ABF"/>
    <w:rsid w:val="00CF7BA6"/>
    <w:rsid w:val="00D00181"/>
    <w:rsid w:val="00D04C2D"/>
    <w:rsid w:val="00D143F5"/>
    <w:rsid w:val="00D17AA9"/>
    <w:rsid w:val="00D17EDB"/>
    <w:rsid w:val="00D203B1"/>
    <w:rsid w:val="00D21D22"/>
    <w:rsid w:val="00D2534D"/>
    <w:rsid w:val="00D402AF"/>
    <w:rsid w:val="00D54329"/>
    <w:rsid w:val="00D61B31"/>
    <w:rsid w:val="00D61CB7"/>
    <w:rsid w:val="00D64A2C"/>
    <w:rsid w:val="00D67A9F"/>
    <w:rsid w:val="00D70BE5"/>
    <w:rsid w:val="00D727D4"/>
    <w:rsid w:val="00D73CA9"/>
    <w:rsid w:val="00D754C9"/>
    <w:rsid w:val="00D77C63"/>
    <w:rsid w:val="00D807CF"/>
    <w:rsid w:val="00D80E16"/>
    <w:rsid w:val="00D848A7"/>
    <w:rsid w:val="00D9188D"/>
    <w:rsid w:val="00D93A2B"/>
    <w:rsid w:val="00D96190"/>
    <w:rsid w:val="00DB26D7"/>
    <w:rsid w:val="00DC0541"/>
    <w:rsid w:val="00DC42D2"/>
    <w:rsid w:val="00DD0E41"/>
    <w:rsid w:val="00DD20D9"/>
    <w:rsid w:val="00DD7D8D"/>
    <w:rsid w:val="00DE063E"/>
    <w:rsid w:val="00E016A0"/>
    <w:rsid w:val="00E01D1C"/>
    <w:rsid w:val="00E11FF1"/>
    <w:rsid w:val="00E1441B"/>
    <w:rsid w:val="00E14B8C"/>
    <w:rsid w:val="00E25E23"/>
    <w:rsid w:val="00E32554"/>
    <w:rsid w:val="00E36522"/>
    <w:rsid w:val="00E4244D"/>
    <w:rsid w:val="00E44C12"/>
    <w:rsid w:val="00E47CE6"/>
    <w:rsid w:val="00E514F1"/>
    <w:rsid w:val="00E52539"/>
    <w:rsid w:val="00E534BE"/>
    <w:rsid w:val="00E60EC0"/>
    <w:rsid w:val="00E62201"/>
    <w:rsid w:val="00E62948"/>
    <w:rsid w:val="00E6332A"/>
    <w:rsid w:val="00E63A62"/>
    <w:rsid w:val="00E670A0"/>
    <w:rsid w:val="00E707A7"/>
    <w:rsid w:val="00E7082C"/>
    <w:rsid w:val="00E71FED"/>
    <w:rsid w:val="00E77F8F"/>
    <w:rsid w:val="00E84762"/>
    <w:rsid w:val="00E856BF"/>
    <w:rsid w:val="00E9381B"/>
    <w:rsid w:val="00EA0B9F"/>
    <w:rsid w:val="00EC4D28"/>
    <w:rsid w:val="00EC5D9C"/>
    <w:rsid w:val="00EC7287"/>
    <w:rsid w:val="00ED6E9F"/>
    <w:rsid w:val="00EE14E6"/>
    <w:rsid w:val="00EE3A3A"/>
    <w:rsid w:val="00EE3BB8"/>
    <w:rsid w:val="00EE7543"/>
    <w:rsid w:val="00EF7336"/>
    <w:rsid w:val="00F01FF2"/>
    <w:rsid w:val="00F052F0"/>
    <w:rsid w:val="00F06F93"/>
    <w:rsid w:val="00F4200F"/>
    <w:rsid w:val="00F56E4D"/>
    <w:rsid w:val="00F66DCF"/>
    <w:rsid w:val="00F71BE2"/>
    <w:rsid w:val="00F83D26"/>
    <w:rsid w:val="00F97EE1"/>
    <w:rsid w:val="00FA51D4"/>
    <w:rsid w:val="00FA67A0"/>
    <w:rsid w:val="00FB1246"/>
    <w:rsid w:val="00FB362C"/>
    <w:rsid w:val="00FB3AE7"/>
    <w:rsid w:val="00FB61BF"/>
    <w:rsid w:val="00FB75FB"/>
    <w:rsid w:val="00FD06B1"/>
    <w:rsid w:val="00FD1BE5"/>
    <w:rsid w:val="00FD316A"/>
    <w:rsid w:val="00FE0EE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9364A1"/>
  <w15:docId w15:val="{572377ED-10DE-47F7-B9CE-6062D9BE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ACB"/>
    <w:pPr>
      <w:spacing w:after="120" w:line="259" w:lineRule="auto"/>
      <w:jc w:val="both"/>
    </w:pPr>
    <w:rPr>
      <w:rFonts w:ascii="Cambria" w:hAnsi="Cambria"/>
    </w:rPr>
  </w:style>
  <w:style w:type="paragraph" w:styleId="Balk1">
    <w:name w:val="heading 1"/>
    <w:aliases w:val="1 Heading,baslık 1"/>
    <w:basedOn w:val="Normal"/>
    <w:next w:val="Normal"/>
    <w:link w:val="Balk1Char"/>
    <w:rsid w:val="00916ACB"/>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916ACB"/>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916ACB"/>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916ACB"/>
    <w:pPr>
      <w:numPr>
        <w:ilvl w:val="3"/>
      </w:numPr>
      <w:tabs>
        <w:tab w:val="clear" w:pos="1080"/>
      </w:tabs>
      <w:outlineLvl w:val="3"/>
    </w:pPr>
  </w:style>
  <w:style w:type="paragraph" w:styleId="Balk5">
    <w:name w:val="heading 5"/>
    <w:basedOn w:val="Balk4"/>
    <w:next w:val="Normal"/>
    <w:link w:val="Balk5Char"/>
    <w:rsid w:val="00916ACB"/>
    <w:pPr>
      <w:numPr>
        <w:ilvl w:val="4"/>
      </w:numPr>
      <w:tabs>
        <w:tab w:val="clear" w:pos="1191"/>
      </w:tabs>
      <w:outlineLvl w:val="4"/>
    </w:pPr>
  </w:style>
  <w:style w:type="paragraph" w:styleId="Balk6">
    <w:name w:val="heading 6"/>
    <w:basedOn w:val="Balk5"/>
    <w:next w:val="Normal"/>
    <w:link w:val="Balk6Char"/>
    <w:rsid w:val="00916ACB"/>
    <w:pPr>
      <w:numPr>
        <w:ilvl w:val="5"/>
      </w:numPr>
      <w:tabs>
        <w:tab w:val="clear" w:pos="1332"/>
      </w:tabs>
      <w:outlineLvl w:val="5"/>
    </w:pPr>
  </w:style>
  <w:style w:type="paragraph" w:styleId="Balk7">
    <w:name w:val="heading 7"/>
    <w:basedOn w:val="Balk6"/>
    <w:next w:val="Normal"/>
    <w:link w:val="Balk7Char"/>
    <w:qFormat/>
    <w:rsid w:val="00916ACB"/>
    <w:pPr>
      <w:numPr>
        <w:ilvl w:val="6"/>
      </w:numPr>
      <w:outlineLvl w:val="6"/>
    </w:pPr>
  </w:style>
  <w:style w:type="paragraph" w:styleId="Balk8">
    <w:name w:val="heading 8"/>
    <w:basedOn w:val="Balk6"/>
    <w:next w:val="Normal"/>
    <w:link w:val="Balk8Char"/>
    <w:qFormat/>
    <w:rsid w:val="00916ACB"/>
    <w:pPr>
      <w:numPr>
        <w:ilvl w:val="7"/>
      </w:numPr>
      <w:outlineLvl w:val="7"/>
    </w:pPr>
  </w:style>
  <w:style w:type="paragraph" w:styleId="Balk9">
    <w:name w:val="heading 9"/>
    <w:basedOn w:val="Balk6"/>
    <w:next w:val="Normal"/>
    <w:link w:val="Balk9Char"/>
    <w:qFormat/>
    <w:rsid w:val="00916ACB"/>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916ACB"/>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916ACB"/>
    <w:rPr>
      <w:rFonts w:ascii="Cambria" w:hAnsi="Cambria"/>
      <w:b/>
      <w:sz w:val="24"/>
    </w:rPr>
  </w:style>
  <w:style w:type="character" w:customStyle="1" w:styleId="Balk3Char">
    <w:name w:val="Başlık 3 Char"/>
    <w:aliases w:val="Heading 3 Char Char"/>
    <w:basedOn w:val="VarsaylanParagrafYazTipi"/>
    <w:link w:val="Balk3"/>
    <w:rsid w:val="00916ACB"/>
    <w:rPr>
      <w:rFonts w:ascii="Cambria" w:hAnsi="Cambria"/>
      <w:b/>
    </w:rPr>
  </w:style>
  <w:style w:type="character" w:customStyle="1" w:styleId="Balk4Char">
    <w:name w:val="Başlık 4 Char"/>
    <w:basedOn w:val="VarsaylanParagrafYazTipi"/>
    <w:link w:val="Balk4"/>
    <w:rsid w:val="00916ACB"/>
    <w:rPr>
      <w:rFonts w:ascii="Cambria" w:hAnsi="Cambria"/>
      <w:b/>
    </w:rPr>
  </w:style>
  <w:style w:type="character" w:customStyle="1" w:styleId="Balk5Char">
    <w:name w:val="Başlık 5 Char"/>
    <w:basedOn w:val="VarsaylanParagrafYazTipi"/>
    <w:link w:val="Balk5"/>
    <w:rsid w:val="00916ACB"/>
    <w:rPr>
      <w:rFonts w:ascii="Cambria" w:hAnsi="Cambria"/>
      <w:b/>
    </w:rPr>
  </w:style>
  <w:style w:type="character" w:customStyle="1" w:styleId="Balk6Char">
    <w:name w:val="Başlık 6 Char"/>
    <w:basedOn w:val="VarsaylanParagrafYazTipi"/>
    <w:link w:val="Balk6"/>
    <w:rsid w:val="00916ACB"/>
    <w:rPr>
      <w:rFonts w:ascii="Cambria" w:hAnsi="Cambria"/>
      <w:b/>
    </w:rPr>
  </w:style>
  <w:style w:type="character" w:customStyle="1" w:styleId="Balk7Char">
    <w:name w:val="Başlık 7 Char"/>
    <w:basedOn w:val="VarsaylanParagrafYazTipi"/>
    <w:link w:val="Balk7"/>
    <w:rsid w:val="00916ACB"/>
    <w:rPr>
      <w:rFonts w:ascii="Cambria" w:hAnsi="Cambria"/>
      <w:b/>
    </w:rPr>
  </w:style>
  <w:style w:type="character" w:customStyle="1" w:styleId="Balk8Char">
    <w:name w:val="Başlık 8 Char"/>
    <w:basedOn w:val="VarsaylanParagrafYazTipi"/>
    <w:link w:val="Balk8"/>
    <w:rsid w:val="00916ACB"/>
    <w:rPr>
      <w:rFonts w:ascii="Cambria" w:hAnsi="Cambria"/>
      <w:b/>
    </w:rPr>
  </w:style>
  <w:style w:type="character" w:customStyle="1" w:styleId="Balk9Char">
    <w:name w:val="Başlık 9 Char"/>
    <w:basedOn w:val="VarsaylanParagrafYazTipi"/>
    <w:link w:val="Balk9"/>
    <w:rsid w:val="00916ACB"/>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916ACB"/>
    <w:pPr>
      <w:spacing w:after="0"/>
      <w:ind w:left="113"/>
    </w:pPr>
    <w:rPr>
      <w:rFonts w:ascii="Arial" w:hAnsi="Arial" w:cs="Arial"/>
      <w:b/>
      <w:color w:val="EE1C25"/>
      <w:sz w:val="32"/>
      <w:szCs w:val="26"/>
    </w:rPr>
  </w:style>
  <w:style w:type="paragraph" w:customStyle="1" w:styleId="Normal9">
    <w:name w:val="Normal 9"/>
    <w:basedOn w:val="Normal"/>
    <w:qFormat/>
    <w:rsid w:val="00916ACB"/>
    <w:pPr>
      <w:spacing w:after="0"/>
    </w:pPr>
    <w:rPr>
      <w:sz w:val="18"/>
    </w:rPr>
  </w:style>
  <w:style w:type="paragraph" w:customStyle="1" w:styleId="tseMillinsz">
    <w:name w:val="tseMilliÖnsöz"/>
    <w:basedOn w:val="Normal"/>
    <w:qFormat/>
    <w:rsid w:val="00916ACB"/>
    <w:pPr>
      <w:spacing w:before="960"/>
      <w:jc w:val="center"/>
    </w:pPr>
    <w:rPr>
      <w:b/>
      <w:color w:val="000000"/>
      <w:sz w:val="32"/>
    </w:rPr>
  </w:style>
  <w:style w:type="paragraph" w:styleId="ResimYazs">
    <w:name w:val="caption"/>
    <w:basedOn w:val="Normal"/>
    <w:next w:val="Normal"/>
    <w:qFormat/>
    <w:rsid w:val="00916ACB"/>
    <w:pPr>
      <w:spacing w:before="120"/>
    </w:pPr>
    <w:rPr>
      <w:b/>
    </w:rPr>
  </w:style>
  <w:style w:type="paragraph" w:styleId="Altyaz">
    <w:name w:val="Subtitle"/>
    <w:basedOn w:val="Normal"/>
    <w:link w:val="AltyazChar"/>
    <w:qFormat/>
    <w:rsid w:val="00916ACB"/>
    <w:pPr>
      <w:spacing w:after="60"/>
      <w:jc w:val="center"/>
      <w:outlineLvl w:val="1"/>
    </w:pPr>
    <w:rPr>
      <w:sz w:val="26"/>
    </w:rPr>
  </w:style>
  <w:style w:type="character" w:customStyle="1" w:styleId="AltyazChar">
    <w:name w:val="Altyazı Char"/>
    <w:basedOn w:val="VarsaylanParagrafYazTipi"/>
    <w:link w:val="Altyaz"/>
    <w:rsid w:val="00916ACB"/>
    <w:rPr>
      <w:rFonts w:ascii="Cambria" w:hAnsi="Cambria"/>
      <w:sz w:val="26"/>
    </w:rPr>
  </w:style>
  <w:style w:type="character" w:styleId="Gl">
    <w:name w:val="Strong"/>
    <w:qFormat/>
    <w:rsid w:val="00916ACB"/>
    <w:rPr>
      <w:b/>
      <w:noProof w:val="0"/>
      <w:lang w:val="fr-FR"/>
    </w:rPr>
  </w:style>
  <w:style w:type="character" w:styleId="Vurgu">
    <w:name w:val="Emphasis"/>
    <w:qFormat/>
    <w:rsid w:val="00916ACB"/>
    <w:rPr>
      <w:i/>
      <w:noProof w:val="0"/>
      <w:lang w:val="fr-FR"/>
    </w:rPr>
  </w:style>
  <w:style w:type="paragraph" w:styleId="AralkYok">
    <w:name w:val="No Spacing"/>
    <w:link w:val="AralkYokChar"/>
    <w:uiPriority w:val="1"/>
    <w:qFormat/>
    <w:rsid w:val="00916ACB"/>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916ACB"/>
    <w:rPr>
      <w:rFonts w:ascii="Cambria" w:eastAsia="MS Mincho" w:hAnsi="Cambria" w:cs="Cambria"/>
      <w:sz w:val="20"/>
      <w:szCs w:val="20"/>
      <w:lang w:val="en-GB" w:eastAsia="fr-FR"/>
    </w:rPr>
  </w:style>
  <w:style w:type="paragraph" w:styleId="ListeParagraf">
    <w:name w:val="List Paragraph"/>
    <w:basedOn w:val="Normal"/>
    <w:uiPriority w:val="34"/>
    <w:qFormat/>
    <w:rsid w:val="00916ACB"/>
    <w:pPr>
      <w:ind w:left="720"/>
      <w:contextualSpacing/>
    </w:pPr>
  </w:style>
  <w:style w:type="paragraph" w:styleId="Alnt">
    <w:name w:val="Quote"/>
    <w:basedOn w:val="Normal"/>
    <w:next w:val="Normal"/>
    <w:link w:val="AlntChar"/>
    <w:uiPriority w:val="29"/>
    <w:qFormat/>
    <w:rsid w:val="00916ACB"/>
    <w:rPr>
      <w:i/>
      <w:iCs/>
      <w:color w:val="000000" w:themeColor="text1"/>
    </w:rPr>
  </w:style>
  <w:style w:type="character" w:customStyle="1" w:styleId="AlntChar">
    <w:name w:val="Alıntı Char"/>
    <w:basedOn w:val="VarsaylanParagrafYazTipi"/>
    <w:link w:val="Alnt"/>
    <w:uiPriority w:val="29"/>
    <w:rsid w:val="00916ACB"/>
    <w:rPr>
      <w:rFonts w:ascii="Cambria" w:hAnsi="Cambria"/>
      <w:i/>
      <w:iCs/>
      <w:color w:val="000000" w:themeColor="text1"/>
    </w:rPr>
  </w:style>
  <w:style w:type="paragraph" w:styleId="GlAlnt">
    <w:name w:val="Intense Quote"/>
    <w:basedOn w:val="Normal"/>
    <w:next w:val="Normal"/>
    <w:link w:val="GlAlntChar"/>
    <w:uiPriority w:val="30"/>
    <w:qFormat/>
    <w:rsid w:val="00916ACB"/>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916ACB"/>
    <w:rPr>
      <w:rFonts w:ascii="Cambria" w:hAnsi="Cambria"/>
      <w:b/>
      <w:bCs/>
      <w:i/>
      <w:iCs/>
      <w:color w:val="4F81BD" w:themeColor="accent1"/>
    </w:rPr>
  </w:style>
  <w:style w:type="paragraph" w:styleId="TBal">
    <w:name w:val="TOC Heading"/>
    <w:basedOn w:val="Balk1"/>
    <w:next w:val="Normal"/>
    <w:uiPriority w:val="39"/>
    <w:semiHidden/>
    <w:unhideWhenUsed/>
    <w:qFormat/>
    <w:rsid w:val="00916ACB"/>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916ACB"/>
    <w:pPr>
      <w:tabs>
        <w:tab w:val="left" w:pos="720"/>
        <w:tab w:val="right" w:leader="dot" w:pos="9752"/>
      </w:tabs>
      <w:suppressAutoHyphens/>
      <w:spacing w:before="120"/>
      <w:ind w:left="720" w:right="500" w:hanging="720"/>
    </w:pPr>
    <w:rPr>
      <w:b/>
    </w:rPr>
  </w:style>
  <w:style w:type="paragraph" w:styleId="T2">
    <w:name w:val="toc 2"/>
    <w:basedOn w:val="T1"/>
    <w:next w:val="Normal"/>
    <w:rsid w:val="00916ACB"/>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916ACB"/>
  </w:style>
  <w:style w:type="table" w:styleId="TabloKlavuzu">
    <w:name w:val="Table Grid"/>
    <w:basedOn w:val="NormalTablo"/>
    <w:rsid w:val="00916ACB"/>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916ACB"/>
  </w:style>
  <w:style w:type="character" w:customStyle="1" w:styleId="GvdeMetniChar">
    <w:name w:val="Gövde Metni Char"/>
    <w:basedOn w:val="VarsaylanParagrafYazTipi"/>
    <w:link w:val="GvdeMetni"/>
    <w:rsid w:val="00916ACB"/>
    <w:rPr>
      <w:rFonts w:ascii="Cambria" w:hAnsi="Cambria"/>
    </w:rPr>
  </w:style>
  <w:style w:type="character" w:styleId="Kpr">
    <w:name w:val="Hyperlink"/>
    <w:uiPriority w:val="99"/>
    <w:rsid w:val="00916ACB"/>
    <w:rPr>
      <w:noProof w:val="0"/>
      <w:color w:val="0000FF"/>
      <w:u w:val="single"/>
      <w:lang w:val="fr-FR"/>
    </w:rPr>
  </w:style>
  <w:style w:type="paragraph" w:styleId="AltBilgi">
    <w:name w:val="footer"/>
    <w:basedOn w:val="Normal"/>
    <w:link w:val="AltBilgiChar"/>
    <w:uiPriority w:val="99"/>
    <w:rsid w:val="00916ACB"/>
    <w:pPr>
      <w:tabs>
        <w:tab w:val="right" w:pos="9752"/>
      </w:tabs>
      <w:spacing w:line="220" w:lineRule="exact"/>
    </w:pPr>
  </w:style>
  <w:style w:type="character" w:customStyle="1" w:styleId="AltBilgiChar">
    <w:name w:val="Alt Bilgi Char"/>
    <w:basedOn w:val="VarsaylanParagrafYazTipi"/>
    <w:link w:val="AltBilgi"/>
    <w:uiPriority w:val="99"/>
    <w:rsid w:val="00916ACB"/>
    <w:rPr>
      <w:rFonts w:ascii="Cambria" w:hAnsi="Cambria"/>
    </w:rPr>
  </w:style>
  <w:style w:type="character" w:styleId="SayfaNumaras">
    <w:name w:val="page number"/>
    <w:rsid w:val="00916ACB"/>
    <w:rPr>
      <w:noProof/>
      <w:lang w:val="fr-FR"/>
    </w:rPr>
  </w:style>
  <w:style w:type="paragraph" w:styleId="stBilgi">
    <w:name w:val="header"/>
    <w:basedOn w:val="Normal"/>
    <w:link w:val="stBilgiChar"/>
    <w:uiPriority w:val="99"/>
    <w:rsid w:val="00916ACB"/>
    <w:pPr>
      <w:spacing w:after="740" w:line="220" w:lineRule="exact"/>
    </w:pPr>
    <w:rPr>
      <w:b/>
      <w:sz w:val="24"/>
    </w:rPr>
  </w:style>
  <w:style w:type="character" w:customStyle="1" w:styleId="stBilgiChar">
    <w:name w:val="Üst Bilgi Char"/>
    <w:basedOn w:val="VarsaylanParagrafYazTipi"/>
    <w:link w:val="stBilgi"/>
    <w:uiPriority w:val="99"/>
    <w:rsid w:val="00916ACB"/>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916ACB"/>
    <w:rPr>
      <w:noProof w:val="0"/>
      <w:sz w:val="18"/>
      <w:lang w:val="fr-FR"/>
    </w:rPr>
  </w:style>
  <w:style w:type="paragraph" w:styleId="AklamaMetni">
    <w:name w:val="annotation text"/>
    <w:basedOn w:val="Normal"/>
    <w:link w:val="AklamaMetniChar"/>
    <w:semiHidden/>
    <w:rsid w:val="00916ACB"/>
  </w:style>
  <w:style w:type="character" w:customStyle="1" w:styleId="AklamaMetniChar">
    <w:name w:val="Açıklama Metni Char"/>
    <w:basedOn w:val="VarsaylanParagrafYazTipi"/>
    <w:link w:val="AklamaMetni"/>
    <w:semiHidden/>
    <w:rsid w:val="00916ACB"/>
    <w:rPr>
      <w:rFonts w:ascii="Cambria" w:hAnsi="Cambria"/>
    </w:rPr>
  </w:style>
  <w:style w:type="paragraph" w:styleId="AklamaKonusu">
    <w:name w:val="annotation subject"/>
    <w:basedOn w:val="AklamaMetni"/>
    <w:next w:val="AklamaMetni"/>
    <w:link w:val="AklamaKonusuChar"/>
    <w:rsid w:val="00916ACB"/>
    <w:pPr>
      <w:spacing w:line="240" w:lineRule="auto"/>
    </w:pPr>
    <w:rPr>
      <w:b/>
      <w:bCs/>
    </w:rPr>
  </w:style>
  <w:style w:type="character" w:customStyle="1" w:styleId="AklamaKonusuChar">
    <w:name w:val="Açıklama Konusu Char"/>
    <w:basedOn w:val="AklamaMetniChar"/>
    <w:link w:val="AklamaKonusu"/>
    <w:rsid w:val="00916ACB"/>
    <w:rPr>
      <w:rFonts w:ascii="Cambria" w:hAnsi="Cambria"/>
      <w:b/>
      <w:bCs/>
    </w:rPr>
  </w:style>
  <w:style w:type="paragraph" w:styleId="NormalWeb">
    <w:name w:val="Normal (Web)"/>
    <w:basedOn w:val="Normal"/>
    <w:uiPriority w:val="99"/>
    <w:rsid w:val="00916ACB"/>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916ACB"/>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916ACB"/>
    <w:rPr>
      <w:noProof/>
      <w:position w:val="6"/>
      <w:sz w:val="18"/>
      <w:vertAlign w:val="baseline"/>
      <w:lang w:val="fr-FR"/>
    </w:rPr>
  </w:style>
  <w:style w:type="paragraph" w:customStyle="1" w:styleId="a2">
    <w:name w:val="a2"/>
    <w:basedOn w:val="Balk2"/>
    <w:next w:val="Normal"/>
    <w:rsid w:val="00916ACB"/>
    <w:pPr>
      <w:numPr>
        <w:numId w:val="4"/>
      </w:numPr>
      <w:tabs>
        <w:tab w:val="clear" w:pos="595"/>
      </w:tabs>
      <w:spacing w:before="270" w:line="270" w:lineRule="exact"/>
      <w:ind w:left="499" w:hanging="499"/>
    </w:pPr>
    <w:rPr>
      <w:sz w:val="26"/>
    </w:rPr>
  </w:style>
  <w:style w:type="paragraph" w:customStyle="1" w:styleId="a3">
    <w:name w:val="a3"/>
    <w:basedOn w:val="Balk3"/>
    <w:next w:val="Normal"/>
    <w:rsid w:val="00916ACB"/>
    <w:pPr>
      <w:numPr>
        <w:numId w:val="4"/>
      </w:numPr>
      <w:spacing w:line="250" w:lineRule="exact"/>
    </w:pPr>
    <w:rPr>
      <w:sz w:val="24"/>
    </w:rPr>
  </w:style>
  <w:style w:type="paragraph" w:customStyle="1" w:styleId="a4">
    <w:name w:val="a4"/>
    <w:basedOn w:val="Balk4"/>
    <w:next w:val="Normal"/>
    <w:rsid w:val="00916ACB"/>
    <w:pPr>
      <w:numPr>
        <w:numId w:val="4"/>
      </w:numPr>
      <w:tabs>
        <w:tab w:val="clear" w:pos="1077"/>
      </w:tabs>
      <w:ind w:left="879" w:hanging="879"/>
    </w:pPr>
  </w:style>
  <w:style w:type="paragraph" w:customStyle="1" w:styleId="a5">
    <w:name w:val="a5"/>
    <w:basedOn w:val="Balk5"/>
    <w:next w:val="Normal"/>
    <w:rsid w:val="00916ACB"/>
    <w:pPr>
      <w:numPr>
        <w:numId w:val="4"/>
      </w:numPr>
    </w:pPr>
  </w:style>
  <w:style w:type="paragraph" w:customStyle="1" w:styleId="a6">
    <w:name w:val="a6"/>
    <w:basedOn w:val="Balk6"/>
    <w:next w:val="Normal"/>
    <w:rsid w:val="00916ACB"/>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916ACB"/>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916ACB"/>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916ACB"/>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916ACB"/>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916ACB"/>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916ACB"/>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916ACB"/>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916ACB"/>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916ACB"/>
    <w:pPr>
      <w:shd w:val="clear" w:color="auto" w:fill="000080"/>
    </w:pPr>
  </w:style>
  <w:style w:type="character" w:customStyle="1" w:styleId="BelgeBalantlarChar">
    <w:name w:val="Belge Bağlantıları Char"/>
    <w:basedOn w:val="VarsaylanParagrafYazTipi"/>
    <w:link w:val="BelgeBalantlar"/>
    <w:semiHidden/>
    <w:rsid w:val="00916ACB"/>
    <w:rPr>
      <w:rFonts w:ascii="Cambria" w:hAnsi="Cambria"/>
      <w:shd w:val="clear" w:color="auto" w:fill="000080"/>
    </w:rPr>
  </w:style>
  <w:style w:type="paragraph" w:customStyle="1" w:styleId="BiblioEntry">
    <w:name w:val="Biblio Entry"/>
    <w:basedOn w:val="Normal"/>
    <w:rsid w:val="00916ACB"/>
    <w:pPr>
      <w:numPr>
        <w:numId w:val="3"/>
      </w:numPr>
      <w:tabs>
        <w:tab w:val="left" w:pos="663"/>
      </w:tabs>
    </w:pPr>
    <w:rPr>
      <w:lang w:val="en-GB"/>
    </w:rPr>
  </w:style>
  <w:style w:type="paragraph" w:customStyle="1" w:styleId="Definition">
    <w:name w:val="Definition"/>
    <w:basedOn w:val="Normal"/>
    <w:next w:val="Normal"/>
    <w:rsid w:val="00916ACB"/>
  </w:style>
  <w:style w:type="paragraph" w:styleId="DipnotMetni">
    <w:name w:val="footnote text"/>
    <w:basedOn w:val="Normal"/>
    <w:link w:val="DipnotMetniChar"/>
    <w:semiHidden/>
    <w:rsid w:val="00916ACB"/>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916ACB"/>
    <w:rPr>
      <w:rFonts w:ascii="Cambria" w:hAnsi="Cambria"/>
      <w:sz w:val="20"/>
    </w:rPr>
  </w:style>
  <w:style w:type="paragraph" w:styleId="Dizin1">
    <w:name w:val="index 1"/>
    <w:basedOn w:val="Normal"/>
    <w:semiHidden/>
    <w:rsid w:val="00916ACB"/>
    <w:pPr>
      <w:spacing w:line="210" w:lineRule="atLeast"/>
      <w:ind w:left="142" w:hanging="142"/>
    </w:pPr>
    <w:rPr>
      <w:b/>
      <w:sz w:val="20"/>
    </w:rPr>
  </w:style>
  <w:style w:type="paragraph" w:styleId="Dizin2">
    <w:name w:val="index 2"/>
    <w:basedOn w:val="Normal"/>
    <w:next w:val="Normal"/>
    <w:autoRedefine/>
    <w:semiHidden/>
    <w:rsid w:val="00916ACB"/>
    <w:pPr>
      <w:spacing w:line="210" w:lineRule="atLeast"/>
      <w:ind w:left="600" w:hanging="200"/>
    </w:pPr>
    <w:rPr>
      <w:b/>
      <w:sz w:val="20"/>
    </w:rPr>
  </w:style>
  <w:style w:type="paragraph" w:styleId="Dizin3">
    <w:name w:val="index 3"/>
    <w:basedOn w:val="Normal"/>
    <w:next w:val="Normal"/>
    <w:autoRedefine/>
    <w:semiHidden/>
    <w:rsid w:val="00916ACB"/>
    <w:pPr>
      <w:spacing w:line="220" w:lineRule="atLeast"/>
      <w:ind w:left="600" w:hanging="200"/>
    </w:pPr>
    <w:rPr>
      <w:b/>
    </w:rPr>
  </w:style>
  <w:style w:type="paragraph" w:styleId="Dizin4">
    <w:name w:val="index 4"/>
    <w:basedOn w:val="Normal"/>
    <w:next w:val="Normal"/>
    <w:autoRedefine/>
    <w:semiHidden/>
    <w:rsid w:val="00916ACB"/>
    <w:pPr>
      <w:spacing w:line="220" w:lineRule="atLeast"/>
      <w:ind w:left="800" w:hanging="200"/>
    </w:pPr>
    <w:rPr>
      <w:b/>
    </w:rPr>
  </w:style>
  <w:style w:type="paragraph" w:styleId="Dizin5">
    <w:name w:val="index 5"/>
    <w:basedOn w:val="Normal"/>
    <w:next w:val="Normal"/>
    <w:autoRedefine/>
    <w:semiHidden/>
    <w:rsid w:val="00916ACB"/>
    <w:pPr>
      <w:spacing w:line="220" w:lineRule="atLeast"/>
      <w:ind w:left="1000" w:hanging="200"/>
    </w:pPr>
    <w:rPr>
      <w:b/>
    </w:rPr>
  </w:style>
  <w:style w:type="paragraph" w:styleId="Dizin6">
    <w:name w:val="index 6"/>
    <w:basedOn w:val="Normal"/>
    <w:next w:val="Normal"/>
    <w:autoRedefine/>
    <w:semiHidden/>
    <w:rsid w:val="00916ACB"/>
    <w:pPr>
      <w:spacing w:line="220" w:lineRule="atLeast"/>
      <w:ind w:left="1200" w:hanging="200"/>
    </w:pPr>
    <w:rPr>
      <w:b/>
    </w:rPr>
  </w:style>
  <w:style w:type="paragraph" w:styleId="Dizin7">
    <w:name w:val="index 7"/>
    <w:basedOn w:val="Normal"/>
    <w:next w:val="Normal"/>
    <w:autoRedefine/>
    <w:semiHidden/>
    <w:rsid w:val="00916ACB"/>
    <w:pPr>
      <w:spacing w:line="220" w:lineRule="atLeast"/>
      <w:ind w:left="1400" w:hanging="200"/>
    </w:pPr>
    <w:rPr>
      <w:b/>
    </w:rPr>
  </w:style>
  <w:style w:type="paragraph" w:styleId="Dizin8">
    <w:name w:val="index 8"/>
    <w:basedOn w:val="Normal"/>
    <w:next w:val="Normal"/>
    <w:autoRedefine/>
    <w:semiHidden/>
    <w:rsid w:val="00916ACB"/>
    <w:pPr>
      <w:spacing w:line="220" w:lineRule="atLeast"/>
      <w:ind w:left="1600" w:hanging="200"/>
    </w:pPr>
    <w:rPr>
      <w:b/>
    </w:rPr>
  </w:style>
  <w:style w:type="paragraph" w:styleId="Dizin9">
    <w:name w:val="index 9"/>
    <w:basedOn w:val="Normal"/>
    <w:next w:val="Normal"/>
    <w:autoRedefine/>
    <w:semiHidden/>
    <w:rsid w:val="00916ACB"/>
    <w:pPr>
      <w:spacing w:line="220" w:lineRule="atLeast"/>
      <w:ind w:left="1800" w:hanging="200"/>
    </w:pPr>
    <w:rPr>
      <w:b/>
    </w:rPr>
  </w:style>
  <w:style w:type="paragraph" w:styleId="DizinBal">
    <w:name w:val="index heading"/>
    <w:basedOn w:val="Normal"/>
    <w:next w:val="Dizin1"/>
    <w:semiHidden/>
    <w:rsid w:val="00916ACB"/>
    <w:pPr>
      <w:keepNext/>
      <w:spacing w:before="400" w:after="210"/>
      <w:jc w:val="center"/>
    </w:pPr>
  </w:style>
  <w:style w:type="paragraph" w:customStyle="1" w:styleId="dl">
    <w:name w:val="dl"/>
    <w:basedOn w:val="Normal"/>
    <w:rsid w:val="00916ACB"/>
    <w:pPr>
      <w:ind w:left="800" w:hanging="400"/>
    </w:pPr>
  </w:style>
  <w:style w:type="paragraph" w:styleId="DzMetin">
    <w:name w:val="Plain Text"/>
    <w:basedOn w:val="Normal"/>
    <w:link w:val="DzMetinChar"/>
    <w:rsid w:val="00916ACB"/>
    <w:rPr>
      <w:rFonts w:ascii="Courier New" w:hAnsi="Courier New"/>
    </w:rPr>
  </w:style>
  <w:style w:type="character" w:customStyle="1" w:styleId="DzMetinChar">
    <w:name w:val="Düz Metin Char"/>
    <w:basedOn w:val="VarsaylanParagrafYazTipi"/>
    <w:link w:val="DzMetin"/>
    <w:rsid w:val="00916ACB"/>
    <w:rPr>
      <w:rFonts w:ascii="Courier New" w:hAnsi="Courier New"/>
    </w:rPr>
  </w:style>
  <w:style w:type="paragraph" w:customStyle="1" w:styleId="Example">
    <w:name w:val="Example"/>
    <w:basedOn w:val="Normal"/>
    <w:next w:val="Normal"/>
    <w:rsid w:val="00916ACB"/>
    <w:pPr>
      <w:tabs>
        <w:tab w:val="left" w:pos="1360"/>
      </w:tabs>
      <w:spacing w:line="210" w:lineRule="atLeast"/>
    </w:pPr>
    <w:rPr>
      <w:sz w:val="20"/>
    </w:rPr>
  </w:style>
  <w:style w:type="paragraph" w:customStyle="1" w:styleId="Figurefootnote">
    <w:name w:val="Figure footnote"/>
    <w:basedOn w:val="Normal"/>
    <w:rsid w:val="00916ACB"/>
    <w:pPr>
      <w:keepNext/>
      <w:tabs>
        <w:tab w:val="left" w:pos="340"/>
      </w:tabs>
      <w:spacing w:after="60" w:line="210" w:lineRule="atLeast"/>
    </w:pPr>
    <w:rPr>
      <w:sz w:val="20"/>
    </w:rPr>
  </w:style>
  <w:style w:type="paragraph" w:customStyle="1" w:styleId="Figuretitle">
    <w:name w:val="Figure title"/>
    <w:basedOn w:val="Normal"/>
    <w:next w:val="Normal"/>
    <w:rsid w:val="00916ACB"/>
    <w:pPr>
      <w:suppressAutoHyphens/>
      <w:spacing w:before="220" w:after="220"/>
      <w:jc w:val="center"/>
    </w:pPr>
    <w:rPr>
      <w:b/>
    </w:rPr>
  </w:style>
  <w:style w:type="paragraph" w:customStyle="1" w:styleId="nsz">
    <w:name w:val="Önsöz"/>
    <w:basedOn w:val="Normal"/>
    <w:next w:val="Normal"/>
    <w:rsid w:val="00916ACB"/>
  </w:style>
  <w:style w:type="paragraph" w:customStyle="1" w:styleId="nszMetin">
    <w:name w:val="Önsöz Metin"/>
    <w:basedOn w:val="Normal"/>
    <w:rsid w:val="00916ACB"/>
    <w:pPr>
      <w:spacing w:line="240" w:lineRule="atLeast"/>
    </w:pPr>
    <w:rPr>
      <w:rFonts w:eastAsia="Calibri" w:cs="Times New Roman"/>
    </w:rPr>
  </w:style>
  <w:style w:type="paragraph" w:customStyle="1" w:styleId="Formula">
    <w:name w:val="Formula"/>
    <w:basedOn w:val="Normal"/>
    <w:next w:val="Normal"/>
    <w:rsid w:val="00916ACB"/>
    <w:pPr>
      <w:tabs>
        <w:tab w:val="right" w:pos="9752"/>
      </w:tabs>
      <w:spacing w:after="220"/>
      <w:ind w:left="403"/>
    </w:pPr>
  </w:style>
  <w:style w:type="paragraph" w:styleId="HTMLAdresi">
    <w:name w:val="HTML Address"/>
    <w:basedOn w:val="Normal"/>
    <w:link w:val="HTMLAdresiChar"/>
    <w:rsid w:val="00916ACB"/>
    <w:pPr>
      <w:spacing w:line="240" w:lineRule="auto"/>
    </w:pPr>
    <w:rPr>
      <w:i/>
      <w:iCs/>
    </w:rPr>
  </w:style>
  <w:style w:type="character" w:customStyle="1" w:styleId="HTMLAdresiChar">
    <w:name w:val="HTML Adresi Char"/>
    <w:basedOn w:val="VarsaylanParagrafYazTipi"/>
    <w:link w:val="HTMLAdresi"/>
    <w:rsid w:val="00916ACB"/>
    <w:rPr>
      <w:rFonts w:ascii="Cambria" w:hAnsi="Cambria"/>
      <w:i/>
      <w:iCs/>
    </w:rPr>
  </w:style>
  <w:style w:type="paragraph" w:styleId="HTMLncedenBiimlendirilmi">
    <w:name w:val="HTML Preformatted"/>
    <w:basedOn w:val="Normal"/>
    <w:link w:val="HTMLncedenBiimlendirilmiChar"/>
    <w:rsid w:val="00916ACB"/>
    <w:pPr>
      <w:spacing w:line="240" w:lineRule="auto"/>
    </w:pPr>
  </w:style>
  <w:style w:type="character" w:customStyle="1" w:styleId="HTMLncedenBiimlendirilmiChar">
    <w:name w:val="HTML Önceden Biçimlendirilmiş Char"/>
    <w:basedOn w:val="VarsaylanParagrafYazTipi"/>
    <w:link w:val="HTMLncedenBiimlendirilmi"/>
    <w:rsid w:val="00916ACB"/>
    <w:rPr>
      <w:rFonts w:ascii="Cambria" w:hAnsi="Cambria"/>
    </w:rPr>
  </w:style>
  <w:style w:type="paragraph" w:customStyle="1" w:styleId="Introduction">
    <w:name w:val="Introduction"/>
    <w:basedOn w:val="Normal"/>
    <w:next w:val="Normal"/>
    <w:rsid w:val="00916ACB"/>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916ACB"/>
    <w:pPr>
      <w:outlineLvl w:val="0"/>
    </w:pPr>
    <w:rPr>
      <w:color w:val="0000FF"/>
    </w:rPr>
  </w:style>
  <w:style w:type="paragraph" w:styleId="T4">
    <w:name w:val="toc 4"/>
    <w:basedOn w:val="T2"/>
    <w:next w:val="Normal"/>
    <w:semiHidden/>
    <w:rsid w:val="00916ACB"/>
    <w:pPr>
      <w:tabs>
        <w:tab w:val="clear" w:pos="720"/>
        <w:tab w:val="left" w:pos="1140"/>
      </w:tabs>
      <w:ind w:left="1140" w:hanging="1140"/>
    </w:pPr>
  </w:style>
  <w:style w:type="paragraph" w:styleId="T5">
    <w:name w:val="toc 5"/>
    <w:basedOn w:val="T4"/>
    <w:next w:val="Normal"/>
    <w:semiHidden/>
    <w:rsid w:val="00916ACB"/>
  </w:style>
  <w:style w:type="paragraph" w:styleId="T6">
    <w:name w:val="toc 6"/>
    <w:basedOn w:val="T4"/>
    <w:next w:val="Normal"/>
    <w:semiHidden/>
    <w:rsid w:val="00916ACB"/>
    <w:pPr>
      <w:tabs>
        <w:tab w:val="clear" w:pos="1140"/>
        <w:tab w:val="left" w:pos="1440"/>
      </w:tabs>
      <w:ind w:left="1440" w:hanging="1440"/>
    </w:pPr>
  </w:style>
  <w:style w:type="paragraph" w:styleId="T7">
    <w:name w:val="toc 7"/>
    <w:basedOn w:val="T4"/>
    <w:next w:val="Normal"/>
    <w:semiHidden/>
    <w:rsid w:val="00916ACB"/>
    <w:pPr>
      <w:tabs>
        <w:tab w:val="clear" w:pos="1140"/>
        <w:tab w:val="left" w:pos="1440"/>
      </w:tabs>
      <w:ind w:left="1440" w:hanging="1440"/>
    </w:pPr>
  </w:style>
  <w:style w:type="paragraph" w:styleId="T8">
    <w:name w:val="toc 8"/>
    <w:basedOn w:val="T4"/>
    <w:next w:val="Normal"/>
    <w:semiHidden/>
    <w:rsid w:val="00916ACB"/>
    <w:pPr>
      <w:tabs>
        <w:tab w:val="clear" w:pos="1140"/>
        <w:tab w:val="left" w:pos="1440"/>
      </w:tabs>
      <w:ind w:left="1440" w:hanging="1440"/>
    </w:pPr>
  </w:style>
  <w:style w:type="paragraph" w:styleId="T9">
    <w:name w:val="toc 9"/>
    <w:basedOn w:val="T1"/>
    <w:next w:val="Normal"/>
    <w:semiHidden/>
    <w:rsid w:val="00916ACB"/>
    <w:pPr>
      <w:tabs>
        <w:tab w:val="clear" w:pos="720"/>
      </w:tabs>
      <w:ind w:left="0" w:firstLine="0"/>
    </w:pPr>
  </w:style>
  <w:style w:type="paragraph" w:styleId="letistBilgisi">
    <w:name w:val="Message Header"/>
    <w:basedOn w:val="Normal"/>
    <w:link w:val="letistBilgisiChar"/>
    <w:rsid w:val="00916ACB"/>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916ACB"/>
    <w:rPr>
      <w:rFonts w:ascii="Cambria" w:hAnsi="Cambria"/>
      <w:sz w:val="26"/>
      <w:shd w:val="pct20" w:color="auto" w:fill="auto"/>
    </w:rPr>
  </w:style>
  <w:style w:type="paragraph" w:styleId="mza">
    <w:name w:val="Signature"/>
    <w:basedOn w:val="Normal"/>
    <w:link w:val="mzaChar"/>
    <w:rsid w:val="00916ACB"/>
    <w:pPr>
      <w:ind w:left="4252"/>
    </w:pPr>
  </w:style>
  <w:style w:type="character" w:customStyle="1" w:styleId="mzaChar">
    <w:name w:val="İmza Char"/>
    <w:basedOn w:val="VarsaylanParagrafYazTipi"/>
    <w:link w:val="mza"/>
    <w:rsid w:val="00916ACB"/>
    <w:rPr>
      <w:rFonts w:ascii="Cambria" w:hAnsi="Cambria"/>
    </w:rPr>
  </w:style>
  <w:style w:type="character" w:styleId="zlenenKpr">
    <w:name w:val="FollowedHyperlink"/>
    <w:rsid w:val="00916ACB"/>
    <w:rPr>
      <w:noProof w:val="0"/>
      <w:color w:val="800080"/>
      <w:u w:val="single"/>
      <w:lang w:val="fr-FR"/>
    </w:rPr>
  </w:style>
  <w:style w:type="paragraph" w:styleId="Kaynaka">
    <w:name w:val="table of authorities"/>
    <w:basedOn w:val="Normal"/>
    <w:next w:val="Normal"/>
    <w:semiHidden/>
    <w:rsid w:val="00916ACB"/>
    <w:pPr>
      <w:ind w:left="200" w:hanging="200"/>
    </w:pPr>
  </w:style>
  <w:style w:type="paragraph" w:styleId="Kaynaka0">
    <w:name w:val="Bibliography"/>
    <w:basedOn w:val="Normal"/>
    <w:next w:val="Normal"/>
    <w:uiPriority w:val="37"/>
    <w:semiHidden/>
    <w:unhideWhenUsed/>
    <w:rsid w:val="00916ACB"/>
  </w:style>
  <w:style w:type="paragraph" w:styleId="KaynakaBal">
    <w:name w:val="toa heading"/>
    <w:basedOn w:val="Normal"/>
    <w:next w:val="Normal"/>
    <w:semiHidden/>
    <w:rsid w:val="00916ACB"/>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916AC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916AC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916AC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916AC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916AC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916AC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916ACB"/>
    <w:pPr>
      <w:ind w:left="283" w:hanging="283"/>
    </w:pPr>
  </w:style>
  <w:style w:type="paragraph" w:styleId="Liste2">
    <w:name w:val="List 2"/>
    <w:basedOn w:val="Normal"/>
    <w:rsid w:val="00916ACB"/>
    <w:pPr>
      <w:ind w:left="566" w:hanging="283"/>
    </w:pPr>
  </w:style>
  <w:style w:type="paragraph" w:styleId="Liste3">
    <w:name w:val="List 3"/>
    <w:basedOn w:val="Normal"/>
    <w:rsid w:val="00916ACB"/>
    <w:pPr>
      <w:ind w:left="849" w:hanging="283"/>
    </w:pPr>
  </w:style>
  <w:style w:type="paragraph" w:styleId="Liste4">
    <w:name w:val="List 4"/>
    <w:basedOn w:val="Normal"/>
    <w:rsid w:val="00916ACB"/>
    <w:pPr>
      <w:ind w:left="1132" w:hanging="283"/>
    </w:pPr>
  </w:style>
  <w:style w:type="paragraph" w:styleId="Liste5">
    <w:name w:val="List 5"/>
    <w:basedOn w:val="Normal"/>
    <w:rsid w:val="00916ACB"/>
    <w:pPr>
      <w:ind w:left="1415" w:hanging="283"/>
    </w:pPr>
  </w:style>
  <w:style w:type="paragraph" w:styleId="ListeDevam">
    <w:name w:val="List Continue"/>
    <w:basedOn w:val="Normal"/>
    <w:rsid w:val="00916ACB"/>
    <w:pPr>
      <w:numPr>
        <w:numId w:val="6"/>
      </w:numPr>
      <w:tabs>
        <w:tab w:val="left" w:pos="400"/>
      </w:tabs>
    </w:pPr>
  </w:style>
  <w:style w:type="paragraph" w:styleId="ListeDevam2">
    <w:name w:val="List Continue 2"/>
    <w:basedOn w:val="ListeDevam"/>
    <w:rsid w:val="00916ACB"/>
    <w:pPr>
      <w:numPr>
        <w:ilvl w:val="1"/>
      </w:numPr>
      <w:tabs>
        <w:tab w:val="clear" w:pos="400"/>
        <w:tab w:val="left" w:pos="800"/>
      </w:tabs>
    </w:pPr>
  </w:style>
  <w:style w:type="paragraph" w:styleId="ListeDevam3">
    <w:name w:val="List Continue 3"/>
    <w:basedOn w:val="ListeDevam"/>
    <w:rsid w:val="00916ACB"/>
    <w:pPr>
      <w:numPr>
        <w:ilvl w:val="2"/>
      </w:numPr>
      <w:tabs>
        <w:tab w:val="clear" w:pos="400"/>
        <w:tab w:val="left" w:pos="1200"/>
      </w:tabs>
    </w:pPr>
  </w:style>
  <w:style w:type="paragraph" w:styleId="ListeDevam4">
    <w:name w:val="List Continue 4"/>
    <w:basedOn w:val="ListeDevam"/>
    <w:rsid w:val="00916ACB"/>
    <w:pPr>
      <w:numPr>
        <w:ilvl w:val="3"/>
      </w:numPr>
      <w:tabs>
        <w:tab w:val="clear" w:pos="400"/>
        <w:tab w:val="left" w:pos="1600"/>
      </w:tabs>
    </w:pPr>
  </w:style>
  <w:style w:type="paragraph" w:styleId="ListeDevam5">
    <w:name w:val="List Continue 5"/>
    <w:basedOn w:val="Normal"/>
    <w:rsid w:val="00916ACB"/>
    <w:pPr>
      <w:ind w:left="1415"/>
    </w:pPr>
  </w:style>
  <w:style w:type="paragraph" w:styleId="ListeMaddemi">
    <w:name w:val="List Bullet"/>
    <w:basedOn w:val="Normal"/>
    <w:autoRedefine/>
    <w:rsid w:val="00916ACB"/>
    <w:pPr>
      <w:numPr>
        <w:numId w:val="7"/>
      </w:numPr>
      <w:ind w:left="357" w:hanging="357"/>
    </w:pPr>
  </w:style>
  <w:style w:type="paragraph" w:styleId="ListeMaddemi2">
    <w:name w:val="List Bullet 2"/>
    <w:basedOn w:val="Normal"/>
    <w:autoRedefine/>
    <w:rsid w:val="00916ACB"/>
    <w:pPr>
      <w:numPr>
        <w:numId w:val="8"/>
      </w:numPr>
    </w:pPr>
  </w:style>
  <w:style w:type="paragraph" w:styleId="ListeMaddemi3">
    <w:name w:val="List Bullet 3"/>
    <w:basedOn w:val="Normal"/>
    <w:autoRedefine/>
    <w:rsid w:val="00916ACB"/>
    <w:pPr>
      <w:numPr>
        <w:numId w:val="9"/>
      </w:numPr>
      <w:ind w:left="1134"/>
    </w:pPr>
  </w:style>
  <w:style w:type="paragraph" w:styleId="ListeMaddemi4">
    <w:name w:val="List Bullet 4"/>
    <w:basedOn w:val="Normal"/>
    <w:autoRedefine/>
    <w:rsid w:val="00916ACB"/>
    <w:pPr>
      <w:numPr>
        <w:numId w:val="10"/>
      </w:numPr>
      <w:ind w:hanging="437"/>
    </w:pPr>
  </w:style>
  <w:style w:type="paragraph" w:styleId="ListeMaddemi5">
    <w:name w:val="List Bullet 5"/>
    <w:basedOn w:val="Normal"/>
    <w:autoRedefine/>
    <w:rsid w:val="00916ACB"/>
    <w:pPr>
      <w:numPr>
        <w:numId w:val="11"/>
      </w:numPr>
    </w:pPr>
  </w:style>
  <w:style w:type="paragraph" w:styleId="ListeNumaras">
    <w:name w:val="List Number"/>
    <w:basedOn w:val="Normal"/>
    <w:rsid w:val="00916ACB"/>
    <w:pPr>
      <w:numPr>
        <w:numId w:val="12"/>
      </w:numPr>
      <w:tabs>
        <w:tab w:val="clear" w:pos="360"/>
        <w:tab w:val="left" w:pos="400"/>
      </w:tabs>
    </w:pPr>
  </w:style>
  <w:style w:type="paragraph" w:styleId="ListeNumaras2">
    <w:name w:val="List Number 2"/>
    <w:basedOn w:val="Normal"/>
    <w:rsid w:val="00916ACB"/>
    <w:pPr>
      <w:numPr>
        <w:ilvl w:val="1"/>
        <w:numId w:val="12"/>
      </w:numPr>
      <w:tabs>
        <w:tab w:val="left" w:pos="800"/>
      </w:tabs>
    </w:pPr>
  </w:style>
  <w:style w:type="paragraph" w:styleId="ListeNumaras3">
    <w:name w:val="List Number 3"/>
    <w:basedOn w:val="Normal"/>
    <w:rsid w:val="00916ACB"/>
    <w:pPr>
      <w:numPr>
        <w:ilvl w:val="2"/>
        <w:numId w:val="12"/>
      </w:numPr>
      <w:tabs>
        <w:tab w:val="left" w:pos="1200"/>
      </w:tabs>
    </w:pPr>
  </w:style>
  <w:style w:type="paragraph" w:styleId="ListeNumaras4">
    <w:name w:val="List Number 4"/>
    <w:basedOn w:val="Normal"/>
    <w:rsid w:val="00916ACB"/>
    <w:pPr>
      <w:numPr>
        <w:ilvl w:val="3"/>
        <w:numId w:val="12"/>
      </w:numPr>
      <w:tabs>
        <w:tab w:val="left" w:pos="1600"/>
      </w:tabs>
    </w:pPr>
  </w:style>
  <w:style w:type="paragraph" w:styleId="ListeNumaras5">
    <w:name w:val="List Number 5"/>
    <w:basedOn w:val="Normal"/>
    <w:rsid w:val="00916ACB"/>
    <w:pPr>
      <w:numPr>
        <w:numId w:val="13"/>
      </w:numPr>
    </w:pPr>
  </w:style>
  <w:style w:type="paragraph" w:styleId="MakroMetni">
    <w:name w:val="macro"/>
    <w:link w:val="MakroMetniChar"/>
    <w:semiHidden/>
    <w:rsid w:val="00916ACB"/>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916ACB"/>
    <w:rPr>
      <w:rFonts w:ascii="Courier New" w:eastAsia="MS Mincho" w:hAnsi="Courier New" w:cs="Cambria"/>
      <w:sz w:val="20"/>
      <w:szCs w:val="20"/>
      <w:lang w:val="en-GB" w:eastAsia="ja-JP"/>
    </w:rPr>
  </w:style>
  <w:style w:type="paragraph" w:styleId="MektupAdresi">
    <w:name w:val="envelope address"/>
    <w:basedOn w:val="Normal"/>
    <w:rsid w:val="00916ACB"/>
    <w:pPr>
      <w:framePr w:w="7938" w:h="1985" w:hRule="exact" w:hSpace="141" w:wrap="auto" w:hAnchor="page" w:xAlign="center" w:yAlign="bottom"/>
      <w:ind w:left="2835"/>
    </w:pPr>
    <w:rPr>
      <w:sz w:val="26"/>
    </w:rPr>
  </w:style>
  <w:style w:type="paragraph" w:customStyle="1" w:styleId="na2">
    <w:name w:val="na2"/>
    <w:basedOn w:val="a2"/>
    <w:next w:val="Normal"/>
    <w:rsid w:val="00916ACB"/>
    <w:pPr>
      <w:numPr>
        <w:ilvl w:val="0"/>
        <w:numId w:val="19"/>
      </w:numPr>
      <w:ind w:left="641" w:hanging="641"/>
      <w:jc w:val="left"/>
    </w:pPr>
  </w:style>
  <w:style w:type="paragraph" w:customStyle="1" w:styleId="na3">
    <w:name w:val="na3"/>
    <w:basedOn w:val="a3"/>
    <w:next w:val="Normal"/>
    <w:rsid w:val="00916ACB"/>
    <w:pPr>
      <w:numPr>
        <w:ilvl w:val="1"/>
        <w:numId w:val="19"/>
      </w:numPr>
      <w:ind w:left="879" w:hanging="879"/>
      <w:jc w:val="left"/>
    </w:pPr>
  </w:style>
  <w:style w:type="paragraph" w:customStyle="1" w:styleId="na4">
    <w:name w:val="na4"/>
    <w:basedOn w:val="a4"/>
    <w:next w:val="Normal"/>
    <w:rsid w:val="00916ACB"/>
    <w:pPr>
      <w:numPr>
        <w:ilvl w:val="2"/>
        <w:numId w:val="19"/>
      </w:numPr>
      <w:ind w:left="1140" w:hanging="1140"/>
      <w:jc w:val="left"/>
    </w:pPr>
  </w:style>
  <w:style w:type="paragraph" w:customStyle="1" w:styleId="na5">
    <w:name w:val="na5"/>
    <w:basedOn w:val="a5"/>
    <w:next w:val="Normal"/>
    <w:rsid w:val="00916ACB"/>
    <w:pPr>
      <w:numPr>
        <w:ilvl w:val="3"/>
        <w:numId w:val="19"/>
      </w:numPr>
      <w:ind w:left="1304" w:hanging="1304"/>
      <w:jc w:val="left"/>
    </w:pPr>
  </w:style>
  <w:style w:type="paragraph" w:customStyle="1" w:styleId="na6">
    <w:name w:val="na6"/>
    <w:basedOn w:val="a6"/>
    <w:next w:val="Normal"/>
    <w:rsid w:val="00916ACB"/>
    <w:pPr>
      <w:numPr>
        <w:ilvl w:val="4"/>
        <w:numId w:val="19"/>
      </w:numPr>
      <w:ind w:left="1418" w:hanging="1418"/>
      <w:jc w:val="left"/>
    </w:pPr>
  </w:style>
  <w:style w:type="paragraph" w:styleId="NormalGirinti">
    <w:name w:val="Normal Indent"/>
    <w:basedOn w:val="Normal"/>
    <w:rsid w:val="00916ACB"/>
    <w:pPr>
      <w:ind w:left="708"/>
    </w:pPr>
  </w:style>
  <w:style w:type="paragraph" w:styleId="NotBal">
    <w:name w:val="Note Heading"/>
    <w:basedOn w:val="Normal"/>
    <w:next w:val="Normal"/>
    <w:link w:val="NotBalChar"/>
    <w:rsid w:val="00916ACB"/>
  </w:style>
  <w:style w:type="character" w:customStyle="1" w:styleId="NotBalChar">
    <w:name w:val="Not Başlığı Char"/>
    <w:basedOn w:val="VarsaylanParagrafYazTipi"/>
    <w:link w:val="NotBal"/>
    <w:rsid w:val="00916ACB"/>
    <w:rPr>
      <w:rFonts w:ascii="Cambria" w:hAnsi="Cambria"/>
    </w:rPr>
  </w:style>
  <w:style w:type="paragraph" w:customStyle="1" w:styleId="Note">
    <w:name w:val="Note"/>
    <w:basedOn w:val="Normal"/>
    <w:next w:val="Normal"/>
    <w:rsid w:val="00916ACB"/>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916ACB"/>
    <w:pPr>
      <w:tabs>
        <w:tab w:val="left" w:pos="539"/>
      </w:tabs>
    </w:pPr>
  </w:style>
  <w:style w:type="paragraph" w:customStyle="1" w:styleId="p3">
    <w:name w:val="p3"/>
    <w:basedOn w:val="Normal"/>
    <w:next w:val="Normal"/>
    <w:rsid w:val="00916ACB"/>
    <w:pPr>
      <w:tabs>
        <w:tab w:val="left" w:pos="658"/>
      </w:tabs>
    </w:pPr>
  </w:style>
  <w:style w:type="paragraph" w:customStyle="1" w:styleId="p4">
    <w:name w:val="p4"/>
    <w:basedOn w:val="Normal"/>
    <w:next w:val="Normal"/>
    <w:rsid w:val="00916ACB"/>
    <w:pPr>
      <w:tabs>
        <w:tab w:val="left" w:pos="941"/>
      </w:tabs>
    </w:pPr>
  </w:style>
  <w:style w:type="paragraph" w:customStyle="1" w:styleId="p5">
    <w:name w:val="p5"/>
    <w:basedOn w:val="Normal"/>
    <w:next w:val="Normal"/>
    <w:rsid w:val="00916ACB"/>
    <w:pPr>
      <w:tabs>
        <w:tab w:val="left" w:pos="1077"/>
      </w:tabs>
    </w:pPr>
  </w:style>
  <w:style w:type="paragraph" w:customStyle="1" w:styleId="p6">
    <w:name w:val="p6"/>
    <w:basedOn w:val="Normal"/>
    <w:next w:val="Normal"/>
    <w:rsid w:val="00916ACB"/>
    <w:pPr>
      <w:tabs>
        <w:tab w:val="left" w:pos="1191"/>
      </w:tabs>
    </w:pPr>
  </w:style>
  <w:style w:type="paragraph" w:customStyle="1" w:styleId="RefNorm">
    <w:name w:val="RefNorm"/>
    <w:basedOn w:val="Normal"/>
    <w:next w:val="Normal"/>
    <w:rsid w:val="00916ACB"/>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916ACB"/>
    <w:rPr>
      <w:noProof w:val="0"/>
      <w:lang w:val="fr-FR"/>
    </w:rPr>
  </w:style>
  <w:style w:type="paragraph" w:styleId="Selamlama">
    <w:name w:val="Salutation"/>
    <w:basedOn w:val="Normal"/>
    <w:next w:val="Normal"/>
    <w:link w:val="SelamlamaChar"/>
    <w:rsid w:val="00916ACB"/>
  </w:style>
  <w:style w:type="character" w:customStyle="1" w:styleId="SelamlamaChar">
    <w:name w:val="Selamlama Char"/>
    <w:basedOn w:val="VarsaylanParagrafYazTipi"/>
    <w:link w:val="Selamlama"/>
    <w:rsid w:val="00916ACB"/>
    <w:rPr>
      <w:rFonts w:ascii="Cambria" w:hAnsi="Cambria"/>
    </w:rPr>
  </w:style>
  <w:style w:type="character" w:styleId="SonNotBavurusu">
    <w:name w:val="endnote reference"/>
    <w:semiHidden/>
    <w:rsid w:val="00916ACB"/>
    <w:rPr>
      <w:noProof w:val="0"/>
      <w:vertAlign w:val="superscript"/>
      <w:lang w:val="fr-FR"/>
    </w:rPr>
  </w:style>
  <w:style w:type="paragraph" w:styleId="SonNotMetni">
    <w:name w:val="endnote text"/>
    <w:basedOn w:val="Normal"/>
    <w:link w:val="SonNotMetniChar"/>
    <w:semiHidden/>
    <w:rsid w:val="00916ACB"/>
  </w:style>
  <w:style w:type="character" w:customStyle="1" w:styleId="SonNotMetniChar">
    <w:name w:val="Son Not Metni Char"/>
    <w:basedOn w:val="VarsaylanParagrafYazTipi"/>
    <w:link w:val="SonNotMetni"/>
    <w:semiHidden/>
    <w:rsid w:val="00916ACB"/>
    <w:rPr>
      <w:rFonts w:ascii="Cambria" w:hAnsi="Cambria"/>
    </w:rPr>
  </w:style>
  <w:style w:type="paragraph" w:customStyle="1" w:styleId="Special">
    <w:name w:val="Special"/>
    <w:basedOn w:val="Normal"/>
    <w:next w:val="Normal"/>
    <w:rsid w:val="00916ACB"/>
  </w:style>
  <w:style w:type="paragraph" w:styleId="ekillerTablosu">
    <w:name w:val="table of figures"/>
    <w:basedOn w:val="Normal"/>
    <w:next w:val="Normal"/>
    <w:rsid w:val="00916ACB"/>
    <w:pPr>
      <w:ind w:left="851" w:right="499" w:hanging="851"/>
    </w:pPr>
  </w:style>
  <w:style w:type="paragraph" w:customStyle="1" w:styleId="Tablefootnote">
    <w:name w:val="Table footnote"/>
    <w:basedOn w:val="Normal"/>
    <w:rsid w:val="00916ACB"/>
    <w:pPr>
      <w:tabs>
        <w:tab w:val="left" w:pos="340"/>
      </w:tabs>
      <w:spacing w:before="60" w:after="60" w:line="190" w:lineRule="atLeast"/>
    </w:pPr>
    <w:rPr>
      <w:sz w:val="18"/>
    </w:rPr>
  </w:style>
  <w:style w:type="paragraph" w:customStyle="1" w:styleId="Tabletext10">
    <w:name w:val="Table text (10)"/>
    <w:basedOn w:val="Normal"/>
    <w:rsid w:val="00916ACB"/>
    <w:pPr>
      <w:spacing w:before="60" w:after="60"/>
    </w:pPr>
    <w:rPr>
      <w:sz w:val="20"/>
    </w:rPr>
  </w:style>
  <w:style w:type="paragraph" w:customStyle="1" w:styleId="Tabletext7">
    <w:name w:val="Table text (7)"/>
    <w:basedOn w:val="Normal"/>
    <w:rsid w:val="00916ACB"/>
    <w:pPr>
      <w:spacing w:before="60" w:after="60" w:line="170" w:lineRule="atLeast"/>
    </w:pPr>
    <w:rPr>
      <w:sz w:val="14"/>
      <w:szCs w:val="14"/>
    </w:rPr>
  </w:style>
  <w:style w:type="paragraph" w:customStyle="1" w:styleId="Tabletext8">
    <w:name w:val="Table text (8)"/>
    <w:basedOn w:val="Normal"/>
    <w:rsid w:val="00916ACB"/>
    <w:pPr>
      <w:spacing w:before="60" w:after="60" w:line="190" w:lineRule="atLeast"/>
    </w:pPr>
    <w:rPr>
      <w:sz w:val="16"/>
      <w:szCs w:val="16"/>
    </w:rPr>
  </w:style>
  <w:style w:type="paragraph" w:customStyle="1" w:styleId="Tabletext9">
    <w:name w:val="Table text (9)"/>
    <w:basedOn w:val="Normal"/>
    <w:rsid w:val="00916ACB"/>
    <w:pPr>
      <w:spacing w:before="60" w:after="60" w:line="210" w:lineRule="atLeast"/>
    </w:pPr>
    <w:rPr>
      <w:sz w:val="18"/>
      <w:szCs w:val="18"/>
    </w:rPr>
  </w:style>
  <w:style w:type="paragraph" w:customStyle="1" w:styleId="Tabletitle">
    <w:name w:val="Table title"/>
    <w:basedOn w:val="Normal"/>
    <w:next w:val="Normal"/>
    <w:rsid w:val="00916ACB"/>
    <w:pPr>
      <w:keepNext/>
      <w:suppressAutoHyphens/>
      <w:spacing w:before="120" w:line="230" w:lineRule="exact"/>
      <w:jc w:val="center"/>
    </w:pPr>
    <w:rPr>
      <w:b/>
    </w:rPr>
  </w:style>
  <w:style w:type="table" w:customStyle="1" w:styleId="TableFormula">
    <w:name w:val="Table_Formula"/>
    <w:basedOn w:val="NormalTablo"/>
    <w:uiPriority w:val="99"/>
    <w:locked/>
    <w:rsid w:val="00916ACB"/>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916ACB"/>
    <w:rPr>
      <w:noProof/>
      <w:position w:val="6"/>
      <w:sz w:val="16"/>
      <w:lang w:val="tr-TR"/>
    </w:rPr>
  </w:style>
  <w:style w:type="table" w:styleId="Tablo3Befektler1">
    <w:name w:val="Table 3D effects 1"/>
    <w:basedOn w:val="NormalTablo"/>
    <w:rsid w:val="00916ACB"/>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916ACB"/>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916ACB"/>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916ACB"/>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916ACB"/>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916ACB"/>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916ACB"/>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916AC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916ACB"/>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916ACB"/>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916ACB"/>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916ACB"/>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916ACB"/>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916AC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916AC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916ACB"/>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916ACB"/>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916ACB"/>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916ACB"/>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916ACB"/>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916ACB"/>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916ACB"/>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916ACB"/>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916ACB"/>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916AC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916ACB"/>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916ACB"/>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916ACB"/>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916ACB"/>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916ACB"/>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916ACB"/>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916ACB"/>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916ACB"/>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916ACB"/>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916ACB"/>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916ACB"/>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916ACB"/>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916ACB"/>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916ACB"/>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916ACB"/>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916ACB"/>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916ACB"/>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916ACB"/>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916ACB"/>
  </w:style>
  <w:style w:type="character" w:customStyle="1" w:styleId="TarihChar">
    <w:name w:val="Tarih Char"/>
    <w:basedOn w:val="VarsaylanParagrafYazTipi"/>
    <w:link w:val="Tarih"/>
    <w:rsid w:val="00916ACB"/>
    <w:rPr>
      <w:rFonts w:ascii="Cambria" w:hAnsi="Cambria"/>
    </w:rPr>
  </w:style>
  <w:style w:type="paragraph" w:customStyle="1" w:styleId="Terms">
    <w:name w:val="Term(s)"/>
    <w:basedOn w:val="Normal"/>
    <w:next w:val="Definition"/>
    <w:rsid w:val="00916ACB"/>
    <w:pPr>
      <w:keepNext/>
      <w:suppressAutoHyphens/>
    </w:pPr>
    <w:rPr>
      <w:b/>
    </w:rPr>
  </w:style>
  <w:style w:type="paragraph" w:customStyle="1" w:styleId="TermNum">
    <w:name w:val="TermNum"/>
    <w:basedOn w:val="Normal"/>
    <w:next w:val="Terms"/>
    <w:rsid w:val="00916ACB"/>
    <w:pPr>
      <w:keepNext/>
      <w:spacing w:after="0"/>
    </w:pPr>
    <w:rPr>
      <w:b/>
    </w:rPr>
  </w:style>
  <w:style w:type="character" w:styleId="YerTutucuMetni">
    <w:name w:val="Placeholder Text"/>
    <w:basedOn w:val="VarsaylanParagrafYazTipi"/>
    <w:uiPriority w:val="99"/>
    <w:semiHidden/>
    <w:rsid w:val="00916ACB"/>
    <w:rPr>
      <w:color w:val="808080"/>
    </w:rPr>
  </w:style>
  <w:style w:type="paragraph" w:styleId="ZarfDn">
    <w:name w:val="envelope return"/>
    <w:basedOn w:val="Normal"/>
    <w:rsid w:val="00916ACB"/>
  </w:style>
  <w:style w:type="paragraph" w:customStyle="1" w:styleId="zzISOforeword">
    <w:name w:val="zz ISO foreword"/>
    <w:basedOn w:val="Introduction"/>
    <w:next w:val="Normal"/>
    <w:rsid w:val="00916ACB"/>
  </w:style>
  <w:style w:type="paragraph" w:customStyle="1" w:styleId="zzBiblio">
    <w:name w:val="zzBiblio"/>
    <w:basedOn w:val="Normal"/>
    <w:next w:val="BiblioEntry"/>
    <w:rsid w:val="00916ACB"/>
    <w:pPr>
      <w:pageBreakBefore/>
      <w:spacing w:after="760" w:line="310" w:lineRule="exact"/>
      <w:jc w:val="center"/>
      <w:outlineLvl w:val="0"/>
    </w:pPr>
    <w:rPr>
      <w:b/>
      <w:sz w:val="28"/>
      <w:szCs w:val="28"/>
    </w:rPr>
  </w:style>
  <w:style w:type="paragraph" w:customStyle="1" w:styleId="zzContents">
    <w:name w:val="zzContents"/>
    <w:basedOn w:val="Introduction"/>
    <w:next w:val="T1"/>
    <w:rsid w:val="00916ACB"/>
    <w:pPr>
      <w:tabs>
        <w:tab w:val="clear" w:pos="400"/>
      </w:tabs>
    </w:pPr>
    <w:rPr>
      <w:sz w:val="30"/>
      <w:szCs w:val="30"/>
    </w:rPr>
  </w:style>
  <w:style w:type="paragraph" w:customStyle="1" w:styleId="zzCopyright">
    <w:name w:val="zzCopyright"/>
    <w:basedOn w:val="Normal"/>
    <w:next w:val="Normal"/>
    <w:rsid w:val="00916ACB"/>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916ACB"/>
    <w:pPr>
      <w:spacing w:after="220"/>
      <w:jc w:val="right"/>
    </w:pPr>
    <w:rPr>
      <w:b/>
      <w:color w:val="000000"/>
      <w:sz w:val="26"/>
    </w:rPr>
  </w:style>
  <w:style w:type="paragraph" w:customStyle="1" w:styleId="zzForeword">
    <w:name w:val="zzForeword"/>
    <w:basedOn w:val="Introduction"/>
    <w:next w:val="Normal"/>
    <w:rsid w:val="00916ACB"/>
    <w:pPr>
      <w:tabs>
        <w:tab w:val="clear" w:pos="400"/>
      </w:tabs>
    </w:pPr>
  </w:style>
  <w:style w:type="paragraph" w:customStyle="1" w:styleId="zzHelp">
    <w:name w:val="zzHelp"/>
    <w:basedOn w:val="Normal"/>
    <w:rsid w:val="00916ACB"/>
    <w:rPr>
      <w:color w:val="008000"/>
    </w:rPr>
  </w:style>
  <w:style w:type="paragraph" w:customStyle="1" w:styleId="zzIndex">
    <w:name w:val="zzIndex"/>
    <w:basedOn w:val="zzBiblio"/>
    <w:next w:val="DizinBal"/>
    <w:rsid w:val="00916ACB"/>
    <w:rPr>
      <w:sz w:val="30"/>
      <w:szCs w:val="30"/>
    </w:rPr>
  </w:style>
  <w:style w:type="table" w:customStyle="1" w:styleId="DzTablo11">
    <w:name w:val="Düz Tablo 11"/>
    <w:basedOn w:val="NormalTablo"/>
    <w:uiPriority w:val="41"/>
    <w:rsid w:val="00916ACB"/>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916ACB"/>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916ACB"/>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916ACB"/>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916ACB"/>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916ACB"/>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916ACB"/>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916ACB"/>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916ACB"/>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916ACB"/>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916ACB"/>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916ACB"/>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916ACB"/>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916ACB"/>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916ACB"/>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916ACB"/>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916ACB"/>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916ACB"/>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916ACB"/>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916AC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916AC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916AC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916AC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916AC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916AC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916AC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916AC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916AC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916AC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916AC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916AC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916AC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916AC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916AC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916AC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916AC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916AC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916AC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916AC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916AC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916AC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916AC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916AC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916AC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916AC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916AC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916AC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916AC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916AC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916AC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916AC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916AC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916AC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916AC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916ACB"/>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916ACB"/>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916ACB"/>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916ACB"/>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916ACB"/>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916ACB"/>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916ACB"/>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916ACB"/>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916ACB"/>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916ACB"/>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916ACB"/>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916ACB"/>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916ACB"/>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916ACB"/>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916ACB"/>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916ACB"/>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916ACB"/>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916ACB"/>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916ACB"/>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916ACB"/>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916ACB"/>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916AC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916AC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916AC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916AC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916AC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916AC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916AC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916ACB"/>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916ACB"/>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916ACB"/>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916ACB"/>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916ACB"/>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916ACB"/>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916ACB"/>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916ACB"/>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916ACB"/>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916ACB"/>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916ACB"/>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916ACB"/>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916ACB"/>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916ACB"/>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916ACB"/>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916ACB"/>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916ACB"/>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916ACB"/>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916ACB"/>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916ACB"/>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916ACB"/>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916ACB"/>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916ACB"/>
    <w:pPr>
      <w:spacing w:before="240"/>
      <w:ind w:right="253"/>
      <w:jc w:val="left"/>
    </w:pPr>
    <w:rPr>
      <w:rFonts w:eastAsia="Cambria" w:cs="Arial"/>
      <w:bCs/>
      <w:sz w:val="32"/>
    </w:rPr>
  </w:style>
  <w:style w:type="paragraph" w:customStyle="1" w:styleId="tseTrkStandard">
    <w:name w:val="tseTürkStandardı"/>
    <w:basedOn w:val="Normal"/>
    <w:rsid w:val="00916ACB"/>
    <w:pPr>
      <w:spacing w:after="0"/>
      <w:jc w:val="right"/>
    </w:pPr>
    <w:rPr>
      <w:rFonts w:eastAsia="Cambria" w:cs="Cambria"/>
      <w:b/>
      <w:color w:val="1E569F"/>
      <w:sz w:val="44"/>
    </w:rPr>
  </w:style>
  <w:style w:type="paragraph" w:customStyle="1" w:styleId="tseStandartNo">
    <w:name w:val="tseStandartNo"/>
    <w:basedOn w:val="Normal"/>
    <w:rsid w:val="00916ACB"/>
    <w:pPr>
      <w:spacing w:after="0"/>
      <w:jc w:val="right"/>
    </w:pPr>
    <w:rPr>
      <w:rFonts w:eastAsia="Cambria"/>
      <w:b/>
      <w:color w:val="1E569F"/>
      <w:sz w:val="44"/>
    </w:rPr>
  </w:style>
  <w:style w:type="paragraph" w:customStyle="1" w:styleId="tseStandartTarihi">
    <w:name w:val="tseStandartTarihi"/>
    <w:basedOn w:val="Normal"/>
    <w:rsid w:val="00916ACB"/>
    <w:pPr>
      <w:spacing w:after="0"/>
      <w:jc w:val="right"/>
    </w:pPr>
    <w:rPr>
      <w:rFonts w:eastAsia="Cambria"/>
      <w:b/>
      <w:sz w:val="26"/>
      <w:szCs w:val="26"/>
    </w:rPr>
  </w:style>
  <w:style w:type="paragraph" w:customStyle="1" w:styleId="tseYerine">
    <w:name w:val="tseYerine"/>
    <w:basedOn w:val="Normal"/>
    <w:rsid w:val="00916ACB"/>
    <w:pPr>
      <w:spacing w:after="0"/>
      <w:jc w:val="right"/>
    </w:pPr>
    <w:rPr>
      <w:rFonts w:eastAsia="Cambria"/>
      <w:b/>
      <w:bCs/>
    </w:rPr>
  </w:style>
  <w:style w:type="paragraph" w:customStyle="1" w:styleId="tseICS">
    <w:name w:val="tseICS"/>
    <w:basedOn w:val="Normal"/>
    <w:rsid w:val="00916ACB"/>
    <w:pPr>
      <w:spacing w:after="0"/>
      <w:jc w:val="right"/>
    </w:pPr>
  </w:style>
  <w:style w:type="paragraph" w:customStyle="1" w:styleId="zzCoverEn">
    <w:name w:val="zzCoverEn"/>
    <w:basedOn w:val="zzCoverTr"/>
    <w:rsid w:val="00916ACB"/>
    <w:pPr>
      <w:spacing w:before="0" w:after="0"/>
      <w:ind w:left="130" w:right="255"/>
    </w:pPr>
    <w:rPr>
      <w:sz w:val="24"/>
      <w:szCs w:val="24"/>
      <w:lang w:val="en-GB"/>
    </w:rPr>
  </w:style>
  <w:style w:type="paragraph" w:customStyle="1" w:styleId="zzCoverFr">
    <w:name w:val="zzCoverFr"/>
    <w:basedOn w:val="zzCoverTr"/>
    <w:rsid w:val="00916ACB"/>
    <w:pPr>
      <w:spacing w:before="0" w:after="0"/>
      <w:ind w:left="130" w:right="255"/>
    </w:pPr>
    <w:rPr>
      <w:sz w:val="24"/>
      <w:szCs w:val="24"/>
      <w:lang w:val="fr-FR"/>
    </w:rPr>
  </w:style>
  <w:style w:type="paragraph" w:customStyle="1" w:styleId="zzCoverDe">
    <w:name w:val="zzCoverDe"/>
    <w:basedOn w:val="zzCoverTr"/>
    <w:rsid w:val="00916ACB"/>
    <w:pPr>
      <w:spacing w:before="0" w:after="0"/>
      <w:ind w:left="130" w:right="255"/>
    </w:pPr>
    <w:rPr>
      <w:lang w:val="de-DE"/>
    </w:rPr>
  </w:style>
  <w:style w:type="paragraph" w:customStyle="1" w:styleId="za2">
    <w:name w:val="za2"/>
    <w:basedOn w:val="na2"/>
    <w:rsid w:val="00916ACB"/>
    <w:pPr>
      <w:numPr>
        <w:numId w:val="15"/>
      </w:numPr>
      <w:ind w:left="641" w:hanging="641"/>
    </w:pPr>
  </w:style>
  <w:style w:type="paragraph" w:customStyle="1" w:styleId="za3">
    <w:name w:val="za3"/>
    <w:basedOn w:val="na3"/>
    <w:next w:val="Normal"/>
    <w:rsid w:val="00916ACB"/>
    <w:pPr>
      <w:numPr>
        <w:numId w:val="16"/>
      </w:numPr>
      <w:spacing w:line="240" w:lineRule="exact"/>
      <w:ind w:left="879" w:hanging="879"/>
    </w:pPr>
  </w:style>
  <w:style w:type="paragraph" w:customStyle="1" w:styleId="za4">
    <w:name w:val="za4"/>
    <w:basedOn w:val="na4"/>
    <w:next w:val="Normal"/>
    <w:rsid w:val="00916ACB"/>
    <w:pPr>
      <w:numPr>
        <w:numId w:val="17"/>
      </w:numPr>
      <w:ind w:left="1140" w:hanging="1140"/>
    </w:pPr>
  </w:style>
  <w:style w:type="paragraph" w:customStyle="1" w:styleId="za5">
    <w:name w:val="za5"/>
    <w:basedOn w:val="na5"/>
    <w:next w:val="Normal"/>
    <w:rsid w:val="00916ACB"/>
    <w:pPr>
      <w:numPr>
        <w:numId w:val="18"/>
      </w:numPr>
      <w:ind w:left="1304" w:hanging="1304"/>
    </w:pPr>
  </w:style>
  <w:style w:type="paragraph" w:customStyle="1" w:styleId="za6">
    <w:name w:val="za6"/>
    <w:basedOn w:val="na6"/>
    <w:next w:val="Normal"/>
    <w:rsid w:val="00916ACB"/>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916ACB"/>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916ACB"/>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916AC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916AC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916AC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916AC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bodytextindent2">
    <w:name w:val="msobodytextindent2"/>
    <w:basedOn w:val="Normal"/>
    <w:rsid w:val="00FA51D4"/>
    <w:pPr>
      <w:spacing w:before="120" w:line="240" w:lineRule="auto"/>
      <w:ind w:firstLine="567"/>
    </w:pPr>
    <w:rPr>
      <w:rFonts w:ascii="Arial" w:eastAsia="Times New Roman" w:hAnsi="Arial"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11899104">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083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Name xmlns="311808c2-3f59-4ae3-a703-d96772a2eca4">tkt_2021148575_Standard_Tasari_Icerik_(DOC)_212433.docx</FileName>
    <SecurityToken xmlns="311808c2-3f59-4ae3-a703-d96772a2eca4">DE7A5FC8-ED3A-4EAC-8DA4-03F84174A4C3</SecurityToken>
  </documentManagement>
</p:properties>
</file>

<file path=customXml/itemProps1.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2.xml><?xml version="1.0" encoding="utf-8"?>
<ds:datastoreItem xmlns:ds="http://schemas.openxmlformats.org/officeDocument/2006/customXml" ds:itemID="{B48FF601-658F-4EA4-9E65-75347D7F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08c2-3f59-4ae3-a703-d96772a2e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8F095-567C-47AC-ACEA-556F8B4A11A2}">
  <ds:schemaRefs>
    <ds:schemaRef ds:uri="http://schemas.openxmlformats.org/officeDocument/2006/bibliography"/>
  </ds:schemaRefs>
</ds:datastoreItem>
</file>

<file path=customXml/itemProps4.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311808c2-3f59-4ae3-a703-d96772a2eca4"/>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15</Pages>
  <Words>1956</Words>
  <Characters>11155</Characters>
  <Application>Microsoft Office Word</Application>
  <DocSecurity>4</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Seda ÖZTEKİN ALKAN</cp:lastModifiedBy>
  <cp:revision>2</cp:revision>
  <cp:lastPrinted>2021-03-29T12:04:00Z</cp:lastPrinted>
  <dcterms:created xsi:type="dcterms:W3CDTF">2021-11-15T06:48:00Z</dcterms:created>
  <dcterms:modified xsi:type="dcterms:W3CDTF">2021-11-15T06:48:00Z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TSE K ....</vt:lpwstr>
  </property>
  <property fmtid="{D5CDD505-2E9C-101B-9397-08002B2CF9AE}" pid="3" name="STANDART_YAYIN_TARIHI">
    <vt:lpwstr> </vt:lpwstr>
  </property>
  <property fmtid="{D5CDD505-2E9C-101B-9397-08002B2CF9AE}" pid="4" name="YERINE_ALDIGI_STANDART">
    <vt:lpwstr> </vt:lpwstr>
  </property>
  <property fmtid="{D5CDD505-2E9C-101B-9397-08002B2CF9AE}" pid="5" name="ICS_NUMARASI">
    <vt:lpwstr> </vt:lpwstr>
  </property>
  <property fmtid="{D5CDD505-2E9C-101B-9397-08002B2CF9AE}" pid="6" name="TURKCE_ADI">
    <vt:lpwstr>Peynir Helvası</vt:lpwstr>
  </property>
  <property fmtid="{D5CDD505-2E9C-101B-9397-08002B2CF9AE}" pid="7" name="INGILIZCE_ADI">
    <vt:lpwstr>Cheese Halvah</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BELGELENDİRME KRİTERİ</vt:lpwstr>
  </property>
  <property fmtid="{D5CDD505-2E9C-101B-9397-08002B2CF9AE}" pid="11" name="IS_PROGRAM_NUMARASI">
    <vt:lpwstr> 2021148575</vt:lpwstr>
  </property>
  <property fmtid="{D5CDD505-2E9C-101B-9397-08002B2CF9AE}" pid="12" name="IHTISAS_KURULU_ADI">
    <vt:lpwstr>Gıda, Tarım ve Hayvancılık</vt:lpwstr>
  </property>
  <property fmtid="{D5CDD505-2E9C-101B-9397-08002B2CF9AE}" pid="13" name="TEKNIK_KOMITE_ADI">
    <vt:lpwstr>Gıda ve Ziraat</vt:lpwstr>
  </property>
  <property fmtid="{D5CDD505-2E9C-101B-9397-08002B2CF9AE}" pid="14" name="DOKUMAN_TIPI">
    <vt:lpwstr>Teknik Rapor</vt:lpwstr>
  </property>
  <property fmtid="{D5CDD505-2E9C-101B-9397-08002B2CF9AE}" pid="15" name="STANDARDIZASYON_KURULUSU">
    <vt:lpwstr>TSE</vt:lpwstr>
  </property>
  <property fmtid="{D5CDD505-2E9C-101B-9397-08002B2CF9AE}" pid="16" name="DOKUMAN_TIPI_NO">
    <vt:i4>2</vt:i4>
  </property>
  <property fmtid="{D5CDD505-2E9C-101B-9397-08002B2CF9AE}" pid="17" name="STANDARDIZASYON_KURULUSU_NO">
    <vt:i4>0</vt:i4>
  </property>
  <property fmtid="{D5CDD505-2E9C-101B-9397-08002B2CF9AE}" pid="18" name="ContentTypeId">
    <vt:lpwstr>0x0101005B34AD4A5F9D234EA4D8AD463B39FB32</vt:lpwstr>
  </property>
</Properties>
</file>