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AE8" w:rsidRDefault="00E45AE8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75"/>
        <w:gridCol w:w="3881"/>
        <w:gridCol w:w="2244"/>
        <w:gridCol w:w="1882"/>
        <w:gridCol w:w="2033"/>
        <w:gridCol w:w="2345"/>
      </w:tblGrid>
      <w:tr w:rsidR="00E45AE8" w:rsidRPr="00E45AE8" w:rsidTr="00E45AE8">
        <w:tc>
          <w:tcPr>
            <w:tcW w:w="2175" w:type="dxa"/>
            <w:shd w:val="pct10" w:color="auto" w:fill="auto"/>
          </w:tcPr>
          <w:p w:rsidR="00E45AE8" w:rsidRDefault="00E45AE8" w:rsidP="00E45AE8">
            <w:pPr>
              <w:jc w:val="center"/>
              <w:rPr>
                <w:sz w:val="28"/>
                <w:szCs w:val="28"/>
              </w:rPr>
            </w:pPr>
            <w:r w:rsidRPr="00E45AE8">
              <w:rPr>
                <w:sz w:val="28"/>
                <w:szCs w:val="28"/>
              </w:rPr>
              <w:t>Код товара</w:t>
            </w:r>
            <w:r w:rsidR="00005F7E">
              <w:rPr>
                <w:sz w:val="28"/>
                <w:szCs w:val="28"/>
              </w:rPr>
              <w:t xml:space="preserve"> /</w:t>
            </w:r>
          </w:p>
          <w:p w:rsidR="00005F7E" w:rsidRDefault="00005F7E" w:rsidP="00E45AE8">
            <w:pPr>
              <w:jc w:val="center"/>
              <w:rPr>
                <w:sz w:val="28"/>
                <w:szCs w:val="28"/>
              </w:rPr>
            </w:pPr>
          </w:p>
          <w:p w:rsidR="00005F7E" w:rsidRPr="00E45AE8" w:rsidRDefault="00005F7E" w:rsidP="00E45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r-TR"/>
              </w:rPr>
              <w:t>G.T.İ.P.</w:t>
            </w:r>
          </w:p>
        </w:tc>
        <w:tc>
          <w:tcPr>
            <w:tcW w:w="3881" w:type="dxa"/>
            <w:shd w:val="pct10" w:color="auto" w:fill="auto"/>
          </w:tcPr>
          <w:p w:rsidR="00E45AE8" w:rsidRDefault="00E45AE8" w:rsidP="00E45AE8">
            <w:pPr>
              <w:jc w:val="center"/>
              <w:rPr>
                <w:sz w:val="28"/>
                <w:szCs w:val="28"/>
              </w:rPr>
            </w:pPr>
            <w:r w:rsidRPr="00E45AE8">
              <w:rPr>
                <w:sz w:val="28"/>
                <w:szCs w:val="28"/>
              </w:rPr>
              <w:t>Наименование</w:t>
            </w:r>
            <w:r w:rsidR="00005F7E">
              <w:rPr>
                <w:sz w:val="28"/>
                <w:szCs w:val="28"/>
              </w:rPr>
              <w:t xml:space="preserve"> /</w:t>
            </w:r>
          </w:p>
          <w:p w:rsidR="00005F7E" w:rsidRDefault="00005F7E" w:rsidP="00E45AE8">
            <w:pPr>
              <w:jc w:val="center"/>
              <w:rPr>
                <w:sz w:val="28"/>
                <w:szCs w:val="28"/>
              </w:rPr>
            </w:pPr>
          </w:p>
          <w:p w:rsidR="00005F7E" w:rsidRPr="00E45AE8" w:rsidRDefault="00005F7E" w:rsidP="00E45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r-TR"/>
              </w:rPr>
              <w:t>Ürünün ismi</w:t>
            </w:r>
          </w:p>
        </w:tc>
        <w:tc>
          <w:tcPr>
            <w:tcW w:w="2244" w:type="dxa"/>
            <w:shd w:val="pct10" w:color="auto" w:fill="auto"/>
          </w:tcPr>
          <w:p w:rsidR="00E45AE8" w:rsidRDefault="00E45AE8" w:rsidP="00E45AE8">
            <w:pPr>
              <w:jc w:val="center"/>
              <w:rPr>
                <w:sz w:val="28"/>
                <w:szCs w:val="28"/>
              </w:rPr>
            </w:pPr>
            <w:r w:rsidRPr="00E45AE8">
              <w:rPr>
                <w:sz w:val="28"/>
                <w:szCs w:val="28"/>
              </w:rPr>
              <w:t>Турецкая компания</w:t>
            </w:r>
            <w:r w:rsidR="00005F7E">
              <w:rPr>
                <w:sz w:val="28"/>
                <w:szCs w:val="28"/>
              </w:rPr>
              <w:t xml:space="preserve"> /</w:t>
            </w:r>
          </w:p>
          <w:p w:rsidR="00005F7E" w:rsidRPr="00E45AE8" w:rsidRDefault="00005F7E" w:rsidP="00E45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r-TR"/>
              </w:rPr>
              <w:t>Türk şirkeri</w:t>
            </w:r>
          </w:p>
        </w:tc>
        <w:tc>
          <w:tcPr>
            <w:tcW w:w="1882" w:type="dxa"/>
            <w:shd w:val="pct10" w:color="auto" w:fill="auto"/>
          </w:tcPr>
          <w:p w:rsidR="00E45AE8" w:rsidRPr="00E45AE8" w:rsidRDefault="00E45AE8" w:rsidP="00E45AE8">
            <w:pPr>
              <w:jc w:val="center"/>
              <w:rPr>
                <w:sz w:val="28"/>
                <w:szCs w:val="28"/>
              </w:rPr>
            </w:pPr>
            <w:r w:rsidRPr="00E45AE8">
              <w:rPr>
                <w:sz w:val="28"/>
                <w:szCs w:val="28"/>
              </w:rPr>
              <w:t>Условия поставки</w:t>
            </w:r>
            <w:r w:rsidR="00005F7E">
              <w:rPr>
                <w:sz w:val="28"/>
                <w:szCs w:val="28"/>
                <w:lang w:val="tr-TR"/>
              </w:rPr>
              <w:t xml:space="preserve"> </w:t>
            </w:r>
            <w:r w:rsidR="00005F7E">
              <w:rPr>
                <w:sz w:val="28"/>
                <w:szCs w:val="28"/>
              </w:rPr>
              <w:t xml:space="preserve">/ </w:t>
            </w:r>
            <w:r w:rsidR="00005F7E">
              <w:rPr>
                <w:sz w:val="28"/>
                <w:szCs w:val="28"/>
                <w:lang w:val="tr-TR"/>
              </w:rPr>
              <w:t>Teslim şartları</w:t>
            </w:r>
          </w:p>
        </w:tc>
        <w:tc>
          <w:tcPr>
            <w:tcW w:w="2033" w:type="dxa"/>
            <w:shd w:val="pct10" w:color="auto" w:fill="auto"/>
          </w:tcPr>
          <w:p w:rsidR="00E45AE8" w:rsidRDefault="00E45AE8" w:rsidP="00E45AE8">
            <w:pPr>
              <w:jc w:val="center"/>
              <w:rPr>
                <w:sz w:val="28"/>
                <w:szCs w:val="28"/>
              </w:rPr>
            </w:pPr>
            <w:r w:rsidRPr="00E45AE8">
              <w:rPr>
                <w:sz w:val="28"/>
                <w:szCs w:val="28"/>
              </w:rPr>
              <w:t xml:space="preserve">Возможный объем </w:t>
            </w:r>
            <w:r>
              <w:rPr>
                <w:sz w:val="28"/>
                <w:szCs w:val="28"/>
              </w:rPr>
              <w:t>экспорта в Беларусь</w:t>
            </w:r>
          </w:p>
          <w:p w:rsidR="00E45AE8" w:rsidRDefault="00E45AE8" w:rsidP="00E45AE8">
            <w:pPr>
              <w:jc w:val="center"/>
              <w:rPr>
                <w:sz w:val="28"/>
                <w:szCs w:val="28"/>
              </w:rPr>
            </w:pPr>
            <w:r w:rsidRPr="00E45AE8">
              <w:rPr>
                <w:sz w:val="28"/>
                <w:szCs w:val="28"/>
              </w:rPr>
              <w:t>(в мес. /год)</w:t>
            </w:r>
          </w:p>
          <w:p w:rsidR="00005F7E" w:rsidRDefault="00005F7E" w:rsidP="00E45AE8">
            <w:pPr>
              <w:jc w:val="center"/>
              <w:rPr>
                <w:sz w:val="28"/>
                <w:szCs w:val="28"/>
              </w:rPr>
            </w:pPr>
          </w:p>
          <w:p w:rsidR="00005F7E" w:rsidRPr="00E45AE8" w:rsidRDefault="00005F7E" w:rsidP="00E45AE8">
            <w:pPr>
              <w:jc w:val="center"/>
              <w:rPr>
                <w:sz w:val="28"/>
                <w:szCs w:val="28"/>
              </w:rPr>
            </w:pPr>
            <w:r>
              <w:rPr>
                <w:rStyle w:val="jlqj4b"/>
                <w:lang w:val="tr-TR"/>
              </w:rPr>
              <w:t>Belarus'a mümkün olan ihracat hacmi</w:t>
            </w:r>
            <w:r w:rsidRPr="00952FA3">
              <w:rPr>
                <w:sz w:val="28"/>
                <w:szCs w:val="28"/>
                <w:lang w:val="tr-TR"/>
              </w:rPr>
              <w:t xml:space="preserve"> (ayda /</w:t>
            </w:r>
            <w:r>
              <w:rPr>
                <w:sz w:val="28"/>
                <w:szCs w:val="28"/>
                <w:lang w:val="tr-TR"/>
              </w:rPr>
              <w:t>yılda</w:t>
            </w:r>
            <w:r w:rsidRPr="00952FA3">
              <w:rPr>
                <w:sz w:val="28"/>
                <w:szCs w:val="28"/>
                <w:lang w:val="tr-TR"/>
              </w:rPr>
              <w:t>)</w:t>
            </w:r>
          </w:p>
        </w:tc>
        <w:tc>
          <w:tcPr>
            <w:tcW w:w="2345" w:type="dxa"/>
            <w:shd w:val="pct10" w:color="auto" w:fill="auto"/>
          </w:tcPr>
          <w:p w:rsidR="00005F7E" w:rsidRDefault="00E45AE8" w:rsidP="00E45AE8">
            <w:pPr>
              <w:jc w:val="center"/>
              <w:rPr>
                <w:sz w:val="28"/>
                <w:szCs w:val="28"/>
              </w:rPr>
            </w:pPr>
            <w:r w:rsidRPr="00E45AE8">
              <w:rPr>
                <w:sz w:val="28"/>
                <w:szCs w:val="28"/>
              </w:rPr>
              <w:t>Контакты, ответственное лица</w:t>
            </w:r>
            <w:r w:rsidR="00005F7E">
              <w:rPr>
                <w:sz w:val="28"/>
                <w:szCs w:val="28"/>
                <w:lang w:val="tr-TR"/>
              </w:rPr>
              <w:t xml:space="preserve"> </w:t>
            </w:r>
            <w:r w:rsidR="00005F7E">
              <w:rPr>
                <w:sz w:val="28"/>
                <w:szCs w:val="28"/>
              </w:rPr>
              <w:t xml:space="preserve">/ </w:t>
            </w:r>
          </w:p>
          <w:p w:rsidR="00005F7E" w:rsidRDefault="00005F7E" w:rsidP="00E45AE8">
            <w:pPr>
              <w:jc w:val="center"/>
              <w:rPr>
                <w:sz w:val="28"/>
                <w:szCs w:val="28"/>
                <w:lang w:val="tr-TR"/>
              </w:rPr>
            </w:pPr>
          </w:p>
          <w:p w:rsidR="00E45AE8" w:rsidRPr="00E45AE8" w:rsidRDefault="00005F7E" w:rsidP="00E45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r-TR"/>
              </w:rPr>
              <w:t>Temas bilgileri, yetkili kişiler</w:t>
            </w:r>
          </w:p>
        </w:tc>
      </w:tr>
      <w:tr w:rsidR="00A66226" w:rsidRPr="008868A5" w:rsidTr="00852615">
        <w:tc>
          <w:tcPr>
            <w:tcW w:w="2175" w:type="dxa"/>
            <w:vMerge w:val="restart"/>
          </w:tcPr>
          <w:p w:rsidR="00A66226" w:rsidRPr="008868A5" w:rsidRDefault="00A66226" w:rsidP="00852615">
            <w:pPr>
              <w:rPr>
                <w:rFonts w:cs="Times New Roman"/>
                <w:sz w:val="28"/>
                <w:szCs w:val="28"/>
              </w:rPr>
            </w:pPr>
            <w:r w:rsidRPr="008868A5">
              <w:rPr>
                <w:rFonts w:cs="Times New Roman"/>
                <w:sz w:val="28"/>
                <w:szCs w:val="28"/>
              </w:rPr>
              <w:t>0706901000</w:t>
            </w:r>
          </w:p>
        </w:tc>
        <w:tc>
          <w:tcPr>
            <w:tcW w:w="3881" w:type="dxa"/>
          </w:tcPr>
          <w:p w:rsidR="00A66226" w:rsidRPr="008868A5" w:rsidRDefault="00A66226" w:rsidP="00852615">
            <w:pPr>
              <w:rPr>
                <w:rFonts w:cs="Times New Roman"/>
                <w:sz w:val="28"/>
                <w:szCs w:val="28"/>
              </w:rPr>
            </w:pPr>
            <w:r w:rsidRPr="008868A5">
              <w:rPr>
                <w:rFonts w:cs="Times New Roman"/>
                <w:sz w:val="28"/>
                <w:szCs w:val="28"/>
              </w:rPr>
              <w:t>Сельдерей корневой</w:t>
            </w:r>
          </w:p>
        </w:tc>
        <w:tc>
          <w:tcPr>
            <w:tcW w:w="2244" w:type="dxa"/>
            <w:vMerge w:val="restart"/>
          </w:tcPr>
          <w:p w:rsidR="00A66226" w:rsidRPr="008868A5" w:rsidRDefault="00A66226" w:rsidP="0085261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</w:tcPr>
          <w:p w:rsidR="00A66226" w:rsidRPr="008868A5" w:rsidRDefault="00A66226" w:rsidP="0085261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</w:tcPr>
          <w:p w:rsidR="00A66226" w:rsidRPr="008868A5" w:rsidRDefault="00A66226" w:rsidP="0085261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5" w:type="dxa"/>
            <w:vMerge w:val="restart"/>
          </w:tcPr>
          <w:p w:rsidR="00A66226" w:rsidRPr="008868A5" w:rsidRDefault="00A66226" w:rsidP="0085261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66226" w:rsidRPr="008868A5" w:rsidTr="00852615">
        <w:tc>
          <w:tcPr>
            <w:tcW w:w="2175" w:type="dxa"/>
            <w:vMerge/>
          </w:tcPr>
          <w:p w:rsidR="00A66226" w:rsidRPr="008868A5" w:rsidRDefault="00A66226" w:rsidP="00852615">
            <w:pPr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3881" w:type="dxa"/>
          </w:tcPr>
          <w:p w:rsidR="00A66226" w:rsidRPr="008868A5" w:rsidRDefault="00A66226" w:rsidP="008526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tr-TR"/>
              </w:rPr>
              <w:t>Kök kerevizi</w:t>
            </w:r>
          </w:p>
        </w:tc>
        <w:tc>
          <w:tcPr>
            <w:tcW w:w="2244" w:type="dxa"/>
            <w:vMerge/>
          </w:tcPr>
          <w:p w:rsidR="00A66226" w:rsidRPr="008868A5" w:rsidRDefault="00A66226" w:rsidP="0085261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A66226" w:rsidRPr="008868A5" w:rsidRDefault="00A66226" w:rsidP="0085261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A66226" w:rsidRPr="008868A5" w:rsidRDefault="00A66226" w:rsidP="0085261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A66226" w:rsidRPr="008868A5" w:rsidRDefault="00A66226" w:rsidP="0085261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66226" w:rsidRPr="008868A5" w:rsidTr="00852615">
        <w:tc>
          <w:tcPr>
            <w:tcW w:w="2175" w:type="dxa"/>
            <w:vMerge w:val="restart"/>
          </w:tcPr>
          <w:p w:rsidR="00A66226" w:rsidRPr="008868A5" w:rsidRDefault="00A66226" w:rsidP="00852615">
            <w:pPr>
              <w:rPr>
                <w:rFonts w:cs="Times New Roman"/>
                <w:sz w:val="28"/>
                <w:szCs w:val="28"/>
              </w:rPr>
            </w:pPr>
            <w:r w:rsidRPr="008868A5">
              <w:rPr>
                <w:rFonts w:cs="Times New Roman"/>
                <w:sz w:val="28"/>
                <w:szCs w:val="28"/>
              </w:rPr>
              <w:t>0703900000</w:t>
            </w:r>
          </w:p>
        </w:tc>
        <w:tc>
          <w:tcPr>
            <w:tcW w:w="3881" w:type="dxa"/>
          </w:tcPr>
          <w:p w:rsidR="00A66226" w:rsidRPr="008868A5" w:rsidRDefault="00A66226" w:rsidP="00852615">
            <w:pPr>
              <w:rPr>
                <w:rFonts w:cs="Times New Roman"/>
                <w:sz w:val="28"/>
                <w:szCs w:val="28"/>
              </w:rPr>
            </w:pPr>
            <w:r w:rsidRPr="008868A5">
              <w:rPr>
                <w:rFonts w:cs="Times New Roman"/>
                <w:sz w:val="28"/>
                <w:szCs w:val="28"/>
              </w:rPr>
              <w:t>Лук порей и прочие луковичные овощи свежие или охлажденные</w:t>
            </w:r>
          </w:p>
        </w:tc>
        <w:tc>
          <w:tcPr>
            <w:tcW w:w="2244" w:type="dxa"/>
            <w:vMerge w:val="restart"/>
          </w:tcPr>
          <w:p w:rsidR="00A66226" w:rsidRPr="008868A5" w:rsidRDefault="00A66226" w:rsidP="0085261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</w:tcPr>
          <w:p w:rsidR="00A66226" w:rsidRPr="008868A5" w:rsidRDefault="00A66226" w:rsidP="0085261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</w:tcPr>
          <w:p w:rsidR="00A66226" w:rsidRPr="008868A5" w:rsidRDefault="00A66226" w:rsidP="0085261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5" w:type="dxa"/>
            <w:vMerge w:val="restart"/>
          </w:tcPr>
          <w:p w:rsidR="00A66226" w:rsidRPr="008868A5" w:rsidRDefault="00A66226" w:rsidP="0085261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66226" w:rsidRPr="008868A5" w:rsidTr="00852615">
        <w:tc>
          <w:tcPr>
            <w:tcW w:w="2175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81" w:type="dxa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tr-TR"/>
              </w:rPr>
              <w:t xml:space="preserve">Pırasa ve diğer soğanımsı sebzeler </w:t>
            </w:r>
            <w:r>
              <w:t>(taze/soğutulmuş)</w:t>
            </w:r>
          </w:p>
        </w:tc>
        <w:tc>
          <w:tcPr>
            <w:tcW w:w="2244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66226" w:rsidRPr="008868A5" w:rsidTr="00852615">
        <w:tc>
          <w:tcPr>
            <w:tcW w:w="2175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  <w:r w:rsidRPr="008868A5">
              <w:rPr>
                <w:rFonts w:cs="Times New Roman"/>
                <w:sz w:val="28"/>
                <w:szCs w:val="28"/>
              </w:rPr>
              <w:t>0704200000</w:t>
            </w:r>
          </w:p>
        </w:tc>
        <w:tc>
          <w:tcPr>
            <w:tcW w:w="3881" w:type="dxa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  <w:r w:rsidRPr="008868A5">
              <w:rPr>
                <w:rFonts w:cs="Times New Roman"/>
                <w:sz w:val="28"/>
                <w:szCs w:val="28"/>
              </w:rPr>
              <w:t>Капуста брюссельская</w:t>
            </w:r>
          </w:p>
        </w:tc>
        <w:tc>
          <w:tcPr>
            <w:tcW w:w="2244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5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66226" w:rsidRPr="008868A5" w:rsidTr="00852615">
        <w:tc>
          <w:tcPr>
            <w:tcW w:w="2175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81" w:type="dxa"/>
          </w:tcPr>
          <w:p w:rsidR="00A66226" w:rsidRPr="00952FA3" w:rsidRDefault="00A66226" w:rsidP="00005F7E">
            <w:pPr>
              <w:rPr>
                <w:rFonts w:cs="Times New Roman"/>
                <w:sz w:val="28"/>
                <w:szCs w:val="28"/>
                <w:lang w:val="tr-TR"/>
              </w:rPr>
            </w:pPr>
            <w:r>
              <w:rPr>
                <w:rFonts w:cs="Times New Roman"/>
                <w:sz w:val="28"/>
                <w:szCs w:val="28"/>
                <w:lang w:val="tr-TR"/>
              </w:rPr>
              <w:t>Brüksel lahanası</w:t>
            </w:r>
          </w:p>
        </w:tc>
        <w:tc>
          <w:tcPr>
            <w:tcW w:w="2244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66226" w:rsidRPr="008868A5" w:rsidTr="00852615">
        <w:tc>
          <w:tcPr>
            <w:tcW w:w="2175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  <w:r w:rsidRPr="008868A5">
              <w:rPr>
                <w:rFonts w:cs="Times New Roman"/>
                <w:sz w:val="28"/>
                <w:szCs w:val="28"/>
              </w:rPr>
              <w:t>0706909009</w:t>
            </w:r>
          </w:p>
        </w:tc>
        <w:tc>
          <w:tcPr>
            <w:tcW w:w="3881" w:type="dxa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  <w:r w:rsidRPr="008868A5">
              <w:rPr>
                <w:rFonts w:cs="Times New Roman"/>
                <w:sz w:val="28"/>
                <w:szCs w:val="28"/>
              </w:rPr>
              <w:t>Редис красный</w:t>
            </w:r>
          </w:p>
        </w:tc>
        <w:tc>
          <w:tcPr>
            <w:tcW w:w="2244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5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66226" w:rsidRPr="008868A5" w:rsidTr="00852615">
        <w:tc>
          <w:tcPr>
            <w:tcW w:w="2175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81" w:type="dxa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tr-TR"/>
              </w:rPr>
              <w:t>Kırmızı turp</w:t>
            </w:r>
          </w:p>
        </w:tc>
        <w:tc>
          <w:tcPr>
            <w:tcW w:w="2244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66226" w:rsidRPr="008868A5" w:rsidTr="00852615">
        <w:tc>
          <w:tcPr>
            <w:tcW w:w="2175" w:type="dxa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  <w:r w:rsidRPr="008868A5">
              <w:rPr>
                <w:rFonts w:cs="Times New Roman"/>
                <w:sz w:val="28"/>
                <w:szCs w:val="28"/>
              </w:rPr>
              <w:t>0705</w:t>
            </w:r>
          </w:p>
        </w:tc>
        <w:tc>
          <w:tcPr>
            <w:tcW w:w="3881" w:type="dxa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  <w:r w:rsidRPr="008868A5">
              <w:rPr>
                <w:rFonts w:cs="Times New Roman"/>
                <w:sz w:val="28"/>
                <w:szCs w:val="28"/>
              </w:rPr>
              <w:t>Салат латук и цикорий</w:t>
            </w:r>
          </w:p>
        </w:tc>
        <w:tc>
          <w:tcPr>
            <w:tcW w:w="2244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5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66226" w:rsidRPr="008868A5" w:rsidTr="00852615">
        <w:tc>
          <w:tcPr>
            <w:tcW w:w="2175" w:type="dxa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81" w:type="dxa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tr-TR"/>
              </w:rPr>
              <w:t>Marul ve hindiba</w:t>
            </w:r>
          </w:p>
        </w:tc>
        <w:tc>
          <w:tcPr>
            <w:tcW w:w="2244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66226" w:rsidRPr="008868A5" w:rsidTr="00852615">
        <w:tc>
          <w:tcPr>
            <w:tcW w:w="2175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  <w:r w:rsidRPr="008868A5">
              <w:rPr>
                <w:rFonts w:cs="Times New Roman"/>
                <w:sz w:val="28"/>
                <w:szCs w:val="28"/>
              </w:rPr>
              <w:t>070511000</w:t>
            </w:r>
          </w:p>
        </w:tc>
        <w:tc>
          <w:tcPr>
            <w:tcW w:w="3881" w:type="dxa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  <w:r w:rsidRPr="008868A5">
              <w:rPr>
                <w:rFonts w:cs="Times New Roman"/>
                <w:sz w:val="28"/>
                <w:szCs w:val="28"/>
              </w:rPr>
              <w:t>Салат латук кочанный (салат латук кочанный), свежий или охлажденный</w:t>
            </w:r>
          </w:p>
        </w:tc>
        <w:tc>
          <w:tcPr>
            <w:tcW w:w="2244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5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66226" w:rsidRPr="008868A5" w:rsidTr="00852615">
        <w:tc>
          <w:tcPr>
            <w:tcW w:w="2175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81" w:type="dxa"/>
          </w:tcPr>
          <w:p w:rsidR="00A66226" w:rsidRDefault="00A66226" w:rsidP="00005F7E">
            <w:r>
              <w:rPr>
                <w:rFonts w:cs="Times New Roman"/>
                <w:sz w:val="28"/>
                <w:szCs w:val="28"/>
                <w:lang w:val="tr-TR"/>
              </w:rPr>
              <w:t>Baş marul</w:t>
            </w:r>
            <w:r w:rsidRPr="00952FA3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>
              <w:t>(taze/soğutulmuş)</w:t>
            </w:r>
          </w:p>
          <w:p w:rsidR="00A66226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44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66226" w:rsidRPr="008868A5" w:rsidTr="00852615">
        <w:tc>
          <w:tcPr>
            <w:tcW w:w="2175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  <w:r w:rsidRPr="008868A5">
              <w:rPr>
                <w:rFonts w:cs="Times New Roman"/>
                <w:sz w:val="28"/>
                <w:szCs w:val="28"/>
              </w:rPr>
              <w:lastRenderedPageBreak/>
              <w:t>0705190000</w:t>
            </w:r>
          </w:p>
        </w:tc>
        <w:tc>
          <w:tcPr>
            <w:tcW w:w="3881" w:type="dxa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  <w:r w:rsidRPr="008868A5">
              <w:rPr>
                <w:rFonts w:cs="Times New Roman"/>
                <w:sz w:val="28"/>
                <w:szCs w:val="28"/>
              </w:rPr>
              <w:t>Салат латук прочий, свежий или охлажденный</w:t>
            </w:r>
          </w:p>
        </w:tc>
        <w:tc>
          <w:tcPr>
            <w:tcW w:w="2244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5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66226" w:rsidRPr="008868A5" w:rsidTr="00852615">
        <w:tc>
          <w:tcPr>
            <w:tcW w:w="2175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81" w:type="dxa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  <w:r>
              <w:t>Diğer marullar (taze/soğutulmuş)</w:t>
            </w:r>
          </w:p>
        </w:tc>
        <w:tc>
          <w:tcPr>
            <w:tcW w:w="2244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66226" w:rsidRPr="008868A5" w:rsidTr="00852615">
        <w:tc>
          <w:tcPr>
            <w:tcW w:w="2175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0709700000</w:t>
            </w:r>
          </w:p>
        </w:tc>
        <w:tc>
          <w:tcPr>
            <w:tcW w:w="3881" w:type="dxa"/>
          </w:tcPr>
          <w:p w:rsidR="00A66226" w:rsidRPr="00090D77" w:rsidRDefault="00A66226" w:rsidP="0000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Шпинат, шпинат новозеландский и шпинат гигантский (шпинат садовый</w:t>
            </w:r>
            <w:r w:rsidR="00090D77" w:rsidRPr="00090D77">
              <w:rPr>
                <w:sz w:val="28"/>
                <w:szCs w:val="28"/>
              </w:rPr>
              <w:t>)</w:t>
            </w:r>
          </w:p>
        </w:tc>
        <w:tc>
          <w:tcPr>
            <w:tcW w:w="2244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</w:tr>
      <w:tr w:rsidR="00A66226" w:rsidRPr="008868A5" w:rsidTr="00852615">
        <w:tc>
          <w:tcPr>
            <w:tcW w:w="2175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3881" w:type="dxa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  <w:r>
              <w:t>Bahçe ıspanağı (kara pazı) (taze/soğutulmuş)</w:t>
            </w:r>
          </w:p>
        </w:tc>
        <w:tc>
          <w:tcPr>
            <w:tcW w:w="2244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</w:tr>
      <w:tr w:rsidR="00A66226" w:rsidRPr="008868A5" w:rsidTr="00852615">
        <w:tc>
          <w:tcPr>
            <w:tcW w:w="2175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0709991000</w:t>
            </w:r>
          </w:p>
        </w:tc>
        <w:tc>
          <w:tcPr>
            <w:tcW w:w="3881" w:type="dxa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Руккола</w:t>
            </w:r>
          </w:p>
        </w:tc>
        <w:tc>
          <w:tcPr>
            <w:tcW w:w="2244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</w:tr>
      <w:tr w:rsidR="00A66226" w:rsidRPr="008868A5" w:rsidTr="00852615">
        <w:tc>
          <w:tcPr>
            <w:tcW w:w="2175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3881" w:type="dxa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r-TR"/>
              </w:rPr>
              <w:t>Rokka</w:t>
            </w:r>
          </w:p>
        </w:tc>
        <w:tc>
          <w:tcPr>
            <w:tcW w:w="2244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</w:tr>
      <w:tr w:rsidR="00A66226" w:rsidRPr="008868A5" w:rsidTr="00852615">
        <w:tc>
          <w:tcPr>
            <w:tcW w:w="2175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080211</w:t>
            </w:r>
          </w:p>
        </w:tc>
        <w:tc>
          <w:tcPr>
            <w:tcW w:w="3881" w:type="dxa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Миндаль в скорлупе</w:t>
            </w:r>
          </w:p>
        </w:tc>
        <w:tc>
          <w:tcPr>
            <w:tcW w:w="2244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</w:tr>
      <w:tr w:rsidR="00A66226" w:rsidRPr="008868A5" w:rsidTr="00852615">
        <w:tc>
          <w:tcPr>
            <w:tcW w:w="2175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3881" w:type="dxa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  <w:r>
              <w:t>Badem (kabuklu)</w:t>
            </w:r>
          </w:p>
        </w:tc>
        <w:tc>
          <w:tcPr>
            <w:tcW w:w="2244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</w:tr>
      <w:tr w:rsidR="00A66226" w:rsidRPr="008868A5" w:rsidTr="00C33630">
        <w:tc>
          <w:tcPr>
            <w:tcW w:w="2175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080212</w:t>
            </w:r>
          </w:p>
        </w:tc>
        <w:tc>
          <w:tcPr>
            <w:tcW w:w="3881" w:type="dxa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Миндаль очищенный от скорлупы</w:t>
            </w:r>
          </w:p>
        </w:tc>
        <w:tc>
          <w:tcPr>
            <w:tcW w:w="2244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</w:tr>
      <w:tr w:rsidR="00A66226" w:rsidRPr="008868A5" w:rsidTr="00C33630">
        <w:tc>
          <w:tcPr>
            <w:tcW w:w="2175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3881" w:type="dxa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r-TR"/>
              </w:rPr>
              <w:t>Badem kabuksus</w:t>
            </w:r>
          </w:p>
        </w:tc>
        <w:tc>
          <w:tcPr>
            <w:tcW w:w="2244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</w:tr>
      <w:tr w:rsidR="00A66226" w:rsidRPr="008868A5" w:rsidTr="00852615">
        <w:tc>
          <w:tcPr>
            <w:tcW w:w="2175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0802510000</w:t>
            </w:r>
          </w:p>
        </w:tc>
        <w:tc>
          <w:tcPr>
            <w:tcW w:w="3881" w:type="dxa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Фисташки в скорлупе</w:t>
            </w:r>
          </w:p>
        </w:tc>
        <w:tc>
          <w:tcPr>
            <w:tcW w:w="2244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  <w:vMerge w:val="restart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</w:tr>
      <w:tr w:rsidR="00A66226" w:rsidRPr="008868A5" w:rsidTr="00852615">
        <w:tc>
          <w:tcPr>
            <w:tcW w:w="2175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3881" w:type="dxa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  <w:r>
              <w:t>Antep Fıstığı; kabuklu</w:t>
            </w:r>
          </w:p>
        </w:tc>
        <w:tc>
          <w:tcPr>
            <w:tcW w:w="2244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</w:tr>
      <w:tr w:rsidR="00A66226" w:rsidRPr="008868A5" w:rsidTr="008868A5">
        <w:tc>
          <w:tcPr>
            <w:tcW w:w="2175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0802520000</w:t>
            </w:r>
          </w:p>
        </w:tc>
        <w:tc>
          <w:tcPr>
            <w:tcW w:w="3881" w:type="dxa"/>
          </w:tcPr>
          <w:p w:rsidR="00A66226" w:rsidRDefault="00A66226" w:rsidP="00005F7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Фисташки очищенные от скорлупы</w:t>
            </w:r>
          </w:p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44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5" w:type="dxa"/>
            <w:vMerge w:val="restart"/>
          </w:tcPr>
          <w:p w:rsidR="00A66226" w:rsidRPr="008868A5" w:rsidRDefault="00A66226" w:rsidP="00005F7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66226" w:rsidRPr="008868A5" w:rsidTr="008868A5">
        <w:tc>
          <w:tcPr>
            <w:tcW w:w="2175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3881" w:type="dxa"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  <w:r>
              <w:t>Antep Fıstığı; kabuksuz</w:t>
            </w:r>
          </w:p>
        </w:tc>
        <w:tc>
          <w:tcPr>
            <w:tcW w:w="2244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A66226" w:rsidRPr="008868A5" w:rsidRDefault="00A66226" w:rsidP="00005F7E">
            <w:pPr>
              <w:rPr>
                <w:sz w:val="28"/>
                <w:szCs w:val="28"/>
              </w:rPr>
            </w:pPr>
          </w:p>
        </w:tc>
      </w:tr>
      <w:tr w:rsidR="00D42993" w:rsidRPr="00D42993" w:rsidTr="008E1A0A">
        <w:tc>
          <w:tcPr>
            <w:tcW w:w="2175" w:type="dxa"/>
            <w:vMerge w:val="restart"/>
          </w:tcPr>
          <w:p w:rsidR="00620B11" w:rsidRPr="00D42993" w:rsidRDefault="00620B11" w:rsidP="00620B11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D42993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170199100011</w:t>
            </w:r>
          </w:p>
          <w:p w:rsidR="00620B11" w:rsidRPr="00D42993" w:rsidRDefault="00620B11" w:rsidP="008E1A0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81" w:type="dxa"/>
          </w:tcPr>
          <w:p w:rsidR="00620B11" w:rsidRPr="00D42993" w:rsidRDefault="00620B11" w:rsidP="00620B11">
            <w:pPr>
              <w:rPr>
                <w:rFonts w:cs="Times New Roman"/>
                <w:sz w:val="28"/>
                <w:szCs w:val="28"/>
              </w:rPr>
            </w:pPr>
            <w:r w:rsidRPr="00D42993">
              <w:rPr>
                <w:rFonts w:cs="Times New Roman"/>
                <w:sz w:val="28"/>
                <w:szCs w:val="28"/>
              </w:rPr>
              <w:t>Сахар кристаллизованный без ароматических и цветовых добавок</w:t>
            </w:r>
          </w:p>
        </w:tc>
        <w:tc>
          <w:tcPr>
            <w:tcW w:w="2244" w:type="dxa"/>
            <w:vMerge w:val="restart"/>
          </w:tcPr>
          <w:p w:rsidR="00620B11" w:rsidRPr="00D42993" w:rsidRDefault="00620B11" w:rsidP="008E1A0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</w:tcPr>
          <w:p w:rsidR="00620B11" w:rsidRPr="00D42993" w:rsidRDefault="00620B11" w:rsidP="008E1A0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</w:tcPr>
          <w:p w:rsidR="00620B11" w:rsidRPr="00D42993" w:rsidRDefault="00620B11" w:rsidP="008E1A0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5" w:type="dxa"/>
            <w:vMerge w:val="restart"/>
          </w:tcPr>
          <w:p w:rsidR="00620B11" w:rsidRPr="00D42993" w:rsidRDefault="00620B11" w:rsidP="008E1A0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42993" w:rsidRPr="00F54769" w:rsidTr="008E1A0A">
        <w:tc>
          <w:tcPr>
            <w:tcW w:w="2175" w:type="dxa"/>
            <w:vMerge/>
          </w:tcPr>
          <w:p w:rsidR="00620B11" w:rsidRPr="00D42993" w:rsidRDefault="00620B11" w:rsidP="008E1A0A">
            <w:pPr>
              <w:rPr>
                <w:sz w:val="28"/>
                <w:szCs w:val="28"/>
              </w:rPr>
            </w:pPr>
          </w:p>
        </w:tc>
        <w:tc>
          <w:tcPr>
            <w:tcW w:w="3881" w:type="dxa"/>
          </w:tcPr>
          <w:p w:rsidR="00620B11" w:rsidRPr="00D42993" w:rsidRDefault="00620B11" w:rsidP="008E1A0A">
            <w:pPr>
              <w:rPr>
                <w:sz w:val="28"/>
                <w:szCs w:val="28"/>
                <w:lang w:val="en-US"/>
              </w:rPr>
            </w:pPr>
            <w:r w:rsidRPr="00D42993">
              <w:rPr>
                <w:lang w:val="en-US"/>
              </w:rPr>
              <w:t>Şeker; kristal, ilave aroma/renk verici maddeler içermeyen</w:t>
            </w:r>
          </w:p>
        </w:tc>
        <w:tc>
          <w:tcPr>
            <w:tcW w:w="2244" w:type="dxa"/>
            <w:vMerge/>
          </w:tcPr>
          <w:p w:rsidR="00620B11" w:rsidRPr="00D42993" w:rsidRDefault="00620B11" w:rsidP="008E1A0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vMerge/>
          </w:tcPr>
          <w:p w:rsidR="00620B11" w:rsidRPr="00D42993" w:rsidRDefault="00620B11" w:rsidP="008E1A0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33" w:type="dxa"/>
            <w:vMerge/>
          </w:tcPr>
          <w:p w:rsidR="00620B11" w:rsidRPr="00D42993" w:rsidRDefault="00620B11" w:rsidP="008E1A0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345" w:type="dxa"/>
            <w:vMerge/>
          </w:tcPr>
          <w:p w:rsidR="00620B11" w:rsidRPr="00D42993" w:rsidRDefault="00620B11" w:rsidP="008E1A0A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E45AE8" w:rsidRPr="00620B11" w:rsidRDefault="00E45AE8" w:rsidP="00E45AE8">
      <w:pPr>
        <w:rPr>
          <w:lang w:val="en-US"/>
        </w:rPr>
      </w:pPr>
    </w:p>
    <w:p w:rsidR="00E45AE8" w:rsidRPr="00F54769" w:rsidRDefault="00FE3E52">
      <w:pPr>
        <w:rPr>
          <w:b/>
          <w:lang w:val="tr-TR"/>
        </w:rPr>
      </w:pPr>
      <w:r w:rsidRPr="00F54769">
        <w:rPr>
          <w:b/>
          <w:lang w:val="tr-TR"/>
        </w:rPr>
        <w:t xml:space="preserve">Not: Türk şirketlerin </w:t>
      </w:r>
      <w:r w:rsidRPr="00F54769">
        <w:rPr>
          <w:rStyle w:val="jlqj4b"/>
          <w:b/>
          <w:lang w:val="tr-TR"/>
        </w:rPr>
        <w:t xml:space="preserve">doğrudan teklifleri lütfen </w:t>
      </w:r>
      <w:hyperlink r:id="rId4" w:history="1">
        <w:r w:rsidRPr="00F54769">
          <w:rPr>
            <w:rStyle w:val="Kpr"/>
            <w:b/>
            <w:lang w:val="tr-TR"/>
          </w:rPr>
          <w:t>turkey.trade@mfa.gov.by</w:t>
        </w:r>
      </w:hyperlink>
      <w:r w:rsidRPr="00F54769">
        <w:rPr>
          <w:rStyle w:val="jlqj4b"/>
          <w:b/>
          <w:lang w:val="tr-TR"/>
        </w:rPr>
        <w:t xml:space="preserve"> elektronik adrese gönderiniz. İrtibat kişi: Vladimir Tkachik’tir. </w:t>
      </w:r>
      <w:r w:rsidR="006A3996" w:rsidRPr="00F54769">
        <w:rPr>
          <w:rStyle w:val="jlqj4b"/>
          <w:b/>
          <w:lang w:val="tr-TR"/>
        </w:rPr>
        <w:t>+90 5385442799</w:t>
      </w:r>
    </w:p>
    <w:sectPr w:rsidR="00E45AE8" w:rsidRPr="00F54769" w:rsidSect="00E45AE8">
      <w:pgSz w:w="16838" w:h="11906" w:orient="landscape"/>
      <w:pgMar w:top="851" w:right="1134" w:bottom="567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64"/>
    <w:rsid w:val="00005F7E"/>
    <w:rsid w:val="00090D77"/>
    <w:rsid w:val="00126CBD"/>
    <w:rsid w:val="00163C88"/>
    <w:rsid w:val="001C6A8C"/>
    <w:rsid w:val="00333469"/>
    <w:rsid w:val="003F45B7"/>
    <w:rsid w:val="00406B32"/>
    <w:rsid w:val="00490C5D"/>
    <w:rsid w:val="00562564"/>
    <w:rsid w:val="00586C26"/>
    <w:rsid w:val="005B54C3"/>
    <w:rsid w:val="00620B11"/>
    <w:rsid w:val="00674825"/>
    <w:rsid w:val="006A3996"/>
    <w:rsid w:val="008868A5"/>
    <w:rsid w:val="009B5082"/>
    <w:rsid w:val="00A66226"/>
    <w:rsid w:val="00BC1E08"/>
    <w:rsid w:val="00D23018"/>
    <w:rsid w:val="00D31484"/>
    <w:rsid w:val="00D42993"/>
    <w:rsid w:val="00E45AE8"/>
    <w:rsid w:val="00F54769"/>
    <w:rsid w:val="00FE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D630B-2102-43BB-8174-FB50A1E8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2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VarsaylanParagrafYazTipi"/>
    <w:rsid w:val="00005F7E"/>
  </w:style>
  <w:style w:type="character" w:styleId="Kpr">
    <w:name w:val="Hyperlink"/>
    <w:basedOn w:val="VarsaylanParagrafYazTipi"/>
    <w:uiPriority w:val="99"/>
    <w:unhideWhenUsed/>
    <w:rsid w:val="00FE3E52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29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key.trade@mfa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EMB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Diplomat1</dc:creator>
  <cp:keywords/>
  <dc:description/>
  <cp:lastModifiedBy>Atike ALTEKİN</cp:lastModifiedBy>
  <cp:revision>2</cp:revision>
  <cp:lastPrinted>2022-03-02T08:38:00Z</cp:lastPrinted>
  <dcterms:created xsi:type="dcterms:W3CDTF">2022-03-21T13:59:00Z</dcterms:created>
  <dcterms:modified xsi:type="dcterms:W3CDTF">2022-03-21T13:59:00Z</dcterms:modified>
</cp:coreProperties>
</file>