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5EEDF17B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4DB5B219" w14:textId="77777777" w:rsidR="008700B8" w:rsidRPr="00430156" w:rsidRDefault="008141A4" w:rsidP="008700B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A96C637" wp14:editId="453F09DE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4E7E50C8" w14:textId="77777777" w:rsidR="008700B8" w:rsidRPr="00430156" w:rsidRDefault="008700B8" w:rsidP="00627C7C">
            <w:pPr>
              <w:jc w:val="right"/>
            </w:pPr>
            <w:r w:rsidRPr="00430156">
              <w:t>Sayfa 1/</w:t>
            </w:r>
            <w:r w:rsidR="00155CF8">
              <w:t>3</w:t>
            </w:r>
          </w:p>
        </w:tc>
      </w:tr>
      <w:tr w:rsidR="008700B8" w:rsidRPr="00430156" w14:paraId="7BB3932D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6955D9F1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1D96DFB9" w14:textId="77777777" w:rsidR="00233632" w:rsidRPr="003A2F9F" w:rsidRDefault="00233632" w:rsidP="004C041C">
            <w:pPr>
              <w:pStyle w:val="Balk1"/>
              <w:numPr>
                <w:ilvl w:val="0"/>
                <w:numId w:val="0"/>
              </w:numPr>
              <w:spacing w:before="0" w:after="0"/>
              <w:rPr>
                <w:rFonts w:eastAsia="SimSun" w:cs="Times New Roman"/>
                <w:sz w:val="24"/>
                <w:szCs w:val="24"/>
              </w:rPr>
            </w:pPr>
            <w:bookmarkStart w:id="1" w:name="_Toc56407686"/>
            <w:r w:rsidRPr="0026281A">
              <w:rPr>
                <w:sz w:val="24"/>
              </w:rPr>
              <w:t>T</w:t>
            </w:r>
            <w:bookmarkEnd w:id="1"/>
            <w:r w:rsidRPr="0026281A">
              <w:rPr>
                <w:sz w:val="24"/>
              </w:rPr>
              <w:t>ADİL TASARISI</w:t>
            </w:r>
          </w:p>
          <w:p w14:paraId="401188A2" w14:textId="77777777" w:rsidR="00F11034" w:rsidRPr="004C041C" w:rsidRDefault="00233632" w:rsidP="004C041C">
            <w:pPr>
              <w:spacing w:after="0"/>
              <w:rPr>
                <w:i/>
                <w:iCs/>
              </w:rPr>
            </w:pPr>
            <w:r w:rsidRPr="004C041C">
              <w:rPr>
                <w:i/>
              </w:rPr>
              <w:t>DRAFT AMENDMENT</w:t>
            </w:r>
          </w:p>
        </w:tc>
      </w:tr>
      <w:tr w:rsidR="008700B8" w:rsidRPr="00430156" w14:paraId="471DCB30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33222DDE" w14:textId="77777777" w:rsidR="008700B8" w:rsidRPr="00430156" w:rsidRDefault="008700B8" w:rsidP="008700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414675B0" w14:textId="77777777" w:rsidR="008700B8" w:rsidRPr="00430156" w:rsidRDefault="008700B8" w:rsidP="008700B8">
            <w:pPr>
              <w:rPr>
                <w:sz w:val="24"/>
                <w:szCs w:val="24"/>
              </w:rPr>
            </w:pPr>
          </w:p>
        </w:tc>
      </w:tr>
    </w:tbl>
    <w:p w14:paraId="5D08B9A4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4C041C" w14:paraId="0BFAF5E5" w14:textId="77777777" w:rsidTr="0026650D">
        <w:trPr>
          <w:cantSplit/>
          <w:trHeight w:val="481"/>
        </w:trPr>
        <w:tc>
          <w:tcPr>
            <w:tcW w:w="3739" w:type="dxa"/>
            <w:vAlign w:val="center"/>
          </w:tcPr>
          <w:p w14:paraId="32C6B42D" w14:textId="77777777" w:rsidR="007130AF" w:rsidRPr="004C041C" w:rsidRDefault="000A6869" w:rsidP="0026650D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4C041C">
              <w:rPr>
                <w:rFonts w:cs="Arial"/>
                <w:sz w:val="32"/>
                <w:szCs w:val="32"/>
              </w:rPr>
              <w:t>T</w:t>
            </w:r>
            <w:r w:rsidR="003613F2" w:rsidRPr="004C041C">
              <w:rPr>
                <w:rFonts w:cs="Arial"/>
                <w:sz w:val="32"/>
                <w:szCs w:val="32"/>
              </w:rPr>
              <w:t>S</w:t>
            </w:r>
            <w:r w:rsidR="00C44306" w:rsidRPr="004C041C">
              <w:rPr>
                <w:rFonts w:cs="Arial"/>
                <w:sz w:val="32"/>
                <w:szCs w:val="32"/>
              </w:rPr>
              <w:t xml:space="preserve"> 13232</w:t>
            </w:r>
            <w:r w:rsidR="0082199A" w:rsidRPr="004C041C">
              <w:rPr>
                <w:rFonts w:cs="Arial"/>
                <w:sz w:val="32"/>
                <w:szCs w:val="32"/>
              </w:rPr>
              <w:t xml:space="preserve">: </w:t>
            </w:r>
            <w:r w:rsidR="00C44306" w:rsidRPr="004C041C">
              <w:rPr>
                <w:rFonts w:cs="Arial"/>
                <w:sz w:val="32"/>
                <w:szCs w:val="32"/>
              </w:rPr>
              <w:t>2006</w:t>
            </w:r>
          </w:p>
        </w:tc>
      </w:tr>
      <w:tr w:rsidR="007130AF" w:rsidRPr="004C041C" w14:paraId="72C93FBE" w14:textId="77777777" w:rsidTr="0026650D">
        <w:trPr>
          <w:cantSplit/>
          <w:trHeight w:val="545"/>
        </w:trPr>
        <w:tc>
          <w:tcPr>
            <w:tcW w:w="3739" w:type="dxa"/>
            <w:vAlign w:val="center"/>
          </w:tcPr>
          <w:p w14:paraId="35B819F9" w14:textId="27A2FA5B" w:rsidR="007130AF" w:rsidRPr="004C041C" w:rsidRDefault="004C041C" w:rsidP="0026650D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tst </w:t>
            </w:r>
            <w:r w:rsidR="00FE001C" w:rsidRPr="004C041C">
              <w:rPr>
                <w:sz w:val="32"/>
                <w:szCs w:val="32"/>
              </w:rPr>
              <w:t>T</w:t>
            </w:r>
            <w:r w:rsidR="00471CBF" w:rsidRPr="004C041C">
              <w:rPr>
                <w:sz w:val="32"/>
                <w:szCs w:val="32"/>
              </w:rPr>
              <w:t>1</w:t>
            </w:r>
            <w:r w:rsidR="00430156" w:rsidRPr="004C041C">
              <w:rPr>
                <w:sz w:val="32"/>
                <w:szCs w:val="32"/>
              </w:rPr>
              <w:t>:</w:t>
            </w:r>
          </w:p>
        </w:tc>
      </w:tr>
    </w:tbl>
    <w:p w14:paraId="2D9F5782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54ECD6E4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C44306">
        <w:rPr>
          <w:sz w:val="24"/>
          <w:szCs w:val="24"/>
        </w:rPr>
        <w:t>08</w:t>
      </w:r>
      <w:r w:rsidR="00DB1226">
        <w:rPr>
          <w:sz w:val="24"/>
          <w:szCs w:val="24"/>
        </w:rPr>
        <w:t>0.10</w:t>
      </w:r>
    </w:p>
    <w:p w14:paraId="1CFCB94E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r w:rsidRPr="00A2720C">
        <w:rPr>
          <w:rFonts w:eastAsia="Calibri" w:cs="Arial"/>
        </w:rPr>
        <w:t>…</w:t>
      </w:r>
      <w:r w:rsidR="008F41E2">
        <w:rPr>
          <w:rFonts w:eastAsia="Calibri" w:cs="Arial"/>
        </w:rPr>
        <w:t>.</w:t>
      </w:r>
      <w:r w:rsidRPr="00A2720C">
        <w:rPr>
          <w:rFonts w:eastAsia="Calibri" w:cs="Arial"/>
        </w:rPr>
        <w:t>….</w:t>
      </w:r>
      <w:r w:rsidR="00284B36">
        <w:rPr>
          <w:rFonts w:eastAsia="Calibri" w:cs="Arial"/>
        </w:rPr>
        <w:t xml:space="preserve"> </w:t>
      </w:r>
      <w:r w:rsidRPr="00A2720C">
        <w:rPr>
          <w:rFonts w:eastAsia="Calibri" w:cs="Arial"/>
        </w:rPr>
        <w:t>tarihli toplantısında kabul edilerek yayımına karar verilmiştir.</w:t>
      </w:r>
    </w:p>
    <w:p w14:paraId="265D9BF6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7358E040" w14:textId="77777777" w:rsidTr="009B7EE5">
        <w:tc>
          <w:tcPr>
            <w:tcW w:w="9673" w:type="dxa"/>
          </w:tcPr>
          <w:p w14:paraId="7034EFCD" w14:textId="27742BD2" w:rsidR="00CE05CA" w:rsidRPr="004C041C" w:rsidRDefault="00C44306" w:rsidP="00F940CF">
            <w:pPr>
              <w:pStyle w:val="KonuBal"/>
              <w:rPr>
                <w:b/>
                <w:bCs/>
                <w:szCs w:val="28"/>
              </w:rPr>
            </w:pPr>
            <w:r w:rsidRPr="004C041C">
              <w:rPr>
                <w:b/>
                <w:bCs/>
                <w:szCs w:val="28"/>
              </w:rPr>
              <w:t>İ</w:t>
            </w:r>
            <w:r w:rsidR="004C041C">
              <w:rPr>
                <w:b/>
                <w:bCs/>
                <w:szCs w:val="28"/>
              </w:rPr>
              <w:t>şlenmiş y</w:t>
            </w:r>
            <w:r w:rsidRPr="004C041C">
              <w:rPr>
                <w:b/>
                <w:bCs/>
                <w:szCs w:val="28"/>
              </w:rPr>
              <w:t>erfıstığı</w:t>
            </w:r>
          </w:p>
          <w:p w14:paraId="39E07798" w14:textId="77777777" w:rsidR="00DC398B" w:rsidRPr="00DB1226" w:rsidRDefault="00C44306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r w:rsidRPr="004C041C">
              <w:rPr>
                <w:sz w:val="28"/>
                <w:szCs w:val="28"/>
              </w:rPr>
              <w:t>Processed peanut</w:t>
            </w:r>
          </w:p>
        </w:tc>
      </w:tr>
    </w:tbl>
    <w:p w14:paraId="339FF5E1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1AA891AE" w14:textId="77777777" w:rsidR="00AE28D0" w:rsidRPr="001D0F72" w:rsidRDefault="00AE28D0" w:rsidP="0026650D">
      <w:pPr>
        <w:pStyle w:val="ListeParagraf"/>
        <w:numPr>
          <w:ilvl w:val="0"/>
          <w:numId w:val="39"/>
        </w:numPr>
        <w:spacing w:after="0"/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</w:t>
      </w:r>
      <w:r w:rsidR="0018351D" w:rsidRPr="006A6ED6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çıkartılmıştır.</w:t>
      </w:r>
    </w:p>
    <w:p w14:paraId="4FE98AFD" w14:textId="77777777" w:rsidR="00AE28D0" w:rsidRPr="006A6ED6" w:rsidRDefault="00AE28D0" w:rsidP="0026650D">
      <w:pPr>
        <w:spacing w:after="0"/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26DD3525" w14:textId="77777777" w:rsidTr="00B06E92">
        <w:tc>
          <w:tcPr>
            <w:tcW w:w="1646" w:type="dxa"/>
          </w:tcPr>
          <w:p w14:paraId="4D85F063" w14:textId="77777777" w:rsidR="00AE28D0" w:rsidRPr="006A6ED6" w:rsidRDefault="00AE28D0" w:rsidP="0026650D">
            <w:pPr>
              <w:spacing w:after="0"/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2663F60F" w14:textId="77777777" w:rsidR="00AE28D0" w:rsidRPr="006A6ED6" w:rsidRDefault="00AE28D0" w:rsidP="0026650D">
            <w:pPr>
              <w:spacing w:after="0"/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40" w:type="dxa"/>
          </w:tcPr>
          <w:p w14:paraId="63E36D19" w14:textId="77777777" w:rsidR="00AE28D0" w:rsidRPr="006A6ED6" w:rsidRDefault="00AE28D0" w:rsidP="0026650D">
            <w:pPr>
              <w:spacing w:after="0"/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020912" w:rsidRPr="006A6ED6" w14:paraId="4C61B977" w14:textId="77777777" w:rsidTr="0026650D">
        <w:tc>
          <w:tcPr>
            <w:tcW w:w="1646" w:type="dxa"/>
            <w:vAlign w:val="center"/>
          </w:tcPr>
          <w:p w14:paraId="0F4C96D9" w14:textId="77777777" w:rsidR="00020912" w:rsidRDefault="00020912" w:rsidP="00020912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TS 4964 </w:t>
            </w:r>
          </w:p>
          <w:p w14:paraId="0843C479" w14:textId="77777777" w:rsidR="00020912" w:rsidRPr="006A6ED6" w:rsidRDefault="00020912" w:rsidP="00020912">
            <w:pPr>
              <w:rPr>
                <w:rFonts w:cs="Arial"/>
                <w:b/>
                <w:bCs/>
              </w:rPr>
            </w:pPr>
            <w:r>
              <w:rPr>
                <w:rFonts w:cs="Arial"/>
                <w:szCs w:val="20"/>
              </w:rPr>
              <w:t>ISO 3960</w:t>
            </w:r>
          </w:p>
        </w:tc>
        <w:tc>
          <w:tcPr>
            <w:tcW w:w="4042" w:type="dxa"/>
            <w:vAlign w:val="center"/>
          </w:tcPr>
          <w:p w14:paraId="2AD50DEE" w14:textId="77777777" w:rsidR="00020912" w:rsidRPr="006A6ED6" w:rsidRDefault="00020912" w:rsidP="00020912">
            <w:pPr>
              <w:rPr>
                <w:b/>
              </w:rPr>
            </w:pPr>
            <w:r>
              <w:rPr>
                <w:rFonts w:cs="Arial"/>
                <w:szCs w:val="20"/>
              </w:rPr>
              <w:t>Hayvansal ve bitkisel katı ve sıvı yağlar - Peroksit değeri tayini</w:t>
            </w:r>
          </w:p>
        </w:tc>
        <w:tc>
          <w:tcPr>
            <w:tcW w:w="3940" w:type="dxa"/>
            <w:vAlign w:val="center"/>
          </w:tcPr>
          <w:p w14:paraId="4A84313C" w14:textId="77777777" w:rsidR="00020912" w:rsidRPr="006A6ED6" w:rsidRDefault="00020912" w:rsidP="00020912">
            <w:pPr>
              <w:rPr>
                <w:b/>
              </w:rPr>
            </w:pPr>
            <w:r>
              <w:rPr>
                <w:rFonts w:cs="Arial"/>
                <w:szCs w:val="20"/>
              </w:rPr>
              <w:t>Animal and vegetable fats and oils – Determination of peroxide value</w:t>
            </w:r>
          </w:p>
        </w:tc>
      </w:tr>
      <w:tr w:rsidR="00020912" w:rsidRPr="006A6ED6" w14:paraId="25D32D5B" w14:textId="77777777" w:rsidTr="0026650D">
        <w:tc>
          <w:tcPr>
            <w:tcW w:w="1646" w:type="dxa"/>
            <w:vAlign w:val="center"/>
          </w:tcPr>
          <w:p w14:paraId="5C14EEEF" w14:textId="77777777" w:rsidR="00020912" w:rsidRPr="006A6ED6" w:rsidRDefault="00020912" w:rsidP="00020912">
            <w:pPr>
              <w:rPr>
                <w:rFonts w:cs="Arial"/>
                <w:b/>
                <w:bCs/>
              </w:rPr>
            </w:pPr>
            <w:r>
              <w:rPr>
                <w:rFonts w:cs="Arial"/>
                <w:szCs w:val="20"/>
              </w:rPr>
              <w:lastRenderedPageBreak/>
              <w:t>TS EN ISO 6579</w:t>
            </w:r>
          </w:p>
        </w:tc>
        <w:tc>
          <w:tcPr>
            <w:tcW w:w="4042" w:type="dxa"/>
            <w:vAlign w:val="center"/>
          </w:tcPr>
          <w:p w14:paraId="2A1F2576" w14:textId="77777777" w:rsidR="00020912" w:rsidRPr="006A6ED6" w:rsidRDefault="00020912" w:rsidP="00020912">
            <w:pPr>
              <w:rPr>
                <w:b/>
              </w:rPr>
            </w:pPr>
            <w:r>
              <w:rPr>
                <w:rFonts w:cs="Arial"/>
                <w:szCs w:val="20"/>
              </w:rPr>
              <w:t>Mikrobiyoloji- Salmonella aranması metotlarında genel kurallar”</w:t>
            </w:r>
          </w:p>
        </w:tc>
        <w:tc>
          <w:tcPr>
            <w:tcW w:w="3940" w:type="dxa"/>
            <w:vAlign w:val="center"/>
          </w:tcPr>
          <w:p w14:paraId="07ECE328" w14:textId="77777777" w:rsidR="00020912" w:rsidRPr="006A6ED6" w:rsidRDefault="00020912" w:rsidP="00020912">
            <w:pPr>
              <w:rPr>
                <w:b/>
              </w:rPr>
            </w:pPr>
            <w:r>
              <w:rPr>
                <w:rFonts w:cs="Arial"/>
                <w:szCs w:val="20"/>
              </w:rPr>
              <w:t>Mikrobiology- General guidance on methodsfor detection of salmonella</w:t>
            </w:r>
          </w:p>
        </w:tc>
      </w:tr>
      <w:tr w:rsidR="00020912" w:rsidRPr="006A6ED6" w14:paraId="48E962BB" w14:textId="77777777" w:rsidTr="00B06E92">
        <w:tc>
          <w:tcPr>
            <w:tcW w:w="1646" w:type="dxa"/>
          </w:tcPr>
          <w:p w14:paraId="317FBBE6" w14:textId="77777777" w:rsidR="00020912" w:rsidRPr="00AD15CE" w:rsidRDefault="00020912" w:rsidP="00020912">
            <w:pPr>
              <w:rPr>
                <w:rFonts w:cs="Arial"/>
                <w:bCs/>
              </w:rPr>
            </w:pPr>
            <w:r w:rsidRPr="00F914A3">
              <w:rPr>
                <w:rFonts w:cs="Arial"/>
                <w:bCs/>
                <w:szCs w:val="20"/>
              </w:rPr>
              <w:t>TS 6063 ISO 7251</w:t>
            </w:r>
          </w:p>
        </w:tc>
        <w:tc>
          <w:tcPr>
            <w:tcW w:w="4042" w:type="dxa"/>
          </w:tcPr>
          <w:p w14:paraId="0C58371B" w14:textId="77777777" w:rsidR="00020912" w:rsidRPr="00AD15CE" w:rsidRDefault="00020912" w:rsidP="00020912">
            <w:r w:rsidRPr="00F914A3">
              <w:rPr>
                <w:rFonts w:cs="Arial"/>
                <w:bCs/>
                <w:szCs w:val="20"/>
                <w:bdr w:val="none" w:sz="0" w:space="0" w:color="auto" w:frame="1"/>
              </w:rPr>
              <w:t>Mikrobiyoloji-Muhtemel Escherichia Coli Sayımı İçin Genel Kurallar En Muhtemel Sayı Tekniği</w:t>
            </w:r>
          </w:p>
        </w:tc>
        <w:tc>
          <w:tcPr>
            <w:tcW w:w="3940" w:type="dxa"/>
          </w:tcPr>
          <w:p w14:paraId="2F46C467" w14:textId="77777777" w:rsidR="00020912" w:rsidRPr="00AD15CE" w:rsidRDefault="00020912" w:rsidP="00020912">
            <w:r w:rsidRPr="00F914A3">
              <w:rPr>
                <w:rFonts w:cs="Arial"/>
                <w:bCs/>
                <w:szCs w:val="20"/>
                <w:bdr w:val="none" w:sz="0" w:space="0" w:color="auto" w:frame="1"/>
              </w:rPr>
              <w:t>Microbiology-General Guilance For Enumeration of Presumptive Escherichia Coli-Most Probable Number Technique</w:t>
            </w:r>
          </w:p>
        </w:tc>
      </w:tr>
      <w:tr w:rsidR="00020912" w:rsidRPr="006A6ED6" w14:paraId="672F4EF4" w14:textId="77777777" w:rsidTr="0026650D">
        <w:tc>
          <w:tcPr>
            <w:tcW w:w="1646" w:type="dxa"/>
            <w:vAlign w:val="center"/>
          </w:tcPr>
          <w:p w14:paraId="3C7D8C6E" w14:textId="77777777" w:rsidR="00020912" w:rsidRPr="00F914A3" w:rsidRDefault="00020912" w:rsidP="0002091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szCs w:val="20"/>
              </w:rPr>
              <w:t>TS ISO 13681</w:t>
            </w:r>
          </w:p>
        </w:tc>
        <w:tc>
          <w:tcPr>
            <w:tcW w:w="4042" w:type="dxa"/>
            <w:vAlign w:val="center"/>
          </w:tcPr>
          <w:p w14:paraId="37813266" w14:textId="77777777" w:rsidR="00020912" w:rsidRPr="00F914A3" w:rsidRDefault="00020912" w:rsidP="00020912">
            <w:pPr>
              <w:rPr>
                <w:rFonts w:cs="Arial"/>
                <w:bCs/>
                <w:szCs w:val="20"/>
                <w:bdr w:val="none" w:sz="0" w:space="0" w:color="auto" w:frame="1"/>
              </w:rPr>
            </w:pPr>
            <w:r>
              <w:rPr>
                <w:rFonts w:cs="Arial"/>
                <w:szCs w:val="20"/>
              </w:rPr>
              <w:t>Et ve et ürünleri- Küf ve maya sayımı- koloni sayım tekniği</w:t>
            </w:r>
          </w:p>
        </w:tc>
        <w:tc>
          <w:tcPr>
            <w:tcW w:w="3940" w:type="dxa"/>
            <w:vAlign w:val="center"/>
          </w:tcPr>
          <w:p w14:paraId="7277561B" w14:textId="77777777" w:rsidR="00020912" w:rsidRPr="00F914A3" w:rsidRDefault="00020912" w:rsidP="00020912">
            <w:pPr>
              <w:rPr>
                <w:rFonts w:cs="Arial"/>
                <w:bCs/>
                <w:szCs w:val="20"/>
                <w:bdr w:val="none" w:sz="0" w:space="0" w:color="auto" w:frame="1"/>
              </w:rPr>
            </w:pPr>
            <w:r>
              <w:t>Meat and meat products-Enumeration of yeast and moulds- colony count technique</w:t>
            </w:r>
          </w:p>
        </w:tc>
      </w:tr>
    </w:tbl>
    <w:p w14:paraId="1CF4DE4E" w14:textId="77777777" w:rsidR="00726604" w:rsidRPr="006A6ED6" w:rsidRDefault="00726604" w:rsidP="007A56E3">
      <w:pPr>
        <w:rPr>
          <w:rFonts w:cs="Arial"/>
          <w:bCs/>
        </w:rPr>
      </w:pPr>
    </w:p>
    <w:p w14:paraId="79010CE1" w14:textId="2EC1EA63" w:rsidR="00AE28D0" w:rsidRDefault="00AE28D0" w:rsidP="007A56E3">
      <w:pPr>
        <w:rPr>
          <w:rFonts w:cs="Arial"/>
          <w:bCs/>
        </w:rPr>
      </w:pPr>
    </w:p>
    <w:p w14:paraId="60499C4C" w14:textId="4CC2BA6E" w:rsidR="004C041C" w:rsidRDefault="004C041C" w:rsidP="007A56E3">
      <w:pPr>
        <w:rPr>
          <w:rFonts w:cs="Arial"/>
          <w:bCs/>
        </w:rPr>
      </w:pPr>
    </w:p>
    <w:p w14:paraId="6576FDFA" w14:textId="7738CE48" w:rsidR="004C041C" w:rsidRDefault="004C041C" w:rsidP="007A56E3">
      <w:pPr>
        <w:rPr>
          <w:rFonts w:cs="Arial"/>
          <w:bCs/>
        </w:rPr>
      </w:pPr>
    </w:p>
    <w:p w14:paraId="594EA23B" w14:textId="356E82D7" w:rsidR="004C041C" w:rsidRDefault="004C041C" w:rsidP="007A56E3">
      <w:pPr>
        <w:rPr>
          <w:rFonts w:cs="Arial"/>
          <w:bCs/>
        </w:rPr>
      </w:pPr>
    </w:p>
    <w:p w14:paraId="6B9E3517" w14:textId="10A095C9" w:rsidR="004C041C" w:rsidRDefault="004C041C" w:rsidP="007A56E3">
      <w:pPr>
        <w:rPr>
          <w:rFonts w:cs="Arial"/>
          <w:bCs/>
        </w:rPr>
      </w:pPr>
    </w:p>
    <w:p w14:paraId="7B9EFB22" w14:textId="7AA5E71C" w:rsidR="004C041C" w:rsidRDefault="004C041C" w:rsidP="007A56E3">
      <w:pPr>
        <w:rPr>
          <w:rFonts w:cs="Arial"/>
          <w:bCs/>
        </w:rPr>
      </w:pPr>
    </w:p>
    <w:p w14:paraId="49A01E80" w14:textId="375076D2" w:rsidR="004C041C" w:rsidRDefault="004C041C" w:rsidP="007A56E3">
      <w:pPr>
        <w:rPr>
          <w:rFonts w:cs="Arial"/>
          <w:bCs/>
        </w:rPr>
      </w:pPr>
    </w:p>
    <w:p w14:paraId="24EB203F" w14:textId="77777777" w:rsidR="004C041C" w:rsidRPr="006A6ED6" w:rsidRDefault="004C041C" w:rsidP="007A56E3">
      <w:pPr>
        <w:rPr>
          <w:rFonts w:cs="Arial"/>
          <w:bCs/>
        </w:rPr>
      </w:pPr>
    </w:p>
    <w:p w14:paraId="38581CEF" w14:textId="77777777" w:rsidR="007A56E3" w:rsidRPr="001D0F72" w:rsidRDefault="007A56E3" w:rsidP="0026650D">
      <w:pPr>
        <w:pStyle w:val="ListeParagraf"/>
        <w:numPr>
          <w:ilvl w:val="0"/>
          <w:numId w:val="39"/>
        </w:numPr>
        <w:spacing w:after="0"/>
        <w:rPr>
          <w:rFonts w:cs="Arial"/>
          <w:bCs/>
        </w:rPr>
      </w:pPr>
      <w:r w:rsidRPr="001D0F72">
        <w:rPr>
          <w:rFonts w:cs="Arial"/>
          <w:bCs/>
        </w:rPr>
        <w:t>Atıf yapılan standartlar listesine aşağıdaki standart</w:t>
      </w:r>
      <w:r w:rsidR="0018351D" w:rsidRPr="006A6ED6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eklenmiştir.</w:t>
      </w:r>
    </w:p>
    <w:p w14:paraId="275AC6C8" w14:textId="77777777" w:rsidR="007A56E3" w:rsidRPr="006A6ED6" w:rsidRDefault="007A56E3" w:rsidP="0026650D">
      <w:pPr>
        <w:spacing w:after="0"/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6AE99B42" w14:textId="77777777" w:rsidTr="004A5E8A">
        <w:tc>
          <w:tcPr>
            <w:tcW w:w="1633" w:type="dxa"/>
          </w:tcPr>
          <w:p w14:paraId="6088A4D8" w14:textId="77777777" w:rsidR="007A56E3" w:rsidRPr="006A6ED6" w:rsidRDefault="007A56E3" w:rsidP="0026650D">
            <w:pPr>
              <w:spacing w:after="0"/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7528E987" w14:textId="77777777" w:rsidR="007A56E3" w:rsidRPr="006A6ED6" w:rsidRDefault="007A56E3" w:rsidP="0026650D">
            <w:pPr>
              <w:spacing w:after="0"/>
              <w:rPr>
                <w:rFonts w:cs="Arial"/>
                <w:bCs/>
              </w:rPr>
            </w:pPr>
            <w:r w:rsidRPr="006A6ED6">
              <w:rPr>
                <w:b/>
              </w:rPr>
              <w:t>Türkçe adı</w:t>
            </w:r>
          </w:p>
        </w:tc>
        <w:tc>
          <w:tcPr>
            <w:tcW w:w="3974" w:type="dxa"/>
          </w:tcPr>
          <w:p w14:paraId="3D93D1EF" w14:textId="77777777" w:rsidR="007A56E3" w:rsidRPr="006A6ED6" w:rsidRDefault="007A56E3" w:rsidP="0026650D">
            <w:pPr>
              <w:spacing w:after="0"/>
              <w:rPr>
                <w:rFonts w:cs="Arial"/>
                <w:bCs/>
              </w:rPr>
            </w:pPr>
            <w:r w:rsidRPr="006A6ED6">
              <w:rPr>
                <w:b/>
              </w:rPr>
              <w:t>İngilizce adı</w:t>
            </w:r>
          </w:p>
        </w:tc>
      </w:tr>
      <w:tr w:rsidR="00020912" w:rsidRPr="006A6ED6" w14:paraId="3A03BBFB" w14:textId="77777777" w:rsidTr="004A5E8A">
        <w:tc>
          <w:tcPr>
            <w:tcW w:w="1633" w:type="dxa"/>
          </w:tcPr>
          <w:p w14:paraId="1EF62039" w14:textId="77777777" w:rsidR="00020912" w:rsidRPr="0026650D" w:rsidRDefault="00020912" w:rsidP="00646CC9">
            <w:pPr>
              <w:rPr>
                <w:rFonts w:cs="Arial"/>
                <w:bCs/>
              </w:rPr>
            </w:pPr>
            <w:r w:rsidRPr="0026650D">
              <w:rPr>
                <w:rFonts w:cs="Arial"/>
                <w:bCs/>
              </w:rPr>
              <w:t>TS EN ISO 3960</w:t>
            </w:r>
            <w:r w:rsidR="005C64D2">
              <w:rPr>
                <w:rFonts w:cs="Arial"/>
                <w:bCs/>
              </w:rPr>
              <w:t>*</w:t>
            </w:r>
          </w:p>
        </w:tc>
        <w:tc>
          <w:tcPr>
            <w:tcW w:w="4021" w:type="dxa"/>
          </w:tcPr>
          <w:p w14:paraId="633EFE40" w14:textId="77777777" w:rsidR="00020912" w:rsidRPr="0026650D" w:rsidRDefault="00020912" w:rsidP="00646CC9">
            <w:r w:rsidRPr="0026650D">
              <w:t>Hayvansal ve bitkisel katı ve sıvı yağlar - Peroksit değeri tayini - İyodometrik (görsel) son nokta tayini</w:t>
            </w:r>
          </w:p>
        </w:tc>
        <w:tc>
          <w:tcPr>
            <w:tcW w:w="3974" w:type="dxa"/>
          </w:tcPr>
          <w:p w14:paraId="02ACCB66" w14:textId="77777777" w:rsidR="00020912" w:rsidRPr="0026650D" w:rsidRDefault="00020912" w:rsidP="00646CC9">
            <w:r w:rsidRPr="0026650D">
              <w:t xml:space="preserve">Animal and vegetable fats and oils - Determination of peroxide value - </w:t>
            </w:r>
            <w:r w:rsidRPr="0026650D">
              <w:lastRenderedPageBreak/>
              <w:t>Iodometric (visual) endpoint determination (ISO 3960:2017</w:t>
            </w:r>
          </w:p>
        </w:tc>
      </w:tr>
      <w:tr w:rsidR="000F533C" w:rsidRPr="006A6ED6" w14:paraId="590A2960" w14:textId="77777777" w:rsidTr="004A5E8A">
        <w:tc>
          <w:tcPr>
            <w:tcW w:w="1633" w:type="dxa"/>
          </w:tcPr>
          <w:p w14:paraId="3C4F614E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6A6ED6">
              <w:rPr>
                <w:rFonts w:cs="Arial"/>
                <w:bCs/>
              </w:rPr>
              <w:lastRenderedPageBreak/>
              <w:t>TS EN ISO 6579-1*</w:t>
            </w:r>
          </w:p>
        </w:tc>
        <w:tc>
          <w:tcPr>
            <w:tcW w:w="4021" w:type="dxa"/>
          </w:tcPr>
          <w:p w14:paraId="4C54C500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6650D">
              <w:rPr>
                <w:rFonts w:cs="Arial"/>
                <w:bCs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974" w:type="dxa"/>
          </w:tcPr>
          <w:p w14:paraId="6B167EC5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6650D">
              <w:rPr>
                <w:rFonts w:cs="Arial"/>
                <w:bCs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  <w:tr w:rsidR="000F533C" w:rsidRPr="006A6ED6" w14:paraId="66FC06E7" w14:textId="77777777" w:rsidTr="004A5E8A">
        <w:tc>
          <w:tcPr>
            <w:tcW w:w="1633" w:type="dxa"/>
          </w:tcPr>
          <w:p w14:paraId="75E23199" w14:textId="77777777" w:rsidR="000F533C" w:rsidRPr="006A6ED6" w:rsidRDefault="000F533C" w:rsidP="000F533C">
            <w:pPr>
              <w:rPr>
                <w:rFonts w:cs="Arial"/>
                <w:bCs/>
              </w:rPr>
            </w:pPr>
            <w:r>
              <w:rPr>
                <w:rFonts w:cs="Arial"/>
              </w:rPr>
              <w:t>TS ISO 16649-1*</w:t>
            </w:r>
          </w:p>
        </w:tc>
        <w:tc>
          <w:tcPr>
            <w:tcW w:w="4021" w:type="dxa"/>
          </w:tcPr>
          <w:p w14:paraId="01959FBD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A588B">
              <w:rPr>
                <w:rFonts w:cs="Arial"/>
              </w:rPr>
              <w:t xml:space="preserve">Gıda zinciri mikrobiyolojisi - Beta-Glucuronidase-Positive </w:t>
            </w:r>
            <w:r w:rsidRPr="0026650D">
              <w:rPr>
                <w:rFonts w:cs="Arial"/>
                <w:i/>
              </w:rPr>
              <w:t>escherichia coli</w:t>
            </w:r>
            <w:r w:rsidRPr="002A588B">
              <w:rPr>
                <w:rFonts w:cs="Arial"/>
              </w:rPr>
              <w:t>'nın sayımı için yatay yöntem - Bölüm 1: Membrenlar ve 5-Bromo-4-Chloro-3-İndolyl beta-D-Glucuronide kullanılarak 44°c'da koloni sayım yöntemi</w:t>
            </w:r>
          </w:p>
        </w:tc>
        <w:tc>
          <w:tcPr>
            <w:tcW w:w="3974" w:type="dxa"/>
          </w:tcPr>
          <w:p w14:paraId="641DD187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A588B">
              <w:rPr>
                <w:rFonts w:cs="Arial"/>
              </w:rPr>
              <w:t>Microbiology of the food chain - Horizontal method for the enumeration of</w:t>
            </w:r>
            <w:r>
              <w:rPr>
                <w:rFonts w:cs="Arial"/>
              </w:rPr>
              <w:t xml:space="preserve"> </w:t>
            </w:r>
            <w:r w:rsidRPr="002A588B">
              <w:rPr>
                <w:rFonts w:cs="Arial"/>
              </w:rPr>
              <w:t>beta-glucuronidase-positive Escherichia coli - Part 1: Colony-count technique at 44 degrees C using membranes and 5-bromo-4-chloro-3-indolyl beta-D-glucuronide</w:t>
            </w:r>
          </w:p>
        </w:tc>
      </w:tr>
      <w:tr w:rsidR="000F533C" w:rsidRPr="006A6ED6" w14:paraId="2ACAF2E6" w14:textId="77777777" w:rsidTr="004A5E8A">
        <w:tc>
          <w:tcPr>
            <w:tcW w:w="1633" w:type="dxa"/>
          </w:tcPr>
          <w:p w14:paraId="6DA1AF92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TS ISO 21527-2</w:t>
            </w:r>
          </w:p>
        </w:tc>
        <w:tc>
          <w:tcPr>
            <w:tcW w:w="4021" w:type="dxa"/>
          </w:tcPr>
          <w:p w14:paraId="6ED96434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 xml:space="preserve">Gıda ve hayvan yemleri mikrobiyolojisi - Maya ve küflerin sayımı için yatay yöntem - Bölüm 2: Su aktivitesi 0,95'e eşit veya daha düşük olan ürünlerde koloni sayım tekniği  </w:t>
            </w:r>
          </w:p>
        </w:tc>
        <w:tc>
          <w:tcPr>
            <w:tcW w:w="3974" w:type="dxa"/>
          </w:tcPr>
          <w:p w14:paraId="24E61BF3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Microbiology of food and animal feeding stuffs - Horizontal method for the enumeration of yeasts and moulds - Part 2: Colony count technique in products with water activity less than or equal to 0,95</w:t>
            </w:r>
          </w:p>
        </w:tc>
      </w:tr>
    </w:tbl>
    <w:p w14:paraId="46D52F2E" w14:textId="77777777" w:rsidR="00155CF8" w:rsidRDefault="00155CF8" w:rsidP="0026650D">
      <w:pPr>
        <w:autoSpaceDE w:val="0"/>
        <w:autoSpaceDN w:val="0"/>
        <w:adjustRightInd w:val="0"/>
        <w:rPr>
          <w:rFonts w:cs="Arial"/>
        </w:rPr>
      </w:pPr>
    </w:p>
    <w:p w14:paraId="7B7FD871" w14:textId="77777777" w:rsidR="00155CF8" w:rsidRDefault="00155CF8" w:rsidP="0026650D">
      <w:pPr>
        <w:pStyle w:val="ListeParagraf"/>
        <w:numPr>
          <w:ilvl w:val="0"/>
          <w:numId w:val="3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Madde 3.2.2 Fiziksel ve kimyasal özellikler maddesi Çizelge 1’e aşağıdaki satırlar eklenmiştir;</w:t>
      </w:r>
    </w:p>
    <w:p w14:paraId="729F53FE" w14:textId="77777777" w:rsidR="00155CF8" w:rsidRDefault="00155CF8" w:rsidP="0026650D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55CF8" w14:paraId="4F7B3769" w14:textId="77777777" w:rsidTr="0070288F">
        <w:tc>
          <w:tcPr>
            <w:tcW w:w="4606" w:type="dxa"/>
          </w:tcPr>
          <w:p w14:paraId="65663BAB" w14:textId="77777777" w:rsidR="00155CF8" w:rsidRPr="0026650D" w:rsidRDefault="00155CF8" w:rsidP="0070288F">
            <w:pPr>
              <w:jc w:val="center"/>
              <w:rPr>
                <w:rFonts w:cs="Arial"/>
                <w:b/>
                <w:szCs w:val="20"/>
              </w:rPr>
            </w:pPr>
            <w:r w:rsidRPr="0026650D">
              <w:rPr>
                <w:rFonts w:cs="Arial"/>
                <w:b/>
                <w:szCs w:val="20"/>
              </w:rPr>
              <w:t>Özellikler</w:t>
            </w:r>
          </w:p>
        </w:tc>
        <w:tc>
          <w:tcPr>
            <w:tcW w:w="4606" w:type="dxa"/>
          </w:tcPr>
          <w:p w14:paraId="1E0C0DD4" w14:textId="77777777" w:rsidR="00155CF8" w:rsidRPr="0026650D" w:rsidRDefault="00155CF8" w:rsidP="0070288F">
            <w:pPr>
              <w:jc w:val="center"/>
              <w:rPr>
                <w:rFonts w:cs="Arial"/>
                <w:b/>
                <w:szCs w:val="20"/>
              </w:rPr>
            </w:pPr>
            <w:r w:rsidRPr="0026650D">
              <w:rPr>
                <w:rFonts w:cs="Arial"/>
                <w:b/>
                <w:szCs w:val="20"/>
              </w:rPr>
              <w:t>Değerler</w:t>
            </w:r>
          </w:p>
        </w:tc>
      </w:tr>
      <w:tr w:rsidR="00155CF8" w14:paraId="59A66314" w14:textId="77777777" w:rsidTr="0070288F">
        <w:tc>
          <w:tcPr>
            <w:tcW w:w="4606" w:type="dxa"/>
          </w:tcPr>
          <w:p w14:paraId="4509963B" w14:textId="77777777" w:rsidR="00155CF8" w:rsidRDefault="00155CF8" w:rsidP="00155CF8">
            <w:pPr>
              <w:rPr>
                <w:rFonts w:cs="Arial"/>
                <w:szCs w:val="20"/>
              </w:rPr>
            </w:pPr>
            <w:r w:rsidRPr="00FD6E49">
              <w:t>Aflatoksin B</w:t>
            </w:r>
            <w:r w:rsidRPr="001F7E8A">
              <w:rPr>
                <w:vertAlign w:val="subscript"/>
              </w:rPr>
              <w:t>1</w:t>
            </w:r>
            <w:r>
              <w:t>,</w:t>
            </w:r>
            <w:r w:rsidRPr="00FD6E49">
              <w:t>(ppb), en çok</w:t>
            </w:r>
          </w:p>
        </w:tc>
        <w:tc>
          <w:tcPr>
            <w:tcW w:w="4606" w:type="dxa"/>
          </w:tcPr>
          <w:p w14:paraId="1BD51C2B" w14:textId="77777777" w:rsidR="00155CF8" w:rsidRDefault="00155CF8" w:rsidP="0026650D">
            <w:pPr>
              <w:jc w:val="center"/>
              <w:rPr>
                <w:rFonts w:cs="Arial"/>
                <w:szCs w:val="20"/>
              </w:rPr>
            </w:pPr>
            <w:r w:rsidRPr="00FD6E49">
              <w:rPr>
                <w:rFonts w:eastAsia="SimSun"/>
              </w:rPr>
              <w:t>5</w:t>
            </w:r>
          </w:p>
        </w:tc>
      </w:tr>
      <w:tr w:rsidR="00155CF8" w14:paraId="20EE89C1" w14:textId="77777777" w:rsidTr="0070288F">
        <w:tc>
          <w:tcPr>
            <w:tcW w:w="4606" w:type="dxa"/>
          </w:tcPr>
          <w:p w14:paraId="5F33DEB7" w14:textId="77777777" w:rsidR="00155CF8" w:rsidRDefault="00155CF8" w:rsidP="00155CF8">
            <w:pPr>
              <w:rPr>
                <w:rFonts w:cs="Arial"/>
                <w:szCs w:val="20"/>
              </w:rPr>
            </w:pPr>
            <w:r w:rsidRPr="00FD6E49">
              <w:t>Aflatoksin</w:t>
            </w:r>
            <w:r w:rsidR="00772916">
              <w:t xml:space="preserve"> toplam</w:t>
            </w:r>
            <w:r w:rsidRPr="00FD6E49">
              <w:t xml:space="preserve"> (B</w:t>
            </w:r>
            <w:r w:rsidRPr="001F7E8A">
              <w:rPr>
                <w:vertAlign w:val="subscript"/>
              </w:rPr>
              <w:t>1</w:t>
            </w:r>
            <w:r w:rsidRPr="00FD6E49">
              <w:t>+B</w:t>
            </w:r>
            <w:r w:rsidRPr="001F7E8A">
              <w:rPr>
                <w:vertAlign w:val="subscript"/>
              </w:rPr>
              <w:t>2</w:t>
            </w:r>
            <w:r w:rsidRPr="00FD6E49">
              <w:t>+G</w:t>
            </w:r>
            <w:r w:rsidRPr="001F7E8A">
              <w:rPr>
                <w:vertAlign w:val="subscript"/>
              </w:rPr>
              <w:t>1</w:t>
            </w:r>
            <w:r w:rsidRPr="00FD6E49">
              <w:t>+G</w:t>
            </w:r>
            <w:r w:rsidRPr="001F7E8A">
              <w:rPr>
                <w:vertAlign w:val="subscript"/>
              </w:rPr>
              <w:t>2</w:t>
            </w:r>
            <w:r w:rsidRPr="00FD6E49">
              <w:t>)</w:t>
            </w:r>
            <w:r>
              <w:t xml:space="preserve">, </w:t>
            </w:r>
            <w:r w:rsidRPr="00FD6E49">
              <w:t>(ppb)</w:t>
            </w:r>
            <w:r>
              <w:t>,</w:t>
            </w:r>
            <w:r w:rsidRPr="00FD6E49">
              <w:t xml:space="preserve"> en çok</w:t>
            </w:r>
          </w:p>
        </w:tc>
        <w:tc>
          <w:tcPr>
            <w:tcW w:w="4606" w:type="dxa"/>
          </w:tcPr>
          <w:p w14:paraId="63F3F443" w14:textId="77777777" w:rsidR="00155CF8" w:rsidRDefault="00155CF8" w:rsidP="0026650D">
            <w:pPr>
              <w:jc w:val="center"/>
              <w:rPr>
                <w:rFonts w:cs="Arial"/>
                <w:szCs w:val="20"/>
              </w:rPr>
            </w:pPr>
            <w:r>
              <w:rPr>
                <w:rFonts w:eastAsia="SimSun"/>
              </w:rPr>
              <w:t>1</w:t>
            </w:r>
            <w:r w:rsidRPr="00FD6E49">
              <w:rPr>
                <w:rFonts w:eastAsia="SimSun"/>
              </w:rPr>
              <w:t>0</w:t>
            </w:r>
          </w:p>
        </w:tc>
      </w:tr>
    </w:tbl>
    <w:p w14:paraId="7A277BAA" w14:textId="77777777" w:rsidR="00155CF8" w:rsidRPr="00CB6EB7" w:rsidRDefault="00155CF8" w:rsidP="0026650D">
      <w:pPr>
        <w:autoSpaceDE w:val="0"/>
        <w:autoSpaceDN w:val="0"/>
        <w:adjustRightInd w:val="0"/>
        <w:rPr>
          <w:rFonts w:cs="Arial"/>
        </w:rPr>
      </w:pPr>
    </w:p>
    <w:p w14:paraId="57C01EB2" w14:textId="77777777" w:rsidR="008C24FD" w:rsidRDefault="00155CF8" w:rsidP="0026650D">
      <w:pPr>
        <w:pStyle w:val="ListeParagraf"/>
        <w:numPr>
          <w:ilvl w:val="0"/>
          <w:numId w:val="38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Çizelge 2’den aşağıdaki satır çıkartılmıştır;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10"/>
      </w:tblGrid>
      <w:tr w:rsidR="00155CF8" w14:paraId="10662069" w14:textId="77777777" w:rsidTr="0070288F">
        <w:tc>
          <w:tcPr>
            <w:tcW w:w="4606" w:type="dxa"/>
          </w:tcPr>
          <w:p w14:paraId="006668E9" w14:textId="77777777" w:rsidR="00155CF8" w:rsidRDefault="00155CF8" w:rsidP="0070288F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lastRenderedPageBreak/>
              <w:t>Aflatoksin miktarı (B</w:t>
            </w:r>
            <w:r>
              <w:rPr>
                <w:rFonts w:cs="Arial"/>
                <w:iCs/>
                <w:szCs w:val="20"/>
                <w:vertAlign w:val="subscript"/>
              </w:rPr>
              <w:t>1</w:t>
            </w:r>
            <w:r>
              <w:rPr>
                <w:rFonts w:cs="Arial"/>
                <w:iCs/>
                <w:szCs w:val="20"/>
              </w:rPr>
              <w:t>+B</w:t>
            </w:r>
            <w:r>
              <w:rPr>
                <w:rFonts w:cs="Arial"/>
                <w:iCs/>
                <w:szCs w:val="20"/>
                <w:vertAlign w:val="subscript"/>
              </w:rPr>
              <w:t>2</w:t>
            </w:r>
            <w:r>
              <w:rPr>
                <w:rFonts w:cs="Arial"/>
                <w:iCs/>
                <w:szCs w:val="20"/>
              </w:rPr>
              <w:t>+G</w:t>
            </w:r>
            <w:r>
              <w:rPr>
                <w:rFonts w:cs="Arial"/>
                <w:iCs/>
                <w:szCs w:val="20"/>
                <w:vertAlign w:val="subscript"/>
              </w:rPr>
              <w:t>1</w:t>
            </w:r>
            <w:r>
              <w:rPr>
                <w:rFonts w:cs="Arial"/>
                <w:iCs/>
                <w:szCs w:val="20"/>
              </w:rPr>
              <w:t>+G</w:t>
            </w:r>
            <w:r>
              <w:rPr>
                <w:rFonts w:cs="Arial"/>
                <w:iCs/>
                <w:szCs w:val="20"/>
                <w:vertAlign w:val="subscript"/>
              </w:rPr>
              <w:t>2</w:t>
            </w:r>
            <w:r>
              <w:rPr>
                <w:rFonts w:cs="Arial"/>
                <w:iCs/>
                <w:szCs w:val="20"/>
              </w:rPr>
              <w:t xml:space="preserve">) µg/kg en çok </w:t>
            </w:r>
          </w:p>
        </w:tc>
        <w:tc>
          <w:tcPr>
            <w:tcW w:w="4610" w:type="dxa"/>
          </w:tcPr>
          <w:p w14:paraId="73D368BD" w14:textId="77777777" w:rsidR="00155CF8" w:rsidRDefault="00155CF8" w:rsidP="0070288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  10</w:t>
            </w:r>
          </w:p>
        </w:tc>
      </w:tr>
    </w:tbl>
    <w:p w14:paraId="38F626D9" w14:textId="77777777" w:rsidR="00155CF8" w:rsidRDefault="00155CF8" w:rsidP="0026650D">
      <w:pPr>
        <w:autoSpaceDE w:val="0"/>
        <w:autoSpaceDN w:val="0"/>
        <w:adjustRightInd w:val="0"/>
        <w:rPr>
          <w:rFonts w:cs="Arial"/>
        </w:rPr>
      </w:pPr>
    </w:p>
    <w:p w14:paraId="563D3057" w14:textId="77777777" w:rsidR="00020912" w:rsidRPr="00AD15CE" w:rsidRDefault="00020912" w:rsidP="00020912">
      <w:pPr>
        <w:pStyle w:val="ListeParagraf"/>
        <w:numPr>
          <w:ilvl w:val="0"/>
          <w:numId w:val="38"/>
        </w:numPr>
        <w:rPr>
          <w:bCs/>
        </w:rPr>
      </w:pPr>
      <w:r>
        <w:t>Madde 4.3.2</w:t>
      </w:r>
      <w:r w:rsidRPr="00AD15CE">
        <w:t xml:space="preserve"> </w:t>
      </w:r>
      <w:r w:rsidRPr="005B3DAF">
        <w:t>“</w:t>
      </w:r>
      <w:r>
        <w:t>Peroksit sayısı tayini”</w:t>
      </w:r>
      <w:r w:rsidRPr="00AD15CE">
        <w:t xml:space="preserve"> aşağıdaki şekilde değiştirilmiştir</w:t>
      </w:r>
      <w:r>
        <w:t>;</w:t>
      </w:r>
    </w:p>
    <w:p w14:paraId="04746DD3" w14:textId="77777777" w:rsidR="00020912" w:rsidRPr="006A6ED6" w:rsidRDefault="007845FF" w:rsidP="00020912">
      <w:pPr>
        <w:rPr>
          <w:b/>
        </w:rPr>
      </w:pPr>
      <w:r>
        <w:rPr>
          <w:b/>
        </w:rPr>
        <w:t>4.3.2</w:t>
      </w:r>
      <w:r w:rsidR="00020912">
        <w:rPr>
          <w:b/>
        </w:rPr>
        <w:t xml:space="preserve"> Peroksit sayısı tayini</w:t>
      </w:r>
      <w:r w:rsidR="00020912" w:rsidRPr="006A6ED6" w:rsidDel="002C4135">
        <w:rPr>
          <w:b/>
          <w:i/>
        </w:rPr>
        <w:t xml:space="preserve"> </w:t>
      </w:r>
    </w:p>
    <w:p w14:paraId="01A5E091" w14:textId="77777777" w:rsidR="00020912" w:rsidRPr="005B3DAF" w:rsidRDefault="00020912" w:rsidP="00020912">
      <w:r w:rsidRPr="00375903">
        <w:rPr>
          <w:rFonts w:cs="Arial"/>
          <w:spacing w:val="-4"/>
          <w:szCs w:val="20"/>
        </w:rPr>
        <w:t xml:space="preserve">Peroksit sayısı tayini TS </w:t>
      </w:r>
      <w:r>
        <w:rPr>
          <w:rFonts w:cs="Arial"/>
          <w:spacing w:val="-4"/>
          <w:szCs w:val="20"/>
        </w:rPr>
        <w:t>EN ISO</w:t>
      </w:r>
      <w:r w:rsidRPr="00375903">
        <w:rPr>
          <w:rFonts w:cs="Arial"/>
          <w:spacing w:val="-4"/>
          <w:szCs w:val="20"/>
        </w:rPr>
        <w:t xml:space="preserve"> 3</w:t>
      </w:r>
      <w:r w:rsidR="0004004B">
        <w:rPr>
          <w:rFonts w:cs="Arial"/>
          <w:spacing w:val="-4"/>
          <w:szCs w:val="20"/>
        </w:rPr>
        <w:t>960’a göre yapılır ve sonucun</w:t>
      </w:r>
      <w:r w:rsidRPr="00375903">
        <w:rPr>
          <w:rFonts w:cs="Arial"/>
          <w:spacing w:val="-4"/>
          <w:szCs w:val="20"/>
        </w:rPr>
        <w:t xml:space="preserve"> Madde 3.2.2’</w:t>
      </w:r>
      <w:r>
        <w:rPr>
          <w:rFonts w:cs="Arial"/>
          <w:spacing w:val="-4"/>
          <w:szCs w:val="20"/>
        </w:rPr>
        <w:t>y</w:t>
      </w:r>
      <w:r w:rsidRPr="00375903">
        <w:rPr>
          <w:rFonts w:cs="Arial"/>
          <w:spacing w:val="-4"/>
          <w:szCs w:val="20"/>
        </w:rPr>
        <w:t>e uygun olup olmadığına bakılır</w:t>
      </w:r>
    </w:p>
    <w:p w14:paraId="53A4D4E5" w14:textId="329A17E9" w:rsidR="00155CF8" w:rsidRDefault="00155CF8" w:rsidP="007A56E3"/>
    <w:p w14:paraId="5C94233B" w14:textId="074D285B" w:rsidR="004C041C" w:rsidRDefault="004C041C" w:rsidP="007A56E3"/>
    <w:p w14:paraId="3611D7F1" w14:textId="77777777" w:rsidR="004C041C" w:rsidRDefault="004C041C" w:rsidP="007A56E3"/>
    <w:p w14:paraId="75883433" w14:textId="77777777" w:rsidR="00155CF8" w:rsidRDefault="0004004B" w:rsidP="0026650D">
      <w:pPr>
        <w:pStyle w:val="ListeParagraf"/>
        <w:numPr>
          <w:ilvl w:val="0"/>
          <w:numId w:val="38"/>
        </w:numPr>
      </w:pPr>
      <w:r>
        <w:t>Madde 4.3.3</w:t>
      </w:r>
      <w:r w:rsidR="00155CF8" w:rsidRPr="00AD15CE">
        <w:t xml:space="preserve"> </w:t>
      </w:r>
      <w:r w:rsidR="00155CF8" w:rsidRPr="005B3DAF">
        <w:t>“</w:t>
      </w:r>
      <w:r>
        <w:t>Aflatoksin</w:t>
      </w:r>
      <w:r w:rsidR="00155CF8">
        <w:t xml:space="preserve"> tayini”</w:t>
      </w:r>
      <w:r w:rsidR="00155CF8" w:rsidRPr="00AD15CE">
        <w:t xml:space="preserve"> aşağıdaki şekilde değiştirilmiştir</w:t>
      </w:r>
      <w:r w:rsidR="00155CF8">
        <w:t>;</w:t>
      </w:r>
    </w:p>
    <w:p w14:paraId="05477A1F" w14:textId="77777777" w:rsidR="00155CF8" w:rsidRDefault="00155CF8" w:rsidP="0026650D">
      <w:pPr>
        <w:pStyle w:val="Balk3"/>
        <w:numPr>
          <w:ilvl w:val="0"/>
          <w:numId w:val="0"/>
        </w:numPr>
        <w:ind w:left="658" w:hanging="658"/>
      </w:pPr>
      <w:r>
        <w:t>4.3.3</w:t>
      </w:r>
      <w:r>
        <w:tab/>
        <w:t>Aflatoksin</w:t>
      </w:r>
      <w:r w:rsidR="0004004B">
        <w:t xml:space="preserve"> B</w:t>
      </w:r>
      <w:r w:rsidR="0004004B" w:rsidRPr="0026650D">
        <w:rPr>
          <w:vertAlign w:val="subscript"/>
        </w:rPr>
        <w:t>1</w:t>
      </w:r>
      <w:r w:rsidR="0004004B">
        <w:t xml:space="preserve"> ve Aflatoksin toplam </w:t>
      </w:r>
      <w:r w:rsidR="0004004B" w:rsidRPr="00FD6E49">
        <w:t>(B</w:t>
      </w:r>
      <w:r w:rsidR="0004004B" w:rsidRPr="001F7E8A">
        <w:rPr>
          <w:vertAlign w:val="subscript"/>
        </w:rPr>
        <w:t>1</w:t>
      </w:r>
      <w:r w:rsidR="0004004B" w:rsidRPr="00FD6E49">
        <w:t>+B</w:t>
      </w:r>
      <w:r w:rsidR="0004004B" w:rsidRPr="001F7E8A">
        <w:rPr>
          <w:vertAlign w:val="subscript"/>
        </w:rPr>
        <w:t>2</w:t>
      </w:r>
      <w:r w:rsidR="0004004B" w:rsidRPr="00FD6E49">
        <w:t>+G</w:t>
      </w:r>
      <w:r w:rsidR="0004004B" w:rsidRPr="001F7E8A">
        <w:rPr>
          <w:vertAlign w:val="subscript"/>
        </w:rPr>
        <w:t>1</w:t>
      </w:r>
      <w:r w:rsidR="0004004B" w:rsidRPr="00FD6E49">
        <w:t>+G</w:t>
      </w:r>
      <w:r w:rsidR="0004004B" w:rsidRPr="001F7E8A">
        <w:rPr>
          <w:vertAlign w:val="subscript"/>
        </w:rPr>
        <w:t>2</w:t>
      </w:r>
      <w:r w:rsidR="0004004B" w:rsidRPr="00FD6E49">
        <w:t>)</w:t>
      </w:r>
      <w:r>
        <w:t xml:space="preserve"> tayini</w:t>
      </w:r>
    </w:p>
    <w:p w14:paraId="2224B8D3" w14:textId="77777777" w:rsidR="00155CF8" w:rsidRDefault="00155CF8" w:rsidP="007A56E3">
      <w:pPr>
        <w:rPr>
          <w:rFonts w:cs="Arial"/>
          <w:szCs w:val="20"/>
        </w:rPr>
      </w:pPr>
      <w:r>
        <w:rPr>
          <w:rFonts w:cs="Arial"/>
          <w:szCs w:val="20"/>
        </w:rPr>
        <w:t>Aflatoksin</w:t>
      </w:r>
      <w:r w:rsidR="0004004B">
        <w:rPr>
          <w:rFonts w:cs="Arial"/>
          <w:szCs w:val="20"/>
        </w:rPr>
        <w:t xml:space="preserve"> </w:t>
      </w:r>
      <w:r w:rsidR="0004004B">
        <w:t>B</w:t>
      </w:r>
      <w:r w:rsidR="0004004B" w:rsidRPr="0070288F">
        <w:rPr>
          <w:vertAlign w:val="subscript"/>
        </w:rPr>
        <w:t>1</w:t>
      </w:r>
      <w:r w:rsidR="0004004B">
        <w:t xml:space="preserve"> ve Aflatoksin toplam </w:t>
      </w:r>
      <w:r w:rsidR="0004004B" w:rsidRPr="00FD6E49">
        <w:t>(B</w:t>
      </w:r>
      <w:r w:rsidR="0004004B" w:rsidRPr="001F7E8A">
        <w:rPr>
          <w:vertAlign w:val="subscript"/>
        </w:rPr>
        <w:t>1</w:t>
      </w:r>
      <w:r w:rsidR="0004004B" w:rsidRPr="00FD6E49">
        <w:t>+B</w:t>
      </w:r>
      <w:r w:rsidR="0004004B" w:rsidRPr="001F7E8A">
        <w:rPr>
          <w:vertAlign w:val="subscript"/>
        </w:rPr>
        <w:t>2</w:t>
      </w:r>
      <w:r w:rsidR="0004004B" w:rsidRPr="00FD6E49">
        <w:t>+G</w:t>
      </w:r>
      <w:r w:rsidR="0004004B" w:rsidRPr="001F7E8A">
        <w:rPr>
          <w:vertAlign w:val="subscript"/>
        </w:rPr>
        <w:t>1</w:t>
      </w:r>
      <w:r w:rsidR="0004004B" w:rsidRPr="00FD6E49">
        <w:t>+G</w:t>
      </w:r>
      <w:r w:rsidR="0004004B" w:rsidRPr="001F7E8A">
        <w:rPr>
          <w:vertAlign w:val="subscript"/>
        </w:rPr>
        <w:t>2</w:t>
      </w:r>
      <w:r w:rsidR="0004004B" w:rsidRPr="00FD6E49">
        <w:t>)</w:t>
      </w:r>
      <w:r w:rsidR="0004004B">
        <w:t xml:space="preserve"> </w:t>
      </w:r>
      <w:r>
        <w:rPr>
          <w:rFonts w:cs="Arial"/>
          <w:szCs w:val="20"/>
        </w:rPr>
        <w:t>tayini</w:t>
      </w:r>
      <w:r w:rsidR="0004004B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TS EN 12955’e göre yapılır ve sonuçların Madde 3.2.2’ye uygun olup olmadığına bakılır.</w:t>
      </w:r>
    </w:p>
    <w:p w14:paraId="75D34E04" w14:textId="77777777" w:rsidR="00B95C3D" w:rsidRDefault="00155CF8" w:rsidP="007A56E3">
      <w:r w:rsidRPr="006A6ED6" w:rsidDel="002C4135">
        <w:t xml:space="preserve"> </w:t>
      </w:r>
    </w:p>
    <w:p w14:paraId="4664E7B7" w14:textId="77777777" w:rsidR="005B3DAF" w:rsidRPr="00AD15CE" w:rsidRDefault="005B3DAF" w:rsidP="005B3DAF">
      <w:pPr>
        <w:pStyle w:val="ListeParagraf"/>
        <w:numPr>
          <w:ilvl w:val="0"/>
          <w:numId w:val="38"/>
        </w:numPr>
        <w:rPr>
          <w:bCs/>
        </w:rPr>
      </w:pPr>
      <w:r>
        <w:t xml:space="preserve">Madde </w:t>
      </w:r>
      <w:r w:rsidR="00C44306">
        <w:t>4.3.4</w:t>
      </w:r>
      <w:r w:rsidRPr="00AD15CE">
        <w:t xml:space="preserve"> </w:t>
      </w:r>
      <w:r w:rsidRPr="005B3DAF">
        <w:t>“</w:t>
      </w:r>
      <w:r w:rsidRPr="0026650D">
        <w:rPr>
          <w:i/>
        </w:rPr>
        <w:t>Escherichia coli</w:t>
      </w:r>
      <w:r w:rsidRPr="005B3DAF">
        <w:t xml:space="preserve"> sayımı</w:t>
      </w:r>
      <w:r>
        <w:t>”</w:t>
      </w:r>
      <w:r w:rsidRPr="00AD15CE">
        <w:t xml:space="preserve"> aşağıdaki şekilde değiştirilmiştir</w:t>
      </w:r>
      <w:r>
        <w:t>;</w:t>
      </w:r>
    </w:p>
    <w:p w14:paraId="281A1F7D" w14:textId="77777777" w:rsidR="007A56E3" w:rsidRPr="006A6ED6" w:rsidRDefault="00C44306" w:rsidP="007A56E3">
      <w:pPr>
        <w:rPr>
          <w:b/>
        </w:rPr>
      </w:pPr>
      <w:r>
        <w:rPr>
          <w:b/>
        </w:rPr>
        <w:t>4</w:t>
      </w:r>
      <w:r w:rsidR="005B3DAF">
        <w:rPr>
          <w:b/>
        </w:rPr>
        <w:t>.3</w:t>
      </w:r>
      <w:r>
        <w:rPr>
          <w:b/>
        </w:rPr>
        <w:t>.4</w:t>
      </w:r>
      <w:r w:rsidR="002C4135" w:rsidRPr="006A6ED6">
        <w:rPr>
          <w:b/>
        </w:rPr>
        <w:t xml:space="preserve"> </w:t>
      </w:r>
      <w:r w:rsidR="005B3DAF">
        <w:rPr>
          <w:b/>
          <w:i/>
        </w:rPr>
        <w:t>Escherichia coli</w:t>
      </w:r>
      <w:r w:rsidR="005B3DAF">
        <w:rPr>
          <w:b/>
        </w:rPr>
        <w:t xml:space="preserve"> sayımı</w:t>
      </w:r>
      <w:r w:rsidR="005B3DAF" w:rsidRPr="006A6ED6" w:rsidDel="002C4135">
        <w:rPr>
          <w:b/>
          <w:i/>
        </w:rPr>
        <w:t xml:space="preserve"> </w:t>
      </w:r>
    </w:p>
    <w:p w14:paraId="0D36C73E" w14:textId="77777777" w:rsidR="002C4135" w:rsidRPr="005B3DAF" w:rsidRDefault="005B3DAF" w:rsidP="002C4135">
      <w:r w:rsidRPr="005B3DAF">
        <w:rPr>
          <w:i/>
        </w:rPr>
        <w:t>Escherichia coli</w:t>
      </w:r>
      <w:r w:rsidRPr="005B3DAF">
        <w:t xml:space="preserve"> sayımı</w:t>
      </w:r>
      <w:r w:rsidR="00CB6EB7">
        <w:t>,</w:t>
      </w:r>
      <w:r w:rsidRPr="005B3DAF">
        <w:t xml:space="preserve"> </w:t>
      </w:r>
      <w:r w:rsidR="00076C4B">
        <w:t xml:space="preserve">TS ISO 16649-1’e </w:t>
      </w:r>
      <w:r w:rsidRPr="005B3DAF">
        <w:t>göre</w:t>
      </w:r>
      <w:r w:rsidR="0004004B">
        <w:t xml:space="preserve"> yapılır ve s</w:t>
      </w:r>
      <w:r w:rsidRPr="005B3DAF">
        <w:t>onucun Madde 3.2.3’e uygun olup olmadığına bakılır.</w:t>
      </w:r>
    </w:p>
    <w:p w14:paraId="09865E48" w14:textId="77777777" w:rsidR="005B3DAF" w:rsidRPr="006A6ED6" w:rsidRDefault="005B3DAF" w:rsidP="007A56E3"/>
    <w:p w14:paraId="02DBB1F3" w14:textId="77777777" w:rsidR="006178A3" w:rsidRPr="006A6ED6" w:rsidRDefault="006178A3" w:rsidP="0026650D">
      <w:pPr>
        <w:pStyle w:val="ListeParagraf"/>
        <w:numPr>
          <w:ilvl w:val="0"/>
          <w:numId w:val="38"/>
        </w:numPr>
        <w:rPr>
          <w:rFonts w:cs="Arial"/>
          <w:bCs/>
        </w:rPr>
      </w:pPr>
      <w:r w:rsidRPr="006A6ED6">
        <w:t xml:space="preserve">Madde </w:t>
      </w:r>
      <w:r w:rsidR="00C44306">
        <w:t>4.3.5</w:t>
      </w:r>
      <w:r w:rsidR="00773CA3" w:rsidRPr="006A6ED6">
        <w:rPr>
          <w:rFonts w:cs="Arial"/>
          <w:bCs/>
        </w:rPr>
        <w:t xml:space="preserve"> </w:t>
      </w:r>
      <w:r w:rsidRPr="006A6ED6">
        <w:rPr>
          <w:rFonts w:cs="Arial"/>
          <w:bCs/>
        </w:rPr>
        <w:t>"</w:t>
      </w:r>
      <w:r w:rsidR="006848AA" w:rsidRPr="0026650D">
        <w:rPr>
          <w:rFonts w:cs="Arial"/>
          <w:bCs/>
          <w:i/>
        </w:rPr>
        <w:t xml:space="preserve">Salmonella </w:t>
      </w:r>
      <w:r w:rsidR="006848AA">
        <w:rPr>
          <w:rFonts w:cs="Arial"/>
          <w:bCs/>
        </w:rPr>
        <w:t>aranması”</w:t>
      </w:r>
      <w:r w:rsidR="00773CA3" w:rsidRPr="006A6ED6">
        <w:rPr>
          <w:rFonts w:cs="Arial"/>
          <w:bCs/>
        </w:rPr>
        <w:t xml:space="preserve"> maddesi</w:t>
      </w:r>
      <w:r w:rsidRPr="006A6ED6">
        <w:rPr>
          <w:rFonts w:cs="Arial"/>
          <w:bCs/>
        </w:rPr>
        <w:t xml:space="preserve"> aşağıdaki şekilde değiştirilmiştir;</w:t>
      </w:r>
    </w:p>
    <w:p w14:paraId="414656D3" w14:textId="77777777" w:rsidR="00773CA3" w:rsidRPr="0026650D" w:rsidRDefault="00C44306" w:rsidP="006178A3">
      <w:pPr>
        <w:rPr>
          <w:rFonts w:cs="Arial"/>
          <w:b/>
          <w:bCs/>
        </w:rPr>
      </w:pPr>
      <w:r>
        <w:rPr>
          <w:rFonts w:cs="Arial"/>
          <w:b/>
          <w:bCs/>
        </w:rPr>
        <w:t>4</w:t>
      </w:r>
      <w:r w:rsidR="006848AA">
        <w:rPr>
          <w:rFonts w:cs="Arial"/>
          <w:b/>
          <w:bCs/>
        </w:rPr>
        <w:t>.</w:t>
      </w:r>
      <w:r>
        <w:rPr>
          <w:rFonts w:cs="Arial"/>
          <w:b/>
          <w:bCs/>
        </w:rPr>
        <w:t>3</w:t>
      </w:r>
      <w:r w:rsidR="00D563F8">
        <w:rPr>
          <w:rFonts w:cs="Arial"/>
          <w:b/>
          <w:bCs/>
        </w:rPr>
        <w:t>.</w:t>
      </w:r>
      <w:r w:rsidR="006848AA">
        <w:rPr>
          <w:rFonts w:cs="Arial"/>
          <w:b/>
          <w:bCs/>
        </w:rPr>
        <w:t>5</w:t>
      </w:r>
      <w:r w:rsidR="00773CA3" w:rsidRPr="0026650D">
        <w:rPr>
          <w:rFonts w:cs="Arial"/>
          <w:b/>
          <w:bCs/>
        </w:rPr>
        <w:t xml:space="preserve"> </w:t>
      </w:r>
      <w:r w:rsidR="00773CA3" w:rsidRPr="0026650D">
        <w:rPr>
          <w:rFonts w:cs="Arial"/>
          <w:b/>
          <w:bCs/>
          <w:i/>
        </w:rPr>
        <w:t>Salmonella</w:t>
      </w:r>
      <w:r w:rsidR="00773CA3" w:rsidRPr="0026650D">
        <w:rPr>
          <w:rFonts w:cs="Arial"/>
          <w:b/>
          <w:bCs/>
        </w:rPr>
        <w:t xml:space="preserve"> aranması</w:t>
      </w:r>
    </w:p>
    <w:p w14:paraId="427DA230" w14:textId="77777777" w:rsidR="006178A3" w:rsidRPr="006A6ED6" w:rsidRDefault="006178A3" w:rsidP="006178A3">
      <w:r w:rsidRPr="0026650D">
        <w:rPr>
          <w:i/>
        </w:rPr>
        <w:t>Salmonella</w:t>
      </w:r>
      <w:r w:rsidRPr="006A6ED6">
        <w:t xml:space="preserve"> aranması, TS</w:t>
      </w:r>
      <w:r w:rsidR="000F533C">
        <w:t xml:space="preserve"> </w:t>
      </w:r>
      <w:r w:rsidRPr="006A6ED6">
        <w:t>EN ISO 6579-1’e gör</w:t>
      </w:r>
      <w:r w:rsidR="00773CA3" w:rsidRPr="006A6ED6">
        <w:t xml:space="preserve">e yapılır ve sonucun Madde </w:t>
      </w:r>
      <w:r w:rsidR="00D563F8">
        <w:t>3.2</w:t>
      </w:r>
      <w:r w:rsidR="00773CA3" w:rsidRPr="006A6ED6">
        <w:t>.3</w:t>
      </w:r>
      <w:r w:rsidRPr="006A6ED6">
        <w:t>’e uygun olup olmadığına bakılır.</w:t>
      </w:r>
    </w:p>
    <w:p w14:paraId="68C3EB7E" w14:textId="77777777" w:rsidR="006848AA" w:rsidRPr="006A6ED6" w:rsidRDefault="006848AA" w:rsidP="006848AA"/>
    <w:p w14:paraId="3F2E3BBB" w14:textId="77777777" w:rsidR="006848AA" w:rsidRPr="00AD15CE" w:rsidRDefault="006848AA" w:rsidP="006848AA">
      <w:pPr>
        <w:pStyle w:val="ListeParagraf"/>
        <w:numPr>
          <w:ilvl w:val="0"/>
          <w:numId w:val="38"/>
        </w:numPr>
        <w:rPr>
          <w:rFonts w:cs="Arial"/>
          <w:bCs/>
        </w:rPr>
      </w:pPr>
      <w:r w:rsidRPr="00AD15CE">
        <w:t xml:space="preserve">Madde </w:t>
      </w:r>
      <w:r w:rsidR="00D563F8">
        <w:t>4.3</w:t>
      </w:r>
      <w:r>
        <w:t>.6</w:t>
      </w:r>
      <w:r w:rsidRPr="006A6ED6">
        <w:rPr>
          <w:rFonts w:cs="Arial"/>
          <w:bCs/>
        </w:rPr>
        <w:t xml:space="preserve"> </w:t>
      </w:r>
      <w:r w:rsidRPr="00AD15CE">
        <w:rPr>
          <w:rFonts w:cs="Arial"/>
          <w:bCs/>
        </w:rPr>
        <w:t>"</w:t>
      </w:r>
      <w:r w:rsidR="00D563F8">
        <w:rPr>
          <w:rFonts w:cs="Arial"/>
          <w:bCs/>
        </w:rPr>
        <w:t>K</w:t>
      </w:r>
      <w:r>
        <w:rPr>
          <w:rFonts w:cs="Arial"/>
          <w:bCs/>
        </w:rPr>
        <w:t>üf sayımı”</w:t>
      </w:r>
      <w:r w:rsidRPr="006A6ED6">
        <w:rPr>
          <w:rFonts w:cs="Arial"/>
          <w:bCs/>
        </w:rPr>
        <w:t xml:space="preserve"> maddesi</w:t>
      </w:r>
      <w:r w:rsidRPr="00AD15CE">
        <w:rPr>
          <w:rFonts w:cs="Arial"/>
          <w:bCs/>
        </w:rPr>
        <w:t xml:space="preserve"> aşağıdaki şekilde değiştirilmiştir;</w:t>
      </w:r>
    </w:p>
    <w:p w14:paraId="6BB6518B" w14:textId="77777777" w:rsidR="006848AA" w:rsidRDefault="00D563F8" w:rsidP="006848AA">
      <w:pPr>
        <w:rPr>
          <w:b/>
        </w:rPr>
      </w:pPr>
      <w:r>
        <w:rPr>
          <w:b/>
        </w:rPr>
        <w:t>4.3.6</w:t>
      </w:r>
      <w:r w:rsidR="006848AA">
        <w:rPr>
          <w:b/>
        </w:rPr>
        <w:t xml:space="preserve"> Küf </w:t>
      </w:r>
      <w:r w:rsidR="002F32A2">
        <w:rPr>
          <w:b/>
        </w:rPr>
        <w:t>s</w:t>
      </w:r>
      <w:r w:rsidR="006848AA">
        <w:rPr>
          <w:b/>
        </w:rPr>
        <w:t>ayımı</w:t>
      </w:r>
    </w:p>
    <w:p w14:paraId="4C632ED1" w14:textId="77777777" w:rsidR="00DC398B" w:rsidRPr="006A6ED6" w:rsidRDefault="00D563F8">
      <w:pPr>
        <w:rPr>
          <w:rFonts w:cs="Arial"/>
        </w:rPr>
      </w:pPr>
      <w:r>
        <w:t>K</w:t>
      </w:r>
      <w:r w:rsidR="006848AA">
        <w:t xml:space="preserve">üf sayımı </w:t>
      </w:r>
      <w:r w:rsidR="002B1E9B" w:rsidRPr="00270B84">
        <w:rPr>
          <w:rFonts w:cs="Arial"/>
        </w:rPr>
        <w:t>TS ISO 21527-2</w:t>
      </w:r>
      <w:r w:rsidR="002B1E9B">
        <w:rPr>
          <w:rFonts w:cs="Arial"/>
        </w:rPr>
        <w:t xml:space="preserve">’ye </w:t>
      </w:r>
      <w:r w:rsidR="006848AA">
        <w:t xml:space="preserve">yapılır ve sonucun Madde </w:t>
      </w:r>
      <w:r>
        <w:t>3</w:t>
      </w:r>
      <w:r w:rsidR="006848AA">
        <w:t>.2.3’e uygun olup olmadığına bakılır.</w:t>
      </w:r>
    </w:p>
    <w:sectPr w:rsidR="00DC398B" w:rsidRPr="006A6ED6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886D0" w14:textId="77777777" w:rsidR="00A61D77" w:rsidRDefault="00A61D77" w:rsidP="00612CBA">
      <w:r>
        <w:separator/>
      </w:r>
    </w:p>
  </w:endnote>
  <w:endnote w:type="continuationSeparator" w:id="0">
    <w:p w14:paraId="3B4A27F6" w14:textId="77777777" w:rsidR="00A61D77" w:rsidRDefault="00A61D77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51F0C" w14:textId="77777777" w:rsidR="00A61D77" w:rsidRDefault="00A61D77" w:rsidP="00612CBA">
      <w:r>
        <w:separator/>
      </w:r>
    </w:p>
  </w:footnote>
  <w:footnote w:type="continuationSeparator" w:id="0">
    <w:p w14:paraId="4FD4967C" w14:textId="77777777" w:rsidR="00A61D77" w:rsidRDefault="00A61D77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</w:rPr>
      <w:id w:val="-1318336367"/>
      <w:docPartObj>
        <w:docPartGallery w:val="Page Numbers (Top of Page)"/>
        <w:docPartUnique/>
      </w:docPartObj>
    </w:sdtPr>
    <w:sdtEndPr/>
    <w:sdtContent>
      <w:p w14:paraId="6A0883B3" w14:textId="74FE1379" w:rsidR="00BF23F1" w:rsidRPr="004C041C" w:rsidRDefault="00BF23F1" w:rsidP="00284B36">
        <w:pPr>
          <w:pStyle w:val="stBilgi"/>
          <w:spacing w:after="0"/>
          <w:jc w:val="right"/>
          <w:rPr>
            <w:b w:val="0"/>
            <w:bCs/>
            <w:sz w:val="22"/>
          </w:rPr>
        </w:pPr>
        <w:r w:rsidRPr="004C041C">
          <w:rPr>
            <w:b w:val="0"/>
            <w:sz w:val="22"/>
          </w:rPr>
          <w:t xml:space="preserve">Sayfa </w:t>
        </w:r>
        <w:r w:rsidRPr="004C041C">
          <w:rPr>
            <w:b w:val="0"/>
            <w:bCs/>
            <w:sz w:val="22"/>
          </w:rPr>
          <w:fldChar w:fldCharType="begin"/>
        </w:r>
        <w:r w:rsidRPr="004C041C">
          <w:rPr>
            <w:b w:val="0"/>
            <w:bCs/>
            <w:sz w:val="22"/>
          </w:rPr>
          <w:instrText>PAGE</w:instrText>
        </w:r>
        <w:r w:rsidRPr="004C041C">
          <w:rPr>
            <w:b w:val="0"/>
            <w:bCs/>
            <w:sz w:val="22"/>
          </w:rPr>
          <w:fldChar w:fldCharType="separate"/>
        </w:r>
        <w:r w:rsidR="009F3B56">
          <w:rPr>
            <w:b w:val="0"/>
            <w:bCs/>
            <w:noProof/>
            <w:sz w:val="22"/>
          </w:rPr>
          <w:t>2</w:t>
        </w:r>
        <w:r w:rsidRPr="004C041C">
          <w:rPr>
            <w:b w:val="0"/>
            <w:bCs/>
            <w:sz w:val="22"/>
          </w:rPr>
          <w:fldChar w:fldCharType="end"/>
        </w:r>
        <w:r w:rsidRPr="004C041C">
          <w:rPr>
            <w:b w:val="0"/>
            <w:sz w:val="22"/>
          </w:rPr>
          <w:t xml:space="preserve"> / </w:t>
        </w:r>
        <w:r w:rsidRPr="004C041C">
          <w:rPr>
            <w:b w:val="0"/>
            <w:bCs/>
            <w:sz w:val="22"/>
          </w:rPr>
          <w:fldChar w:fldCharType="begin"/>
        </w:r>
        <w:r w:rsidRPr="004C041C">
          <w:rPr>
            <w:b w:val="0"/>
            <w:bCs/>
            <w:sz w:val="22"/>
          </w:rPr>
          <w:instrText>NUMPAGES</w:instrText>
        </w:r>
        <w:r w:rsidRPr="004C041C">
          <w:rPr>
            <w:b w:val="0"/>
            <w:bCs/>
            <w:sz w:val="22"/>
          </w:rPr>
          <w:fldChar w:fldCharType="separate"/>
        </w:r>
        <w:r w:rsidR="009F3B56">
          <w:rPr>
            <w:b w:val="0"/>
            <w:bCs/>
            <w:noProof/>
            <w:sz w:val="22"/>
          </w:rPr>
          <w:t>3</w:t>
        </w:r>
        <w:r w:rsidRPr="004C041C">
          <w:rPr>
            <w:b w:val="0"/>
            <w:bCs/>
            <w:sz w:val="22"/>
          </w:rPr>
          <w:fldChar w:fldCharType="end"/>
        </w:r>
      </w:p>
      <w:p w14:paraId="63B14A9C" w14:textId="77777777" w:rsidR="001D0F72" w:rsidRPr="004C041C" w:rsidRDefault="006A6ED6" w:rsidP="0026650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 w:rsidRPr="004C041C">
          <w:rPr>
            <w:rFonts w:cs="Arial"/>
            <w:u w:val="single"/>
          </w:rPr>
          <w:t>ICS 67.</w:t>
        </w:r>
        <w:r w:rsidR="00D563F8" w:rsidRPr="004C041C">
          <w:rPr>
            <w:rFonts w:cs="Arial"/>
            <w:u w:val="single"/>
          </w:rPr>
          <w:t>08</w:t>
        </w:r>
        <w:r w:rsidRPr="004C041C">
          <w:rPr>
            <w:rFonts w:cs="Arial"/>
            <w:u w:val="single"/>
          </w:rPr>
          <w:t>0</w:t>
        </w:r>
        <w:r w:rsidR="001D0F72" w:rsidRPr="004C041C">
          <w:rPr>
            <w:rFonts w:cs="Arial"/>
            <w:u w:val="single"/>
          </w:rPr>
          <w:t>.10</w:t>
        </w:r>
        <w:r w:rsidR="00BF23F1" w:rsidRPr="004C041C">
          <w:rPr>
            <w:rFonts w:cs="Arial"/>
            <w:u w:val="single"/>
          </w:rPr>
          <w:tab/>
          <w:t xml:space="preserve">     </w:t>
        </w:r>
        <w:r w:rsidRPr="004C041C">
          <w:rPr>
            <w:rFonts w:cs="Arial"/>
            <w:u w:val="single"/>
          </w:rPr>
          <w:t>TS</w:t>
        </w:r>
        <w:r w:rsidR="00BF23F1" w:rsidRPr="004C041C">
          <w:rPr>
            <w:rFonts w:cs="Arial"/>
            <w:u w:val="single"/>
          </w:rPr>
          <w:t xml:space="preserve"> </w:t>
        </w:r>
        <w:r w:rsidRPr="004C041C">
          <w:rPr>
            <w:rFonts w:cs="Arial"/>
            <w:u w:val="single"/>
          </w:rPr>
          <w:t>1</w:t>
        </w:r>
        <w:r w:rsidR="00D563F8" w:rsidRPr="004C041C">
          <w:rPr>
            <w:rFonts w:cs="Arial"/>
            <w:u w:val="single"/>
          </w:rPr>
          <w:t>3232:2006</w:t>
        </w:r>
        <w:r w:rsidR="00BF23F1" w:rsidRPr="004C041C">
          <w:rPr>
            <w:rFonts w:cs="Arial"/>
            <w:u w:val="single"/>
          </w:rPr>
          <w:t>/t</w:t>
        </w:r>
        <w:r w:rsidRPr="004C041C">
          <w:rPr>
            <w:rFonts w:cs="Arial"/>
            <w:u w:val="single"/>
          </w:rPr>
          <w:t>s</w:t>
        </w:r>
        <w:r w:rsidR="00BF23F1" w:rsidRPr="004C041C">
          <w:rPr>
            <w:rFonts w:cs="Arial"/>
            <w:u w:val="single"/>
          </w:rPr>
          <w:t>t T</w:t>
        </w:r>
        <w:r w:rsidR="001D0F72" w:rsidRPr="004C041C">
          <w:rPr>
            <w:rFonts w:cs="Arial"/>
            <w:u w:val="single"/>
          </w:rPr>
          <w:t>1</w:t>
        </w:r>
      </w:p>
      <w:p w14:paraId="238821AF" w14:textId="77777777" w:rsidR="00BF23F1" w:rsidRPr="0026650D" w:rsidRDefault="00A61D77" w:rsidP="0026650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22"/>
      </w:rPr>
      <w:id w:val="2111083915"/>
      <w:docPartObj>
        <w:docPartGallery w:val="Page Numbers (Top of Page)"/>
        <w:docPartUnique/>
      </w:docPartObj>
    </w:sdtPr>
    <w:sdtEndPr/>
    <w:sdtContent>
      <w:p w14:paraId="4677312F" w14:textId="536FDF9A" w:rsidR="006A6ED6" w:rsidRPr="004C041C" w:rsidRDefault="006A6ED6" w:rsidP="00284B36">
        <w:pPr>
          <w:pStyle w:val="stBilgi"/>
          <w:spacing w:after="0"/>
          <w:jc w:val="right"/>
          <w:rPr>
            <w:b w:val="0"/>
            <w:bCs/>
            <w:sz w:val="22"/>
          </w:rPr>
        </w:pPr>
        <w:r w:rsidRPr="004C041C">
          <w:rPr>
            <w:b w:val="0"/>
            <w:sz w:val="22"/>
          </w:rPr>
          <w:t xml:space="preserve">Sayfa </w:t>
        </w:r>
        <w:r w:rsidRPr="004C041C">
          <w:rPr>
            <w:b w:val="0"/>
            <w:bCs/>
            <w:sz w:val="22"/>
          </w:rPr>
          <w:fldChar w:fldCharType="begin"/>
        </w:r>
        <w:r w:rsidRPr="004C041C">
          <w:rPr>
            <w:b w:val="0"/>
            <w:bCs/>
            <w:sz w:val="22"/>
          </w:rPr>
          <w:instrText>PAGE</w:instrText>
        </w:r>
        <w:r w:rsidRPr="004C041C">
          <w:rPr>
            <w:b w:val="0"/>
            <w:bCs/>
            <w:sz w:val="22"/>
          </w:rPr>
          <w:fldChar w:fldCharType="separate"/>
        </w:r>
        <w:r w:rsidR="009F3B56">
          <w:rPr>
            <w:b w:val="0"/>
            <w:bCs/>
            <w:noProof/>
            <w:sz w:val="22"/>
          </w:rPr>
          <w:t>3</w:t>
        </w:r>
        <w:r w:rsidRPr="004C041C">
          <w:rPr>
            <w:b w:val="0"/>
            <w:bCs/>
            <w:sz w:val="22"/>
          </w:rPr>
          <w:fldChar w:fldCharType="end"/>
        </w:r>
        <w:r w:rsidRPr="004C041C">
          <w:rPr>
            <w:b w:val="0"/>
            <w:sz w:val="22"/>
          </w:rPr>
          <w:t xml:space="preserve"> / </w:t>
        </w:r>
        <w:r w:rsidRPr="004C041C">
          <w:rPr>
            <w:b w:val="0"/>
            <w:bCs/>
            <w:sz w:val="22"/>
          </w:rPr>
          <w:fldChar w:fldCharType="begin"/>
        </w:r>
        <w:r w:rsidRPr="004C041C">
          <w:rPr>
            <w:b w:val="0"/>
            <w:bCs/>
            <w:sz w:val="22"/>
          </w:rPr>
          <w:instrText>NUMPAGES</w:instrText>
        </w:r>
        <w:r w:rsidRPr="004C041C">
          <w:rPr>
            <w:b w:val="0"/>
            <w:bCs/>
            <w:sz w:val="22"/>
          </w:rPr>
          <w:fldChar w:fldCharType="separate"/>
        </w:r>
        <w:r w:rsidR="009F3B56">
          <w:rPr>
            <w:b w:val="0"/>
            <w:bCs/>
            <w:noProof/>
            <w:sz w:val="22"/>
          </w:rPr>
          <w:t>3</w:t>
        </w:r>
        <w:r w:rsidRPr="004C041C">
          <w:rPr>
            <w:b w:val="0"/>
            <w:bCs/>
            <w:sz w:val="22"/>
          </w:rPr>
          <w:fldChar w:fldCharType="end"/>
        </w:r>
      </w:p>
      <w:p w14:paraId="65A6C026" w14:textId="77777777" w:rsidR="001D0F72" w:rsidRPr="004C041C" w:rsidRDefault="001D0F72" w:rsidP="0026650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 w:rsidRPr="004C041C">
          <w:rPr>
            <w:rFonts w:cs="Arial"/>
            <w:u w:val="single"/>
          </w:rPr>
          <w:t>ICS 67.0</w:t>
        </w:r>
        <w:r w:rsidR="0004004B" w:rsidRPr="004C041C">
          <w:rPr>
            <w:rFonts w:cs="Arial"/>
            <w:u w:val="single"/>
          </w:rPr>
          <w:t>8</w:t>
        </w:r>
        <w:r w:rsidRPr="004C041C">
          <w:rPr>
            <w:rFonts w:cs="Arial"/>
            <w:u w:val="single"/>
          </w:rPr>
          <w:t>0.10</w:t>
        </w:r>
        <w:r w:rsidR="006A6ED6" w:rsidRPr="004C041C">
          <w:rPr>
            <w:rFonts w:cs="Arial"/>
            <w:u w:val="single"/>
          </w:rPr>
          <w:tab/>
          <w:t xml:space="preserve">     TS 1</w:t>
        </w:r>
        <w:r w:rsidR="0004004B" w:rsidRPr="004C041C">
          <w:rPr>
            <w:rFonts w:cs="Arial"/>
            <w:u w:val="single"/>
          </w:rPr>
          <w:t>3232</w:t>
        </w:r>
        <w:r w:rsidRPr="004C041C">
          <w:rPr>
            <w:rFonts w:cs="Arial"/>
            <w:u w:val="single"/>
          </w:rPr>
          <w:t>:</w:t>
        </w:r>
        <w:r w:rsidR="0004004B" w:rsidRPr="004C041C">
          <w:rPr>
            <w:rFonts w:cs="Arial"/>
            <w:u w:val="single"/>
          </w:rPr>
          <w:t>2006</w:t>
        </w:r>
        <w:r w:rsidR="006A6ED6" w:rsidRPr="004C041C">
          <w:rPr>
            <w:rFonts w:cs="Arial"/>
            <w:u w:val="single"/>
          </w:rPr>
          <w:t>/tst T</w:t>
        </w:r>
        <w:r w:rsidRPr="004C041C">
          <w:rPr>
            <w:rFonts w:cs="Arial"/>
            <w:u w:val="single"/>
          </w:rPr>
          <w:t>1</w:t>
        </w:r>
      </w:p>
      <w:p w14:paraId="4926571C" w14:textId="77777777" w:rsidR="006A6ED6" w:rsidRPr="0026650D" w:rsidRDefault="00A61D77" w:rsidP="0026650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57"/>
  </w:num>
  <w:num w:numId="4">
    <w:abstractNumId w:val="58"/>
  </w:num>
  <w:num w:numId="5">
    <w:abstractNumId w:val="42"/>
  </w:num>
  <w:num w:numId="6">
    <w:abstractNumId w:val="12"/>
  </w:num>
  <w:num w:numId="7">
    <w:abstractNumId w:val="47"/>
  </w:num>
  <w:num w:numId="8">
    <w:abstractNumId w:val="38"/>
  </w:num>
  <w:num w:numId="9">
    <w:abstractNumId w:val="17"/>
  </w:num>
  <w:num w:numId="10">
    <w:abstractNumId w:val="28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46"/>
  </w:num>
  <w:num w:numId="15">
    <w:abstractNumId w:val="32"/>
  </w:num>
  <w:num w:numId="16">
    <w:abstractNumId w:val="21"/>
  </w:num>
  <w:num w:numId="17">
    <w:abstractNumId w:val="15"/>
  </w:num>
  <w:num w:numId="1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43"/>
  </w:num>
  <w:num w:numId="20">
    <w:abstractNumId w:val="3"/>
  </w:num>
  <w:num w:numId="21">
    <w:abstractNumId w:val="61"/>
  </w:num>
  <w:num w:numId="22">
    <w:abstractNumId w:val="2"/>
  </w:num>
  <w:num w:numId="23">
    <w:abstractNumId w:val="7"/>
  </w:num>
  <w:num w:numId="24">
    <w:abstractNumId w:val="33"/>
  </w:num>
  <w:num w:numId="25">
    <w:abstractNumId w:val="30"/>
  </w:num>
  <w:num w:numId="26">
    <w:abstractNumId w:val="11"/>
  </w:num>
  <w:num w:numId="27">
    <w:abstractNumId w:val="13"/>
  </w:num>
  <w:num w:numId="28">
    <w:abstractNumId w:val="23"/>
  </w:num>
  <w:num w:numId="29">
    <w:abstractNumId w:val="36"/>
  </w:num>
  <w:num w:numId="30">
    <w:abstractNumId w:val="39"/>
  </w:num>
  <w:num w:numId="31">
    <w:abstractNumId w:val="31"/>
  </w:num>
  <w:num w:numId="32">
    <w:abstractNumId w:val="4"/>
  </w:num>
  <w:num w:numId="33">
    <w:abstractNumId w:val="49"/>
  </w:num>
  <w:num w:numId="34">
    <w:abstractNumId w:val="59"/>
  </w:num>
  <w:num w:numId="35">
    <w:abstractNumId w:val="5"/>
  </w:num>
  <w:num w:numId="36">
    <w:abstractNumId w:val="41"/>
  </w:num>
  <w:num w:numId="37">
    <w:abstractNumId w:val="60"/>
  </w:num>
  <w:num w:numId="38">
    <w:abstractNumId w:val="19"/>
  </w:num>
  <w:num w:numId="39">
    <w:abstractNumId w:val="51"/>
  </w:num>
  <w:num w:numId="40">
    <w:abstractNumId w:val="27"/>
  </w:num>
  <w:num w:numId="41">
    <w:abstractNumId w:val="6"/>
  </w:num>
  <w:num w:numId="42">
    <w:abstractNumId w:val="9"/>
  </w:num>
  <w:num w:numId="43">
    <w:abstractNumId w:val="52"/>
  </w:num>
  <w:num w:numId="44">
    <w:abstractNumId w:val="35"/>
  </w:num>
  <w:num w:numId="45">
    <w:abstractNumId w:val="62"/>
  </w:num>
  <w:num w:numId="46">
    <w:abstractNumId w:val="20"/>
  </w:num>
  <w:num w:numId="47">
    <w:abstractNumId w:val="44"/>
  </w:num>
  <w:num w:numId="48">
    <w:abstractNumId w:val="50"/>
  </w:num>
  <w:num w:numId="49">
    <w:abstractNumId w:val="53"/>
  </w:num>
  <w:num w:numId="50">
    <w:abstractNumId w:val="55"/>
  </w:num>
  <w:num w:numId="51">
    <w:abstractNumId w:val="0"/>
  </w:num>
  <w:num w:numId="52">
    <w:abstractNumId w:val="34"/>
  </w:num>
  <w:num w:numId="53">
    <w:abstractNumId w:val="14"/>
  </w:num>
  <w:num w:numId="54">
    <w:abstractNumId w:val="22"/>
  </w:num>
  <w:num w:numId="55">
    <w:abstractNumId w:val="40"/>
  </w:num>
  <w:num w:numId="56">
    <w:abstractNumId w:val="10"/>
  </w:num>
  <w:num w:numId="57">
    <w:abstractNumId w:val="18"/>
  </w:num>
  <w:num w:numId="58">
    <w:abstractNumId w:val="26"/>
  </w:num>
  <w:num w:numId="59">
    <w:abstractNumId w:val="25"/>
  </w:num>
  <w:num w:numId="60">
    <w:abstractNumId w:val="37"/>
  </w:num>
  <w:num w:numId="61">
    <w:abstractNumId w:val="54"/>
  </w:num>
  <w:num w:numId="62">
    <w:abstractNumId w:val="45"/>
  </w:num>
  <w:num w:numId="63">
    <w:abstractNumId w:val="48"/>
  </w:num>
  <w:num w:numId="64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DqjBOc+I2N7lw8yyb1kmrJy6j/7wU90XFIen6lvukAeW/oiAaCdLiYMLNIVfr/s48aOoKPEP1IJETn5Gy910OA==" w:salt="TA4N5Vf/DBahYJcetQt/1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004B"/>
    <w:rsid w:val="00044885"/>
    <w:rsid w:val="00060642"/>
    <w:rsid w:val="00063C7A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A95"/>
    <w:rsid w:val="001468A6"/>
    <w:rsid w:val="0014700C"/>
    <w:rsid w:val="00150C9E"/>
    <w:rsid w:val="0015407B"/>
    <w:rsid w:val="00155CF8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2903"/>
    <w:rsid w:val="001F3870"/>
    <w:rsid w:val="001F652F"/>
    <w:rsid w:val="001F79C3"/>
    <w:rsid w:val="002152FD"/>
    <w:rsid w:val="002155AD"/>
    <w:rsid w:val="002240A0"/>
    <w:rsid w:val="00224CF5"/>
    <w:rsid w:val="00224F57"/>
    <w:rsid w:val="00233632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6650D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4B36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10B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41C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979"/>
    <w:rsid w:val="005A56EF"/>
    <w:rsid w:val="005B1287"/>
    <w:rsid w:val="005B3DAF"/>
    <w:rsid w:val="005C23AA"/>
    <w:rsid w:val="005C28F5"/>
    <w:rsid w:val="005C373E"/>
    <w:rsid w:val="005C5FFA"/>
    <w:rsid w:val="005C64D2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B4EE9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72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2916"/>
    <w:rsid w:val="00773CA3"/>
    <w:rsid w:val="00773EEC"/>
    <w:rsid w:val="00777145"/>
    <w:rsid w:val="00777707"/>
    <w:rsid w:val="00783EA0"/>
    <w:rsid w:val="007845FF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41E2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6971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9F3B56"/>
    <w:rsid w:val="00A01E28"/>
    <w:rsid w:val="00A101A8"/>
    <w:rsid w:val="00A10E51"/>
    <w:rsid w:val="00A12EE3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1D77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30E4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630B"/>
    <w:rsid w:val="00BC7221"/>
    <w:rsid w:val="00BC7F0E"/>
    <w:rsid w:val="00BD2F29"/>
    <w:rsid w:val="00BD3C84"/>
    <w:rsid w:val="00BE1143"/>
    <w:rsid w:val="00BE3E8A"/>
    <w:rsid w:val="00BE70EA"/>
    <w:rsid w:val="00BF23F1"/>
    <w:rsid w:val="00BF4FFC"/>
    <w:rsid w:val="00BF6012"/>
    <w:rsid w:val="00BF66CC"/>
    <w:rsid w:val="00BF7BC7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B6EB7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563F8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96D08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82ADC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TS_13232_tst_T1_Standard_Tasari_Icerik_(DOC)_222287.docx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40AD7-9151-476B-8BDA-8A228BCC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A6CE557B-0374-4455-B973-A7086CB4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2</cp:revision>
  <cp:lastPrinted>2022-03-07T14:58:00Z</cp:lastPrinted>
  <dcterms:created xsi:type="dcterms:W3CDTF">2022-03-29T06:53:00Z</dcterms:created>
  <dcterms:modified xsi:type="dcterms:W3CDTF">2022-03-29T06:53:00Z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