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B7F48" w14:textId="77777777" w:rsidR="008516C2" w:rsidRPr="0058453D" w:rsidRDefault="008516C2" w:rsidP="008516C2">
      <w:pPr>
        <w:pStyle w:val="Balk2"/>
        <w:pBdr>
          <w:top w:val="threeDEmboss" w:sz="18" w:space="1" w:color="auto"/>
          <w:left w:val="threeDEmboss" w:sz="18" w:space="1" w:color="auto"/>
          <w:bottom w:val="threeDEngrave" w:sz="18" w:space="1" w:color="auto"/>
          <w:right w:val="threeDEngrave" w:sz="18" w:space="1" w:color="auto"/>
        </w:pBdr>
        <w:ind w:left="2835" w:right="2863"/>
        <w:jc w:val="center"/>
        <w:rPr>
          <w:rFonts w:cs="Times New Roman"/>
          <w:b/>
          <w:bCs w:val="0"/>
          <w:szCs w:val="24"/>
          <w:u w:val="single"/>
        </w:rPr>
      </w:pPr>
      <w:bookmarkStart w:id="0" w:name="_Hlk66713790"/>
      <w:bookmarkStart w:id="1" w:name="_Hlk64288454"/>
      <w:bookmarkStart w:id="2" w:name="_Hlk83747818"/>
      <w:bookmarkStart w:id="3" w:name="_Hlk83046923"/>
      <w:bookmarkStart w:id="4" w:name="_Hlk82011915"/>
      <w:bookmarkStart w:id="5" w:name="_Hlk99120830"/>
      <w:r w:rsidRPr="0058453D">
        <w:rPr>
          <w:rFonts w:cs="Times New Roman"/>
          <w:b/>
          <w:bCs w:val="0"/>
          <w:szCs w:val="24"/>
        </w:rPr>
        <w:tab/>
      </w:r>
      <w:bookmarkStart w:id="6" w:name="_Hlk45204988"/>
      <w:r w:rsidRPr="0058453D">
        <w:rPr>
          <w:rFonts w:cs="Times New Roman"/>
          <w:b/>
          <w:bCs w:val="0"/>
          <w:szCs w:val="24"/>
          <w:u w:val="single"/>
        </w:rPr>
        <w:t>Tüm Üyelere Sirküler</w:t>
      </w:r>
    </w:p>
    <w:bookmarkEnd w:id="6"/>
    <w:p w14:paraId="216E9E50" w14:textId="47537745" w:rsidR="008516C2" w:rsidRPr="0058453D" w:rsidRDefault="008516C2" w:rsidP="008516C2">
      <w:pPr>
        <w:pStyle w:val="Balk2"/>
        <w:pBdr>
          <w:top w:val="threeDEmboss" w:sz="18" w:space="1" w:color="auto"/>
          <w:left w:val="threeDEmboss" w:sz="18" w:space="1" w:color="auto"/>
          <w:bottom w:val="threeDEngrave" w:sz="18" w:space="1" w:color="auto"/>
          <w:right w:val="threeDEngrave" w:sz="18" w:space="1" w:color="auto"/>
        </w:pBdr>
        <w:ind w:left="2835" w:right="2863"/>
        <w:jc w:val="center"/>
        <w:rPr>
          <w:rFonts w:cs="Times New Roman"/>
          <w:b/>
          <w:szCs w:val="24"/>
        </w:rPr>
      </w:pPr>
      <w:r w:rsidRPr="0058453D">
        <w:rPr>
          <w:rFonts w:cs="Times New Roman"/>
          <w:b/>
          <w:szCs w:val="24"/>
        </w:rPr>
        <w:t>22/</w:t>
      </w:r>
      <w:r w:rsidR="004E0B46">
        <w:rPr>
          <w:rFonts w:cs="Times New Roman"/>
          <w:b/>
          <w:szCs w:val="24"/>
        </w:rPr>
        <w:t>70</w:t>
      </w:r>
    </w:p>
    <w:p w14:paraId="370382AC" w14:textId="42B296E3" w:rsidR="00087ACF" w:rsidRDefault="00087ACF" w:rsidP="00FD3873">
      <w:pPr>
        <w:jc w:val="both"/>
        <w:rPr>
          <w:b/>
          <w:bCs/>
        </w:rPr>
      </w:pPr>
    </w:p>
    <w:p w14:paraId="23153797" w14:textId="77777777" w:rsidR="005016A6" w:rsidRDefault="005016A6" w:rsidP="005016A6">
      <w:pPr>
        <w:jc w:val="center"/>
        <w:rPr>
          <w:b/>
          <w:bCs/>
        </w:rPr>
      </w:pPr>
      <w:r>
        <w:rPr>
          <w:b/>
          <w:bCs/>
        </w:rPr>
        <w:t>RUSYA-</w:t>
      </w:r>
      <w:r w:rsidRPr="005016A6">
        <w:rPr>
          <w:b/>
          <w:bCs/>
        </w:rPr>
        <w:t xml:space="preserve">UKRAYNA KRİZİ NEDENİYLE </w:t>
      </w:r>
    </w:p>
    <w:p w14:paraId="5E1A2D47" w14:textId="1E544CDB" w:rsidR="004E0B46" w:rsidRDefault="005016A6" w:rsidP="005016A6">
      <w:pPr>
        <w:jc w:val="center"/>
        <w:rPr>
          <w:b/>
          <w:bCs/>
        </w:rPr>
      </w:pPr>
      <w:r w:rsidRPr="005016A6">
        <w:rPr>
          <w:b/>
          <w:bCs/>
        </w:rPr>
        <w:t>BELGELERE EK SÜRE VERİLMESİ</w:t>
      </w:r>
    </w:p>
    <w:p w14:paraId="7EE9D1B4" w14:textId="03D44321" w:rsidR="005016A6" w:rsidRDefault="005016A6" w:rsidP="005016A6">
      <w:pPr>
        <w:jc w:val="center"/>
        <w:rPr>
          <w:b/>
          <w:bCs/>
        </w:rPr>
      </w:pPr>
    </w:p>
    <w:p w14:paraId="011FE949" w14:textId="77777777" w:rsidR="005016A6" w:rsidRPr="0058453D" w:rsidRDefault="005016A6" w:rsidP="005016A6">
      <w:pPr>
        <w:jc w:val="center"/>
        <w:rPr>
          <w:b/>
          <w:bCs/>
        </w:rPr>
      </w:pPr>
    </w:p>
    <w:p w14:paraId="1969594A" w14:textId="7D234DEE" w:rsidR="000D018A" w:rsidRDefault="005016A6" w:rsidP="008C7246">
      <w:pPr>
        <w:jc w:val="both"/>
        <w:rPr>
          <w:b/>
          <w:bCs/>
          <w:color w:val="000000" w:themeColor="text1"/>
        </w:rPr>
      </w:pPr>
      <w:bookmarkStart w:id="7" w:name="_Hlk99120801"/>
      <w:r>
        <w:rPr>
          <w:b/>
          <w:bCs/>
          <w:color w:val="000000" w:themeColor="text1"/>
        </w:rPr>
        <w:tab/>
      </w:r>
      <w:r w:rsidR="00FD3873" w:rsidRPr="0058453D">
        <w:rPr>
          <w:b/>
          <w:bCs/>
          <w:color w:val="000000" w:themeColor="text1"/>
        </w:rPr>
        <w:t>Sayın Üyemiz,</w:t>
      </w:r>
      <w:bookmarkEnd w:id="0"/>
      <w:bookmarkEnd w:id="1"/>
    </w:p>
    <w:p w14:paraId="41CAAB28" w14:textId="469CA811" w:rsidR="006428A4" w:rsidRDefault="006428A4" w:rsidP="008C7246">
      <w:pPr>
        <w:jc w:val="both"/>
        <w:rPr>
          <w:b/>
          <w:bCs/>
          <w:color w:val="000000" w:themeColor="text1"/>
        </w:rPr>
      </w:pPr>
    </w:p>
    <w:p w14:paraId="29026A70" w14:textId="4E719307" w:rsidR="005016A6" w:rsidRDefault="005016A6" w:rsidP="005016A6">
      <w:pPr>
        <w:pStyle w:val="Default"/>
        <w:jc w:val="both"/>
        <w:rPr>
          <w:color w:val="000000" w:themeColor="text1"/>
        </w:rPr>
      </w:pPr>
      <w:r>
        <w:rPr>
          <w:color w:val="000000" w:themeColor="text1"/>
        </w:rPr>
        <w:tab/>
      </w:r>
      <w:r>
        <w:rPr>
          <w:color w:val="000000" w:themeColor="text1"/>
        </w:rPr>
        <w:t xml:space="preserve">T.C. Ticaret Bakanlığı İhracat Genel Müdürlüğü’nden alınan bir yazıda, Rusya Federasyonu ile Ukrayna arasında vuku bulan savaş hali göz önünde bulundurularak, ihracatçı firmalarımızın ihracat taahhütlerini yerine getirmelerinin kolaylaştırılmasını </w:t>
      </w:r>
      <w:proofErr w:type="spellStart"/>
      <w:r>
        <w:rPr>
          <w:color w:val="000000" w:themeColor="text1"/>
        </w:rPr>
        <w:t>teminen</w:t>
      </w:r>
      <w:proofErr w:type="spellEnd"/>
      <w:r>
        <w:rPr>
          <w:color w:val="000000" w:themeColor="text1"/>
        </w:rPr>
        <w:t xml:space="preserve"> yürürlüğe konulan 04/04/2022 tarihli ve 73486875 sayılı Bakanlık Makam Onayı ile;</w:t>
      </w:r>
    </w:p>
    <w:p w14:paraId="5CBA19E3" w14:textId="77777777" w:rsidR="005016A6" w:rsidRDefault="005016A6" w:rsidP="005016A6">
      <w:pPr>
        <w:pStyle w:val="Default"/>
        <w:jc w:val="both"/>
        <w:rPr>
          <w:color w:val="000000" w:themeColor="text1"/>
        </w:rPr>
      </w:pPr>
    </w:p>
    <w:p w14:paraId="6A800A14" w14:textId="77777777" w:rsidR="005016A6" w:rsidRPr="005E113E" w:rsidRDefault="005016A6" w:rsidP="005016A6">
      <w:pPr>
        <w:pStyle w:val="Default"/>
        <w:numPr>
          <w:ilvl w:val="0"/>
          <w:numId w:val="22"/>
        </w:numPr>
        <w:jc w:val="both"/>
      </w:pPr>
      <w:r>
        <w:rPr>
          <w:color w:val="000000" w:themeColor="text1"/>
        </w:rPr>
        <w:t>04/04/2022 tarihinden önce düzenlenmiş ve bu tarih itibariyle taahhüt hesabı henüz kapatılmamış dahilde işleme izin belgelerine/izinlerine; belge/izin ihracat taahhüdünde yer almakla beraber gerçekleştirilemeyen ihracatın Ukrayna ve Rusya’ya yapılmasının kararlaştırıldığının akreditif, kontrat, anlaşmalar, vb. bir belgeyle tevsik edilmesi veya belge sahibi firmaların son dört (4) takvim yılı itibariyle ihracatının bir kısmının adı geçen ülkelere gerçekleştirildiğinin tespiti kaydıyla en geç belge/izin süresi sonundan itibaren belge için üç (3) ay içerisinde ilgili bölge müdürlüğüne, izin için ise bir (1) ay içerisinde ilgili gümrük idaresine müracaat edilmiş olması halinde, ilave süre talebinin uygun görüldüğü tarihten itibaren, İhracat:2006/12 Sayılı Tebliğ’in 25 ve 49’uncu maddeleri çerçevesinde 6 (altı) aya kadar ek süre verilebilmesi,</w:t>
      </w:r>
    </w:p>
    <w:p w14:paraId="4D0FA1B1" w14:textId="77777777" w:rsidR="005016A6" w:rsidRDefault="005016A6" w:rsidP="005016A6">
      <w:pPr>
        <w:pStyle w:val="Default"/>
        <w:jc w:val="both"/>
        <w:rPr>
          <w:color w:val="000000" w:themeColor="text1"/>
        </w:rPr>
      </w:pPr>
    </w:p>
    <w:p w14:paraId="6BBAE9E0" w14:textId="77777777" w:rsidR="005016A6" w:rsidRPr="000A14A9" w:rsidRDefault="005016A6" w:rsidP="005016A6">
      <w:pPr>
        <w:pStyle w:val="Default"/>
        <w:numPr>
          <w:ilvl w:val="0"/>
          <w:numId w:val="22"/>
        </w:numPr>
        <w:jc w:val="both"/>
      </w:pPr>
      <w:r>
        <w:rPr>
          <w:color w:val="000000" w:themeColor="text1"/>
        </w:rPr>
        <w:t>04/04/2022 tarihinden önce düzenlenmiş ve bu tarih itibariyle taahhüt hesabı henüz kapatılmamış hariçte işleme izin belgelerine/izinlerine; geçici ihracatın Ukrayna ve Rusya’ya yapılmasının kararlaştırıldığının akreditif, kontrat, anlaşmalar vb. bir belgeyle tevsik edilmesi veya belge sahibi firmaların son dört (4) takvim yılı itibariyle ihracatının bir kısmının adı geçen ülkelere gerçekleştirildiğinin tespiti kaydıyla en geç belge süresi sonundan itibaren bir (1) ay içerisinde Bakanlıklarına müracaat edilmiş olması halinde, ilave süre talebinin Bakanlıkları tarafından uygun görüldüğü tarihten itibaren, İhracat:2007/5 Sayılı Tebliğ’in 9 ve 24’üncü maddeleri çerçevesinde altı (6) aya kadar ek süre verilebilmesi,</w:t>
      </w:r>
    </w:p>
    <w:p w14:paraId="7CAB29C3" w14:textId="77777777" w:rsidR="005016A6" w:rsidRDefault="005016A6" w:rsidP="005016A6">
      <w:pPr>
        <w:pStyle w:val="ListeParagraf"/>
        <w:rPr>
          <w:color w:val="000000" w:themeColor="text1"/>
        </w:rPr>
      </w:pPr>
    </w:p>
    <w:p w14:paraId="4D6E138D" w14:textId="77777777" w:rsidR="005016A6" w:rsidRPr="00434572" w:rsidRDefault="005016A6" w:rsidP="005016A6">
      <w:pPr>
        <w:pStyle w:val="Default"/>
        <w:numPr>
          <w:ilvl w:val="0"/>
          <w:numId w:val="22"/>
        </w:numPr>
        <w:jc w:val="both"/>
      </w:pPr>
      <w:r w:rsidRPr="000A14A9">
        <w:rPr>
          <w:color w:val="000000" w:themeColor="text1"/>
        </w:rPr>
        <w:t xml:space="preserve">04/04/2022 tarihinden önce düzenlenmiş ve bu tarih itibarıyla taahhüt hesabı henüz kapatılmamış vergi, resim, harç istisnası belgelerine ve işbu onay tarihinden önce kullanılmış belgesiz ihracat kredilerine; vergi, resim, harç istisnası belgelerine konu </w:t>
      </w:r>
      <w:r w:rsidRPr="000A14A9">
        <w:rPr>
          <w:color w:val="000000" w:themeColor="text1"/>
        </w:rPr>
        <w:lastRenderedPageBreak/>
        <w:t xml:space="preserve">işlemler için bu işlemlerin Ukrayna ve Rusya ile ilişkili olduğunun; belgesiz ihracat kredileri kapsamında taahhüt edilen ihracat için ise taahhüt edilen ihracatın gerçekleştirilemeyen bir kısmının Ukrayna ve Rusya ile yapılacağının akreditif, proforma fatura, kontrat, anlaşmalar vb. bir belgeyle tevsik edilmesi veya son </w:t>
      </w:r>
      <w:r>
        <w:rPr>
          <w:color w:val="000000" w:themeColor="text1"/>
        </w:rPr>
        <w:t>dört (4)</w:t>
      </w:r>
      <w:r w:rsidRPr="000A14A9">
        <w:rPr>
          <w:color w:val="000000" w:themeColor="text1"/>
        </w:rPr>
        <w:t xml:space="preserve"> takvim yılı itibarıyla ihracatlarının bir kısmının adı geçen ülkelere gerçekleştirildiğinin tespiti kaydıyla, vergi resim hariç istisnası belgesi kapsamında en geç belge süresi sonundan itibaren </w:t>
      </w:r>
      <w:r>
        <w:rPr>
          <w:color w:val="000000" w:themeColor="text1"/>
        </w:rPr>
        <w:t>üç</w:t>
      </w:r>
      <w:r w:rsidRPr="000A14A9">
        <w:rPr>
          <w:color w:val="000000" w:themeColor="text1"/>
        </w:rPr>
        <w:t xml:space="preserve"> (</w:t>
      </w:r>
      <w:r>
        <w:rPr>
          <w:color w:val="000000" w:themeColor="text1"/>
        </w:rPr>
        <w:t>3</w:t>
      </w:r>
      <w:r w:rsidRPr="000A14A9">
        <w:rPr>
          <w:color w:val="000000" w:themeColor="text1"/>
        </w:rPr>
        <w:t>) ay içerisinde Bakanlı</w:t>
      </w:r>
      <w:r>
        <w:rPr>
          <w:color w:val="000000" w:themeColor="text1"/>
        </w:rPr>
        <w:t>klarına</w:t>
      </w:r>
      <w:r w:rsidRPr="000A14A9">
        <w:rPr>
          <w:color w:val="000000" w:themeColor="text1"/>
        </w:rPr>
        <w:t>, belgesiz ihracat kredisi kapsamında ise en geç kredinin istisnasından yararlanma süresinin sonunu takip eden</w:t>
      </w:r>
      <w:r>
        <w:rPr>
          <w:color w:val="000000" w:themeColor="text1"/>
        </w:rPr>
        <w:t xml:space="preserve"> </w:t>
      </w:r>
      <w:r w:rsidRPr="00434572">
        <w:rPr>
          <w:color w:val="000000" w:themeColor="text1"/>
        </w:rPr>
        <w:t xml:space="preserve">1 (bir) ay içerisinde ilgili bankaya müracaat edilmesi halinde, ihracat süresi ( ek süre dahi) bitim tarihinden itibaren yapılan işlemlerin taahhüde sayılabilmesi ve vergi, resim ve harç istisnasından yararlandırabilmesini </w:t>
      </w:r>
      <w:proofErr w:type="spellStart"/>
      <w:r w:rsidRPr="00434572">
        <w:rPr>
          <w:color w:val="000000" w:themeColor="text1"/>
        </w:rPr>
        <w:t>teminen</w:t>
      </w:r>
      <w:proofErr w:type="spellEnd"/>
      <w:r w:rsidRPr="00434572">
        <w:rPr>
          <w:color w:val="000000" w:themeColor="text1"/>
        </w:rPr>
        <w:t xml:space="preserve">, ihracat : 2017/4 sayılı Tebliğ’in 17 ve 22 </w:t>
      </w:r>
      <w:proofErr w:type="spellStart"/>
      <w:r w:rsidRPr="00434572">
        <w:rPr>
          <w:color w:val="000000" w:themeColor="text1"/>
        </w:rPr>
        <w:t>nci</w:t>
      </w:r>
      <w:proofErr w:type="spellEnd"/>
      <w:r w:rsidRPr="00434572">
        <w:rPr>
          <w:color w:val="000000" w:themeColor="text1"/>
        </w:rPr>
        <w:t xml:space="preserve"> maddeleri çerçevesinde 12 ( on iki) aya kadar ek süre verilebilmesi,</w:t>
      </w:r>
    </w:p>
    <w:p w14:paraId="12F0EFDA" w14:textId="77777777" w:rsidR="005016A6" w:rsidRDefault="005016A6" w:rsidP="005016A6">
      <w:pPr>
        <w:pStyle w:val="Default"/>
        <w:jc w:val="both"/>
        <w:rPr>
          <w:color w:val="000000" w:themeColor="text1"/>
        </w:rPr>
      </w:pPr>
    </w:p>
    <w:p w14:paraId="402E39B0" w14:textId="77777777" w:rsidR="005016A6" w:rsidRPr="00C646C3" w:rsidRDefault="005016A6" w:rsidP="005016A6">
      <w:pPr>
        <w:pStyle w:val="Default"/>
        <w:numPr>
          <w:ilvl w:val="0"/>
          <w:numId w:val="22"/>
        </w:numPr>
        <w:jc w:val="both"/>
      </w:pPr>
      <w:r w:rsidRPr="00434572">
        <w:rPr>
          <w:color w:val="000000" w:themeColor="text1"/>
        </w:rPr>
        <w:t>-İhracat : 2005/2 sayılı İhracat Sayılan Satış ve Teslimler Hakkında Tebliğ uyarınca düzenlenen D3 kodlu dahilde işleme izin belgeleri</w:t>
      </w:r>
      <w:r>
        <w:rPr>
          <w:color w:val="000000" w:themeColor="text1"/>
        </w:rPr>
        <w:t xml:space="preserve"> kapsamında ihracat da yapılabildiği hususu göz önünde bulundurularak; 04/04/2022 tarihinden önce düzenlenmiş ve bu tarih itibariyle taahhüt hesabı henüz kapatılmamış D3 kodlu dahilde işleme izin belgelerine</w:t>
      </w:r>
      <w:r w:rsidRPr="00434572">
        <w:rPr>
          <w:color w:val="000000" w:themeColor="text1"/>
        </w:rPr>
        <w:t xml:space="preserve">; belge ihracat taahhüdünde yer almakla beraber gerçekleştirilemeyen ihracatın Ukrayna ve Rusya ‘ya yapılmasının kararlaştırıldığının akreditif, kontrat, anlaşmalar </w:t>
      </w:r>
      <w:proofErr w:type="spellStart"/>
      <w:r w:rsidRPr="00434572">
        <w:rPr>
          <w:color w:val="000000" w:themeColor="text1"/>
        </w:rPr>
        <w:t>vb</w:t>
      </w:r>
      <w:proofErr w:type="spellEnd"/>
      <w:r w:rsidRPr="00434572">
        <w:rPr>
          <w:color w:val="000000" w:themeColor="text1"/>
        </w:rPr>
        <w:t xml:space="preserve"> bir belgeyle tevsik edilmesi veya belge sahibi firmaların son 4 ( dört) takvim yılı itibariyle ihracatının bir kısmının adı geçen ülkelere gerçekleştirildiğinin tespiti kaydıyla belge süresi içinde veya en geç belge süresi sonundan itibaren (3) ay içerisinde Bakanlı</w:t>
      </w:r>
      <w:r>
        <w:rPr>
          <w:color w:val="000000" w:themeColor="text1"/>
        </w:rPr>
        <w:t>klarına</w:t>
      </w:r>
      <w:r w:rsidRPr="00434572">
        <w:rPr>
          <w:color w:val="000000" w:themeColor="text1"/>
        </w:rPr>
        <w:t xml:space="preserve"> </w:t>
      </w:r>
      <w:proofErr w:type="spellStart"/>
      <w:r w:rsidRPr="00434572">
        <w:rPr>
          <w:color w:val="000000" w:themeColor="text1"/>
        </w:rPr>
        <w:t>müracat</w:t>
      </w:r>
      <w:proofErr w:type="spellEnd"/>
      <w:r w:rsidRPr="00434572">
        <w:rPr>
          <w:color w:val="000000" w:themeColor="text1"/>
        </w:rPr>
        <w:t xml:space="preserve"> edilmiş olması halinde, ilave süre talebinin Bakanlı</w:t>
      </w:r>
      <w:r>
        <w:rPr>
          <w:color w:val="000000" w:themeColor="text1"/>
        </w:rPr>
        <w:t>kları</w:t>
      </w:r>
      <w:r w:rsidRPr="00434572">
        <w:rPr>
          <w:color w:val="000000" w:themeColor="text1"/>
        </w:rPr>
        <w:t xml:space="preserve"> tarafından uygun görüldüğü tarihten itibaren, İhracat :2006/12 sayılı Dahilde İşleme Rejimi Tebliği’nin 25 inci ve 49 uncu maddeleri ile İhracat 2005/2 sayılı İhracat Sayılan Satış ve Teslimler Hakkında Tebliğ’in 11 inci ve 12 </w:t>
      </w:r>
      <w:proofErr w:type="spellStart"/>
      <w:r w:rsidRPr="00434572">
        <w:rPr>
          <w:color w:val="000000" w:themeColor="text1"/>
        </w:rPr>
        <w:t>nci</w:t>
      </w:r>
      <w:proofErr w:type="spellEnd"/>
      <w:r w:rsidRPr="00434572">
        <w:rPr>
          <w:color w:val="000000" w:themeColor="text1"/>
        </w:rPr>
        <w:t xml:space="preserve"> maddeleri çerçevesinde 6 (altı) aya kadar ek süre verilebilmesi,</w:t>
      </w:r>
      <w:r>
        <w:rPr>
          <w:color w:val="000000" w:themeColor="text1"/>
        </w:rPr>
        <w:tab/>
      </w:r>
    </w:p>
    <w:p w14:paraId="4867F751" w14:textId="77777777" w:rsidR="005016A6" w:rsidRDefault="005016A6" w:rsidP="005016A6">
      <w:pPr>
        <w:pStyle w:val="Default"/>
        <w:jc w:val="both"/>
        <w:rPr>
          <w:color w:val="000000" w:themeColor="text1"/>
        </w:rPr>
      </w:pPr>
    </w:p>
    <w:p w14:paraId="5787CB38" w14:textId="77777777" w:rsidR="005016A6" w:rsidRDefault="005016A6" w:rsidP="005016A6">
      <w:pPr>
        <w:pStyle w:val="Default"/>
        <w:numPr>
          <w:ilvl w:val="0"/>
          <w:numId w:val="22"/>
        </w:numPr>
        <w:jc w:val="both"/>
      </w:pPr>
      <w:r>
        <w:t xml:space="preserve">Ayrıca, 04/04/2022 tarihinden önce ve yukarıda zikredilen başvuru süreleri içerisinde Bakanlıklarına ek süre müracaatında bulunmuş olmakla beraber bu başvuruları reddedilen firmaların da bu süreler zarfında müracaat etmiş olması nedeniyle bu onayda tanınan ek süre imkanlarından yararlanabilmesinin, </w:t>
      </w:r>
    </w:p>
    <w:p w14:paraId="0F8C19A9" w14:textId="77777777" w:rsidR="005016A6" w:rsidRDefault="005016A6" w:rsidP="005016A6">
      <w:pPr>
        <w:pStyle w:val="ListeParagraf"/>
      </w:pPr>
    </w:p>
    <w:p w14:paraId="0CC1149B" w14:textId="77777777" w:rsidR="005016A6" w:rsidRDefault="005016A6" w:rsidP="005016A6">
      <w:pPr>
        <w:pStyle w:val="Default"/>
        <w:ind w:firstLine="360"/>
        <w:jc w:val="both"/>
      </w:pPr>
      <w:r>
        <w:t xml:space="preserve">Söz konusu Onayın ise 31/12/2022 tarihi itibariyle yürürlükten kaldırılmasının uygun görüldüğü belirtilmiştir. </w:t>
      </w:r>
    </w:p>
    <w:p w14:paraId="6640383A" w14:textId="77777777" w:rsidR="005016A6" w:rsidRDefault="005016A6" w:rsidP="005016A6">
      <w:pPr>
        <w:pStyle w:val="ListeParagraf"/>
      </w:pPr>
    </w:p>
    <w:p w14:paraId="48B9F292" w14:textId="77777777" w:rsidR="005016A6" w:rsidRDefault="005016A6" w:rsidP="005016A6">
      <w:pPr>
        <w:pStyle w:val="Default"/>
        <w:ind w:firstLine="360"/>
        <w:jc w:val="both"/>
      </w:pPr>
      <w:r>
        <w:lastRenderedPageBreak/>
        <w:t>Alınan yazıda devamla, ihracatçı firmalarımızın dahilde işleme izin belgelerine ek süre verilip verilmemesi hususunda takdir yetkisinin İhracat Genel Müdürlüğü ve bağlı Bölge Müdürlüklerinde olduğu belirtilmektedir.</w:t>
      </w:r>
    </w:p>
    <w:p w14:paraId="02E868A0" w14:textId="77777777" w:rsidR="005016A6" w:rsidRDefault="005016A6" w:rsidP="008C7246">
      <w:pPr>
        <w:jc w:val="both"/>
        <w:rPr>
          <w:b/>
          <w:bCs/>
          <w:color w:val="000000" w:themeColor="text1"/>
        </w:rPr>
      </w:pPr>
    </w:p>
    <w:p w14:paraId="7F8DB01E" w14:textId="77777777" w:rsidR="001B7362" w:rsidRPr="00496E06" w:rsidRDefault="001B7362" w:rsidP="008C7246">
      <w:pPr>
        <w:jc w:val="both"/>
        <w:rPr>
          <w:b/>
          <w:bCs/>
          <w:color w:val="000000" w:themeColor="text1"/>
        </w:rPr>
      </w:pPr>
    </w:p>
    <w:bookmarkEnd w:id="2"/>
    <w:bookmarkEnd w:id="3"/>
    <w:bookmarkEnd w:id="4"/>
    <w:p w14:paraId="1B90283E" w14:textId="12168021" w:rsidR="00BD0759" w:rsidRPr="0058453D" w:rsidRDefault="00214B09" w:rsidP="008C7246">
      <w:pPr>
        <w:autoSpaceDE w:val="0"/>
        <w:autoSpaceDN w:val="0"/>
        <w:adjustRightInd w:val="0"/>
        <w:jc w:val="both"/>
        <w:rPr>
          <w:b/>
          <w:color w:val="000000" w:themeColor="text1"/>
        </w:rPr>
      </w:pPr>
      <w:r w:rsidRPr="0058453D">
        <w:rPr>
          <w:b/>
          <w:color w:val="000000" w:themeColor="text1"/>
        </w:rPr>
        <w:t xml:space="preserve">Bilgilerini rica ederim. </w:t>
      </w:r>
    </w:p>
    <w:p w14:paraId="043E241F" w14:textId="77777777" w:rsidR="00BD0759" w:rsidRPr="0058453D" w:rsidRDefault="00BD0759" w:rsidP="008C7246">
      <w:pPr>
        <w:autoSpaceDE w:val="0"/>
        <w:autoSpaceDN w:val="0"/>
        <w:adjustRightInd w:val="0"/>
        <w:jc w:val="both"/>
        <w:rPr>
          <w:b/>
          <w:color w:val="000000" w:themeColor="text1"/>
        </w:rPr>
      </w:pPr>
    </w:p>
    <w:p w14:paraId="6985FBC8" w14:textId="5C134224" w:rsidR="00FD3873" w:rsidRPr="0058453D" w:rsidRDefault="00FD3873" w:rsidP="008C7246">
      <w:pPr>
        <w:spacing w:before="1"/>
        <w:jc w:val="both"/>
        <w:rPr>
          <w:b/>
          <w:bCs/>
          <w:color w:val="000000" w:themeColor="text1"/>
        </w:rPr>
      </w:pPr>
      <w:r w:rsidRPr="0058453D">
        <w:rPr>
          <w:b/>
          <w:bCs/>
          <w:color w:val="000000" w:themeColor="text1"/>
        </w:rPr>
        <w:tab/>
      </w:r>
      <w:r w:rsidRPr="0058453D">
        <w:rPr>
          <w:b/>
          <w:bCs/>
          <w:color w:val="000000" w:themeColor="text1"/>
        </w:rPr>
        <w:tab/>
      </w:r>
      <w:r w:rsidRPr="0058453D">
        <w:rPr>
          <w:b/>
          <w:bCs/>
          <w:color w:val="000000" w:themeColor="text1"/>
        </w:rPr>
        <w:tab/>
      </w:r>
      <w:r w:rsidRPr="0058453D">
        <w:rPr>
          <w:b/>
          <w:bCs/>
          <w:color w:val="000000" w:themeColor="text1"/>
        </w:rPr>
        <w:tab/>
      </w:r>
      <w:r w:rsidRPr="0058453D">
        <w:rPr>
          <w:b/>
          <w:bCs/>
          <w:color w:val="000000" w:themeColor="text1"/>
        </w:rPr>
        <w:tab/>
      </w:r>
      <w:r w:rsidRPr="0058453D">
        <w:rPr>
          <w:b/>
          <w:bCs/>
          <w:color w:val="000000" w:themeColor="text1"/>
        </w:rPr>
        <w:tab/>
      </w:r>
      <w:r w:rsidRPr="0058453D">
        <w:rPr>
          <w:b/>
          <w:bCs/>
          <w:color w:val="000000" w:themeColor="text1"/>
        </w:rPr>
        <w:tab/>
      </w:r>
      <w:r w:rsidRPr="0058453D">
        <w:rPr>
          <w:b/>
          <w:bCs/>
          <w:color w:val="000000" w:themeColor="text1"/>
        </w:rPr>
        <w:tab/>
      </w:r>
      <w:r w:rsidR="00305CC5" w:rsidRPr="0058453D">
        <w:rPr>
          <w:b/>
          <w:bCs/>
          <w:color w:val="000000" w:themeColor="text1"/>
        </w:rPr>
        <w:tab/>
      </w:r>
      <w:r w:rsidR="0076256D" w:rsidRPr="0058453D">
        <w:rPr>
          <w:b/>
          <w:bCs/>
          <w:color w:val="000000" w:themeColor="text1"/>
        </w:rPr>
        <w:t>Bülent KAYALI</w:t>
      </w:r>
    </w:p>
    <w:p w14:paraId="2CEDDD43" w14:textId="0E460B68" w:rsidR="009647CF" w:rsidRPr="0058453D" w:rsidRDefault="00FD3873" w:rsidP="008C7246">
      <w:pPr>
        <w:spacing w:before="1"/>
        <w:jc w:val="both"/>
        <w:rPr>
          <w:b/>
          <w:bCs/>
          <w:color w:val="000000" w:themeColor="text1"/>
        </w:rPr>
      </w:pPr>
      <w:r w:rsidRPr="0058453D">
        <w:rPr>
          <w:b/>
          <w:bCs/>
          <w:color w:val="000000" w:themeColor="text1"/>
        </w:rPr>
        <w:tab/>
      </w:r>
      <w:r w:rsidRPr="0058453D">
        <w:rPr>
          <w:b/>
          <w:bCs/>
          <w:color w:val="000000" w:themeColor="text1"/>
        </w:rPr>
        <w:tab/>
      </w:r>
      <w:r w:rsidRPr="0058453D">
        <w:rPr>
          <w:b/>
          <w:bCs/>
          <w:color w:val="000000" w:themeColor="text1"/>
        </w:rPr>
        <w:tab/>
      </w:r>
      <w:r w:rsidRPr="0058453D">
        <w:rPr>
          <w:b/>
          <w:bCs/>
          <w:color w:val="000000" w:themeColor="text1"/>
        </w:rPr>
        <w:tab/>
      </w:r>
      <w:r w:rsidRPr="0058453D">
        <w:rPr>
          <w:b/>
          <w:bCs/>
          <w:color w:val="000000" w:themeColor="text1"/>
        </w:rPr>
        <w:tab/>
      </w:r>
      <w:r w:rsidRPr="0058453D">
        <w:rPr>
          <w:b/>
          <w:bCs/>
          <w:color w:val="000000" w:themeColor="text1"/>
        </w:rPr>
        <w:tab/>
      </w:r>
      <w:r w:rsidRPr="0058453D">
        <w:rPr>
          <w:b/>
          <w:bCs/>
          <w:color w:val="000000" w:themeColor="text1"/>
        </w:rPr>
        <w:tab/>
      </w:r>
      <w:r w:rsidRPr="0058453D">
        <w:rPr>
          <w:b/>
          <w:bCs/>
          <w:color w:val="000000" w:themeColor="text1"/>
        </w:rPr>
        <w:tab/>
      </w:r>
      <w:r w:rsidRPr="0058453D">
        <w:rPr>
          <w:b/>
          <w:bCs/>
          <w:color w:val="000000" w:themeColor="text1"/>
        </w:rPr>
        <w:tab/>
        <w:t>Genel Sekreter</w:t>
      </w:r>
      <w:r w:rsidR="005F76FF" w:rsidRPr="0058453D">
        <w:rPr>
          <w:b/>
          <w:bCs/>
          <w:color w:val="000000" w:themeColor="text1"/>
        </w:rPr>
        <w:t xml:space="preserve"> </w:t>
      </w:r>
    </w:p>
    <w:p w14:paraId="303052C0" w14:textId="77777777" w:rsidR="006675BE" w:rsidRPr="0058453D" w:rsidRDefault="006675BE" w:rsidP="008C7246">
      <w:pPr>
        <w:spacing w:before="1"/>
        <w:jc w:val="both"/>
        <w:rPr>
          <w:b/>
          <w:bCs/>
          <w:color w:val="000000" w:themeColor="text1"/>
        </w:rPr>
      </w:pPr>
    </w:p>
    <w:p w14:paraId="1FC5FC0E" w14:textId="1A8A4EFF" w:rsidR="00BD0759" w:rsidRPr="0058453D" w:rsidRDefault="00FD3873" w:rsidP="008C7246">
      <w:pPr>
        <w:jc w:val="both"/>
        <w:rPr>
          <w:color w:val="000000" w:themeColor="text1"/>
        </w:rPr>
      </w:pPr>
      <w:r w:rsidRPr="0058453D">
        <w:rPr>
          <w:b/>
          <w:bCs/>
          <w:color w:val="000000" w:themeColor="text1"/>
        </w:rPr>
        <w:t>EK</w:t>
      </w:r>
      <w:r w:rsidRPr="0058453D">
        <w:rPr>
          <w:color w:val="000000" w:themeColor="text1"/>
        </w:rPr>
        <w:t xml:space="preserve">: 1 Adet Elektronik Dosya ve </w:t>
      </w:r>
      <w:proofErr w:type="spellStart"/>
      <w:r w:rsidRPr="0058453D">
        <w:rPr>
          <w:color w:val="000000" w:themeColor="text1"/>
        </w:rPr>
        <w:t>Sirkü</w:t>
      </w:r>
      <w:proofErr w:type="spellEnd"/>
      <w:r w:rsidRPr="0058453D">
        <w:rPr>
          <w:color w:val="000000" w:themeColor="text1"/>
        </w:rPr>
        <w:t xml:space="preserve"> Ekleri</w:t>
      </w:r>
      <w:bookmarkEnd w:id="5"/>
      <w:bookmarkEnd w:id="7"/>
    </w:p>
    <w:sectPr w:rsidR="00BD0759" w:rsidRPr="0058453D" w:rsidSect="009C0D90">
      <w:headerReference w:type="default" r:id="rId8"/>
      <w:footerReference w:type="default" r:id="rId9"/>
      <w:pgSz w:w="11906" w:h="16838" w:code="9"/>
      <w:pgMar w:top="1412" w:right="1412" w:bottom="1412" w:left="1418" w:header="851"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EBEFF" w14:textId="77777777" w:rsidR="002D61CB" w:rsidRDefault="009F63E7">
      <w:r>
        <w:separator/>
      </w:r>
    </w:p>
  </w:endnote>
  <w:endnote w:type="continuationSeparator" w:id="0">
    <w:p w14:paraId="369D3093" w14:textId="77777777" w:rsidR="002D61CB" w:rsidRDefault="009F6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80" w:type="dxa"/>
      <w:tblInd w:w="-432" w:type="dxa"/>
      <w:tblBorders>
        <w:top w:val="single" w:sz="4" w:space="0" w:color="auto"/>
        <w:bottom w:val="single" w:sz="4" w:space="0" w:color="auto"/>
      </w:tblBorders>
      <w:tblCellMar>
        <w:top w:w="28" w:type="dxa"/>
        <w:bottom w:w="28" w:type="dxa"/>
      </w:tblCellMar>
      <w:tblLook w:val="01E0" w:firstRow="1" w:lastRow="1" w:firstColumn="1" w:lastColumn="1" w:noHBand="0" w:noVBand="0"/>
    </w:tblPr>
    <w:tblGrid>
      <w:gridCol w:w="5580"/>
      <w:gridCol w:w="4500"/>
    </w:tblGrid>
    <w:tr w:rsidR="00B07396" w:rsidRPr="00F32317" w14:paraId="68CA7B91" w14:textId="77777777" w:rsidTr="007F39CD">
      <w:tc>
        <w:tcPr>
          <w:tcW w:w="10080" w:type="dxa"/>
          <w:gridSpan w:val="2"/>
          <w:tcBorders>
            <w:bottom w:val="nil"/>
          </w:tcBorders>
        </w:tcPr>
        <w:p w14:paraId="3E91572F" w14:textId="77777777" w:rsidR="00B07396" w:rsidRPr="00964596" w:rsidRDefault="000C5649" w:rsidP="007F39CD">
          <w:pPr>
            <w:jc w:val="right"/>
            <w:rPr>
              <w:sz w:val="16"/>
              <w:szCs w:val="16"/>
            </w:rPr>
          </w:pPr>
          <w:r>
            <w:rPr>
              <w:sz w:val="16"/>
              <w:szCs w:val="16"/>
            </w:rPr>
            <w:t xml:space="preserve">Ayrıntılı bilgi için: Mehmet Fatih </w:t>
          </w:r>
          <w:proofErr w:type="gramStart"/>
          <w:r>
            <w:rPr>
              <w:sz w:val="16"/>
              <w:szCs w:val="16"/>
            </w:rPr>
            <w:t>DEBBAŞOĞLU -</w:t>
          </w:r>
          <w:proofErr w:type="gramEnd"/>
          <w:r>
            <w:rPr>
              <w:sz w:val="16"/>
              <w:szCs w:val="16"/>
            </w:rPr>
            <w:t xml:space="preserve"> Uzman Yardımcısı </w:t>
          </w:r>
          <w:r w:rsidRPr="00964596">
            <w:rPr>
              <w:sz w:val="16"/>
              <w:szCs w:val="16"/>
            </w:rPr>
            <w:t xml:space="preserve"> </w:t>
          </w:r>
        </w:p>
      </w:tc>
    </w:tr>
    <w:tr w:rsidR="00B07396" w:rsidRPr="00F32317" w14:paraId="5D78B40F" w14:textId="77777777" w:rsidTr="00872A0B">
      <w:tc>
        <w:tcPr>
          <w:tcW w:w="5580" w:type="dxa"/>
          <w:tcBorders>
            <w:top w:val="nil"/>
            <w:bottom w:val="nil"/>
          </w:tcBorders>
        </w:tcPr>
        <w:p w14:paraId="3AF34D2E" w14:textId="77777777" w:rsidR="00B07396" w:rsidRDefault="000C5649" w:rsidP="00B77627">
          <w:pPr>
            <w:pStyle w:val="a"/>
            <w:rPr>
              <w:sz w:val="18"/>
              <w:szCs w:val="18"/>
            </w:rPr>
          </w:pPr>
          <w:r>
            <w:rPr>
              <w:b/>
              <w:sz w:val="18"/>
              <w:szCs w:val="18"/>
            </w:rPr>
            <w:t>Güneydoğu Anadolu</w:t>
          </w:r>
          <w:r w:rsidRPr="00974E61">
            <w:rPr>
              <w:b/>
              <w:sz w:val="18"/>
              <w:szCs w:val="18"/>
            </w:rPr>
            <w:t xml:space="preserve"> </w:t>
          </w:r>
          <w:r>
            <w:rPr>
              <w:b/>
              <w:sz w:val="18"/>
              <w:szCs w:val="18"/>
            </w:rPr>
            <w:t>İhracatçı Birlikleri</w:t>
          </w:r>
          <w:r w:rsidRPr="00974E61">
            <w:rPr>
              <w:b/>
              <w:sz w:val="18"/>
              <w:szCs w:val="18"/>
            </w:rPr>
            <w:t xml:space="preserve"> Genel Sekreterliği</w:t>
          </w:r>
        </w:p>
        <w:p w14:paraId="22E4BFF2" w14:textId="77777777" w:rsidR="00376D34" w:rsidRPr="00376D34" w:rsidRDefault="000C5649" w:rsidP="00376D34">
          <w:pPr>
            <w:pStyle w:val="a"/>
            <w:rPr>
              <w:sz w:val="18"/>
              <w:szCs w:val="18"/>
            </w:rPr>
          </w:pPr>
          <w:r w:rsidRPr="00376D34">
            <w:rPr>
              <w:sz w:val="18"/>
              <w:szCs w:val="18"/>
            </w:rPr>
            <w:t>Mücahitler Mah. Şehit Ertuğrul Polat Cad. No: 3</w:t>
          </w:r>
        </w:p>
        <w:p w14:paraId="3CA45F69" w14:textId="77777777" w:rsidR="00B07396" w:rsidRPr="00974E61" w:rsidRDefault="000C5649" w:rsidP="00376D34">
          <w:pPr>
            <w:pStyle w:val="a"/>
            <w:rPr>
              <w:sz w:val="18"/>
              <w:szCs w:val="18"/>
            </w:rPr>
          </w:pPr>
          <w:r w:rsidRPr="00376D34">
            <w:rPr>
              <w:sz w:val="18"/>
              <w:szCs w:val="18"/>
            </w:rPr>
            <w:t>Şehitkamil GAZİANTEP</w:t>
          </w:r>
        </w:p>
        <w:p w14:paraId="08ED1757" w14:textId="77777777" w:rsidR="00B07396" w:rsidRPr="00813FE8" w:rsidRDefault="000C5649" w:rsidP="00B77627">
          <w:pPr>
            <w:pStyle w:val="a"/>
            <w:rPr>
              <w:sz w:val="18"/>
              <w:szCs w:val="18"/>
            </w:rPr>
          </w:pPr>
          <w:proofErr w:type="gramStart"/>
          <w:r w:rsidRPr="00974E61">
            <w:rPr>
              <w:sz w:val="18"/>
              <w:szCs w:val="18"/>
            </w:rPr>
            <w:t>Tel :</w:t>
          </w:r>
          <w:proofErr w:type="gramEnd"/>
          <w:r w:rsidRPr="00974E61">
            <w:rPr>
              <w:sz w:val="18"/>
              <w:szCs w:val="18"/>
            </w:rPr>
            <w:t xml:space="preserve"> 90 (</w:t>
          </w:r>
          <w:r>
            <w:rPr>
              <w:sz w:val="18"/>
              <w:szCs w:val="18"/>
            </w:rPr>
            <w:t>342</w:t>
          </w:r>
          <w:r w:rsidRPr="00974E61">
            <w:rPr>
              <w:sz w:val="18"/>
              <w:szCs w:val="18"/>
            </w:rPr>
            <w:t xml:space="preserve">) </w:t>
          </w:r>
          <w:r w:rsidRPr="00813FE8">
            <w:rPr>
              <w:sz w:val="18"/>
              <w:szCs w:val="18"/>
            </w:rPr>
            <w:t>211</w:t>
          </w:r>
          <w:r>
            <w:rPr>
              <w:sz w:val="18"/>
              <w:szCs w:val="18"/>
            </w:rPr>
            <w:t xml:space="preserve"> </w:t>
          </w:r>
          <w:r w:rsidRPr="00813FE8">
            <w:rPr>
              <w:sz w:val="18"/>
              <w:szCs w:val="18"/>
            </w:rPr>
            <w:t>05</w:t>
          </w:r>
          <w:r>
            <w:rPr>
              <w:sz w:val="18"/>
              <w:szCs w:val="18"/>
            </w:rPr>
            <w:t xml:space="preserve"> </w:t>
          </w:r>
          <w:r w:rsidRPr="00813FE8">
            <w:rPr>
              <w:sz w:val="18"/>
              <w:szCs w:val="18"/>
            </w:rPr>
            <w:t>00</w:t>
          </w:r>
          <w:r w:rsidRPr="00974E61">
            <w:rPr>
              <w:sz w:val="18"/>
              <w:szCs w:val="18"/>
            </w:rPr>
            <w:t xml:space="preserve"> Faks : 90 (</w:t>
          </w:r>
          <w:r>
            <w:rPr>
              <w:sz w:val="18"/>
              <w:szCs w:val="18"/>
            </w:rPr>
            <w:t>342</w:t>
          </w:r>
          <w:r w:rsidRPr="00974E61">
            <w:rPr>
              <w:sz w:val="18"/>
              <w:szCs w:val="18"/>
            </w:rPr>
            <w:t xml:space="preserve">) </w:t>
          </w:r>
          <w:r w:rsidRPr="00813FE8">
            <w:rPr>
              <w:sz w:val="18"/>
              <w:szCs w:val="18"/>
            </w:rPr>
            <w:t>211</w:t>
          </w:r>
          <w:r>
            <w:rPr>
              <w:sz w:val="18"/>
              <w:szCs w:val="18"/>
            </w:rPr>
            <w:t xml:space="preserve"> </w:t>
          </w:r>
          <w:r w:rsidRPr="00813FE8">
            <w:rPr>
              <w:sz w:val="18"/>
              <w:szCs w:val="18"/>
            </w:rPr>
            <w:t>05</w:t>
          </w:r>
          <w:r>
            <w:rPr>
              <w:sz w:val="18"/>
              <w:szCs w:val="18"/>
            </w:rPr>
            <w:t xml:space="preserve"> </w:t>
          </w:r>
          <w:r w:rsidRPr="00813FE8">
            <w:rPr>
              <w:sz w:val="18"/>
              <w:szCs w:val="18"/>
            </w:rPr>
            <w:t>09</w:t>
          </w:r>
        </w:p>
        <w:p w14:paraId="0AA51011" w14:textId="77777777" w:rsidR="00B07396" w:rsidRPr="00FC7EC0" w:rsidRDefault="000C5649" w:rsidP="00B77627">
          <w:pPr>
            <w:pStyle w:val="a"/>
            <w:rPr>
              <w:sz w:val="16"/>
              <w:szCs w:val="16"/>
            </w:rPr>
          </w:pPr>
          <w:proofErr w:type="gramStart"/>
          <w:r w:rsidRPr="00974E61">
            <w:rPr>
              <w:sz w:val="18"/>
              <w:szCs w:val="18"/>
            </w:rPr>
            <w:t>e</w:t>
          </w:r>
          <w:proofErr w:type="gramEnd"/>
          <w:r w:rsidRPr="00974E61">
            <w:rPr>
              <w:sz w:val="18"/>
              <w:szCs w:val="18"/>
            </w:rPr>
            <w:t xml:space="preserve">-posta : </w:t>
          </w:r>
          <w:r w:rsidRPr="00FC12B5">
            <w:rPr>
              <w:sz w:val="18"/>
              <w:szCs w:val="18"/>
            </w:rPr>
            <w:t>gaibevrak</w:t>
          </w:r>
          <w:r w:rsidRPr="00974E61">
            <w:rPr>
              <w:sz w:val="18"/>
              <w:szCs w:val="18"/>
            </w:rPr>
            <w:t>@</w:t>
          </w:r>
          <w:r>
            <w:rPr>
              <w:sz w:val="18"/>
              <w:szCs w:val="18"/>
            </w:rPr>
            <w:t>gaib</w:t>
          </w:r>
          <w:r w:rsidRPr="00974E61">
            <w:rPr>
              <w:sz w:val="18"/>
              <w:szCs w:val="18"/>
            </w:rPr>
            <w:t xml:space="preserve">.org.tr  /  </w:t>
          </w:r>
          <w:hyperlink r:id="rId1" w:history="1">
            <w:r w:rsidRPr="00FB72FC">
              <w:rPr>
                <w:rStyle w:val="Kpr"/>
                <w:sz w:val="18"/>
                <w:szCs w:val="18"/>
              </w:rPr>
              <w:t>www.gaib.org.tr</w:t>
            </w:r>
          </w:hyperlink>
          <w:r>
            <w:rPr>
              <w:sz w:val="18"/>
              <w:szCs w:val="18"/>
            </w:rPr>
            <w:br/>
          </w:r>
          <w:r w:rsidRPr="0031490E">
            <w:rPr>
              <w:sz w:val="16"/>
              <w:szCs w:val="16"/>
            </w:rPr>
            <w:t>KEP: gaib@hs01.kep.tr</w:t>
          </w:r>
        </w:p>
      </w:tc>
      <w:tc>
        <w:tcPr>
          <w:tcW w:w="4500" w:type="dxa"/>
          <w:tcBorders>
            <w:top w:val="nil"/>
            <w:bottom w:val="nil"/>
          </w:tcBorders>
        </w:tcPr>
        <w:p w14:paraId="79661D23" w14:textId="30DDEE90" w:rsidR="00B07396" w:rsidRPr="00964596" w:rsidRDefault="000C5649" w:rsidP="00872A0B">
          <w:pPr>
            <w:jc w:val="right"/>
            <w:rPr>
              <w:b/>
              <w:sz w:val="16"/>
              <w:szCs w:val="16"/>
            </w:rPr>
          </w:pPr>
          <w:r>
            <w:rPr>
              <w:noProof/>
            </w:rPr>
            <w:drawing>
              <wp:inline distT="0" distB="0" distL="0" distR="0" wp14:anchorId="4968BBAD" wp14:editId="0F0E40F0">
                <wp:extent cx="1133475" cy="390525"/>
                <wp:effectExtent l="0" t="0" r="9525" b="9525"/>
                <wp:docPr id="51" name="Resim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3475" cy="390525"/>
                        </a:xfrm>
                        <a:prstGeom prst="rect">
                          <a:avLst/>
                        </a:prstGeom>
                        <a:noFill/>
                        <a:ln>
                          <a:noFill/>
                        </a:ln>
                      </pic:spPr>
                    </pic:pic>
                  </a:graphicData>
                </a:graphic>
              </wp:inline>
            </w:drawing>
          </w:r>
        </w:p>
      </w:tc>
    </w:tr>
  </w:tbl>
  <w:p w14:paraId="7AA09676" w14:textId="77777777" w:rsidR="00B07396" w:rsidRPr="007F39CD" w:rsidRDefault="005016A6" w:rsidP="007F39CD">
    <w:pPr>
      <w:pStyle w:val="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71530" w14:textId="77777777" w:rsidR="002D61CB" w:rsidRDefault="009F63E7">
      <w:r>
        <w:separator/>
      </w:r>
    </w:p>
  </w:footnote>
  <w:footnote w:type="continuationSeparator" w:id="0">
    <w:p w14:paraId="0DC4D76C" w14:textId="77777777" w:rsidR="002D61CB" w:rsidRDefault="009F63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908"/>
      <w:gridCol w:w="6120"/>
      <w:gridCol w:w="1194"/>
    </w:tblGrid>
    <w:tr w:rsidR="00B07396" w14:paraId="0683AB67" w14:textId="77777777" w:rsidTr="00D87185">
      <w:tc>
        <w:tcPr>
          <w:tcW w:w="1908" w:type="dxa"/>
        </w:tcPr>
        <w:p w14:paraId="0701574F" w14:textId="7174A385" w:rsidR="00B07396" w:rsidRDefault="000C5649" w:rsidP="00236CE0">
          <w:pPr>
            <w:pStyle w:val="a"/>
          </w:pPr>
          <w:r>
            <w:rPr>
              <w:noProof/>
            </w:rPr>
            <w:drawing>
              <wp:inline distT="0" distB="0" distL="0" distR="0" wp14:anchorId="5B00D142" wp14:editId="41D708AD">
                <wp:extent cx="1057275" cy="895350"/>
                <wp:effectExtent l="0" t="0" r="9525" b="0"/>
                <wp:docPr id="49" name="Resim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895350"/>
                        </a:xfrm>
                        <a:prstGeom prst="rect">
                          <a:avLst/>
                        </a:prstGeom>
                        <a:noFill/>
                        <a:ln>
                          <a:noFill/>
                        </a:ln>
                      </pic:spPr>
                    </pic:pic>
                  </a:graphicData>
                </a:graphic>
              </wp:inline>
            </w:drawing>
          </w:r>
        </w:p>
      </w:tc>
      <w:tc>
        <w:tcPr>
          <w:tcW w:w="6120" w:type="dxa"/>
          <w:vAlign w:val="center"/>
        </w:tcPr>
        <w:p w14:paraId="597F2459" w14:textId="77777777" w:rsidR="00B07396" w:rsidRPr="00D87185" w:rsidRDefault="000C5649" w:rsidP="00D87185">
          <w:pPr>
            <w:pStyle w:val="a"/>
            <w:jc w:val="center"/>
            <w:rPr>
              <w:b/>
            </w:rPr>
          </w:pPr>
          <w:r w:rsidRPr="00D87185">
            <w:rPr>
              <w:b/>
            </w:rPr>
            <w:t>GÜNEYDOĞU ANADOLU İHRACATÇI BİRLİKLERİ</w:t>
          </w:r>
        </w:p>
        <w:p w14:paraId="7DA26270" w14:textId="77777777" w:rsidR="00B07396" w:rsidRPr="00D87185" w:rsidRDefault="000C5649" w:rsidP="00D87185">
          <w:pPr>
            <w:pStyle w:val="a"/>
            <w:jc w:val="center"/>
            <w:rPr>
              <w:b/>
              <w:sz w:val="28"/>
              <w:szCs w:val="28"/>
            </w:rPr>
          </w:pPr>
          <w:r w:rsidRPr="00D87185">
            <w:rPr>
              <w:b/>
            </w:rPr>
            <w:t>GENEL SEKRETERLİĞİ</w:t>
          </w:r>
        </w:p>
      </w:tc>
      <w:tc>
        <w:tcPr>
          <w:tcW w:w="1194" w:type="dxa"/>
        </w:tcPr>
        <w:p w14:paraId="59A76968" w14:textId="77777777" w:rsidR="00B07396" w:rsidRDefault="005016A6" w:rsidP="00D87185">
          <w:pPr>
            <w:pStyle w:val="a"/>
            <w:jc w:val="right"/>
          </w:pPr>
        </w:p>
      </w:tc>
    </w:tr>
  </w:tbl>
  <w:p w14:paraId="0453421F" w14:textId="77777777" w:rsidR="00B07396" w:rsidRDefault="005016A6" w:rsidP="007F39CD"/>
  <w:tbl>
    <w:tblPr>
      <w:tblW w:w="5000" w:type="pct"/>
      <w:tblLook w:val="01E0" w:firstRow="1" w:lastRow="1" w:firstColumn="1" w:lastColumn="1" w:noHBand="0" w:noVBand="0"/>
    </w:tblPr>
    <w:tblGrid>
      <w:gridCol w:w="828"/>
      <w:gridCol w:w="296"/>
      <w:gridCol w:w="5461"/>
      <w:gridCol w:w="2707"/>
    </w:tblGrid>
    <w:tr w:rsidR="00B07396" w:rsidRPr="004A581D" w14:paraId="4AACEABA" w14:textId="77777777" w:rsidTr="001B5EB4">
      <w:tc>
        <w:tcPr>
          <w:tcW w:w="828" w:type="dxa"/>
        </w:tcPr>
        <w:p w14:paraId="091C5F7B" w14:textId="77777777" w:rsidR="00B07396" w:rsidRPr="004A581D" w:rsidRDefault="000C5649" w:rsidP="007F39CD">
          <w:pPr>
            <w:rPr>
              <w:b/>
              <w:sz w:val="22"/>
              <w:szCs w:val="22"/>
            </w:rPr>
          </w:pPr>
          <w:r w:rsidRPr="004A581D">
            <w:rPr>
              <w:b/>
              <w:sz w:val="22"/>
              <w:szCs w:val="22"/>
            </w:rPr>
            <w:t>Sayı</w:t>
          </w:r>
        </w:p>
      </w:tc>
      <w:tc>
        <w:tcPr>
          <w:tcW w:w="296" w:type="dxa"/>
        </w:tcPr>
        <w:p w14:paraId="20879859" w14:textId="77777777" w:rsidR="00B07396" w:rsidRPr="004A581D" w:rsidRDefault="000C5649" w:rsidP="007F39CD">
          <w:pPr>
            <w:rPr>
              <w:b/>
              <w:sz w:val="22"/>
              <w:szCs w:val="22"/>
            </w:rPr>
          </w:pPr>
          <w:r w:rsidRPr="004A581D">
            <w:rPr>
              <w:b/>
              <w:sz w:val="22"/>
              <w:szCs w:val="22"/>
            </w:rPr>
            <w:t>:</w:t>
          </w:r>
        </w:p>
      </w:tc>
      <w:tc>
        <w:tcPr>
          <w:tcW w:w="5465" w:type="dxa"/>
        </w:tcPr>
        <w:p w14:paraId="0CEC5DAF" w14:textId="3B11944B" w:rsidR="00B07396" w:rsidRPr="004A581D" w:rsidRDefault="005016A6" w:rsidP="007F39CD">
          <w:pPr>
            <w:rPr>
              <w:sz w:val="22"/>
              <w:szCs w:val="22"/>
            </w:rPr>
          </w:pPr>
        </w:p>
      </w:tc>
      <w:tc>
        <w:tcPr>
          <w:tcW w:w="2529" w:type="dxa"/>
        </w:tcPr>
        <w:p w14:paraId="62D2C3C3" w14:textId="19E8287F" w:rsidR="00B07396" w:rsidRPr="004A581D" w:rsidRDefault="005016A6" w:rsidP="00D87185">
          <w:pPr>
            <w:jc w:val="right"/>
            <w:rPr>
              <w:sz w:val="22"/>
              <w:szCs w:val="22"/>
            </w:rPr>
          </w:pPr>
        </w:p>
      </w:tc>
    </w:tr>
    <w:tr w:rsidR="00B07396" w:rsidRPr="004A581D" w14:paraId="630FDEEB" w14:textId="77777777" w:rsidTr="001B5EB4">
      <w:tc>
        <w:tcPr>
          <w:tcW w:w="828" w:type="dxa"/>
        </w:tcPr>
        <w:p w14:paraId="66B5C812" w14:textId="77777777" w:rsidR="00B07396" w:rsidRPr="004A581D" w:rsidRDefault="000C5649" w:rsidP="007F39CD">
          <w:pPr>
            <w:rPr>
              <w:b/>
              <w:sz w:val="22"/>
              <w:szCs w:val="22"/>
            </w:rPr>
          </w:pPr>
          <w:r w:rsidRPr="004A581D">
            <w:rPr>
              <w:b/>
              <w:sz w:val="22"/>
              <w:szCs w:val="22"/>
            </w:rPr>
            <w:t>Konu</w:t>
          </w:r>
        </w:p>
      </w:tc>
      <w:tc>
        <w:tcPr>
          <w:tcW w:w="296" w:type="dxa"/>
        </w:tcPr>
        <w:p w14:paraId="66C946F5" w14:textId="77777777" w:rsidR="00B07396" w:rsidRPr="004A581D" w:rsidRDefault="000C5649" w:rsidP="007F39CD">
          <w:pPr>
            <w:rPr>
              <w:b/>
              <w:sz w:val="22"/>
              <w:szCs w:val="22"/>
            </w:rPr>
          </w:pPr>
          <w:r w:rsidRPr="004A581D">
            <w:rPr>
              <w:b/>
              <w:sz w:val="22"/>
              <w:szCs w:val="22"/>
            </w:rPr>
            <w:t>:</w:t>
          </w:r>
        </w:p>
      </w:tc>
      <w:tc>
        <w:tcPr>
          <w:tcW w:w="8174" w:type="dxa"/>
          <w:gridSpan w:val="2"/>
        </w:tcPr>
        <w:p w14:paraId="52B41ED6" w14:textId="2C72DCF6" w:rsidR="00B07396" w:rsidRPr="004A581D" w:rsidRDefault="005016A6" w:rsidP="007F39CD">
          <w:pPr>
            <w:rPr>
              <w:sz w:val="22"/>
              <w:szCs w:val="22"/>
            </w:rPr>
          </w:pPr>
        </w:p>
      </w:tc>
    </w:tr>
  </w:tbl>
  <w:p w14:paraId="7E494B42" w14:textId="77777777" w:rsidR="00E97733" w:rsidRDefault="00E97733" w:rsidP="000554CF">
    <w:pPr>
      <w:pStyle w:val="a"/>
    </w:pPr>
  </w:p>
  <w:p w14:paraId="72E7BBC7" w14:textId="19AF89E1" w:rsidR="00B07396" w:rsidRPr="000554CF" w:rsidRDefault="000C5649" w:rsidP="000554CF">
    <w:pPr>
      <w:pStyle w:val="a"/>
    </w:pPr>
    <w:r>
      <w:rPr>
        <w:noProof/>
      </w:rPr>
      <w:drawing>
        <wp:anchor distT="0" distB="0" distL="114300" distR="114300" simplePos="0" relativeHeight="251658240" behindDoc="0" locked="0" layoutInCell="1" allowOverlap="1" wp14:anchorId="57D68032" wp14:editId="7388CC4B">
          <wp:simplePos x="0" y="0"/>
          <wp:positionH relativeFrom="column">
            <wp:posOffset>5334000</wp:posOffset>
          </wp:positionH>
          <wp:positionV relativeFrom="paragraph">
            <wp:posOffset>7874000</wp:posOffset>
          </wp:positionV>
          <wp:extent cx="762000" cy="762000"/>
          <wp:effectExtent l="0" t="0" r="0" b="0"/>
          <wp:wrapNone/>
          <wp:docPr id="50" name="Resim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E2A95"/>
    <w:multiLevelType w:val="hybridMultilevel"/>
    <w:tmpl w:val="972CFD7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D9D70C1"/>
    <w:multiLevelType w:val="hybridMultilevel"/>
    <w:tmpl w:val="D9B2055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DAB060A"/>
    <w:multiLevelType w:val="hybridMultilevel"/>
    <w:tmpl w:val="2E48CA08"/>
    <w:lvl w:ilvl="0" w:tplc="17686E34">
      <w:start w:val="1"/>
      <w:numFmt w:val="decimal"/>
      <w:lvlText w:val="%1)"/>
      <w:lvlJc w:val="left"/>
      <w:pPr>
        <w:ind w:left="720" w:hanging="360"/>
      </w:pPr>
      <w:rPr>
        <w:rFonts w:eastAsia="Times New Roman" w:hint="default"/>
        <w:color w:val="000000" w:themeColor="text1"/>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115C17AD"/>
    <w:multiLevelType w:val="hybridMultilevel"/>
    <w:tmpl w:val="839C730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13C05CB0"/>
    <w:multiLevelType w:val="hybridMultilevel"/>
    <w:tmpl w:val="A294BA5C"/>
    <w:lvl w:ilvl="0" w:tplc="37CABF40">
      <w:start w:val="1"/>
      <w:numFmt w:val="decimal"/>
      <w:lvlText w:val="%1)"/>
      <w:lvlJc w:val="left"/>
      <w:pPr>
        <w:ind w:left="720" w:hanging="360"/>
      </w:pPr>
      <w:rPr>
        <w:rFonts w:hint="default"/>
        <w:color w:val="000000" w:themeColor="text1"/>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17263AC5"/>
    <w:multiLevelType w:val="hybridMultilevel"/>
    <w:tmpl w:val="2B50F0E8"/>
    <w:lvl w:ilvl="0" w:tplc="A2507904">
      <w:start w:val="20"/>
      <w:numFmt w:val="bullet"/>
      <w:lvlText w:val="-"/>
      <w:lvlJc w:val="left"/>
      <w:pPr>
        <w:ind w:left="720" w:hanging="360"/>
      </w:pPr>
      <w:rPr>
        <w:rFonts w:ascii="Times New Roman" w:eastAsia="Times New Roman" w:hAnsi="Times New Roman" w:cs="Times New Roman"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1C3E23A8"/>
    <w:multiLevelType w:val="hybridMultilevel"/>
    <w:tmpl w:val="F746D9DA"/>
    <w:lvl w:ilvl="0" w:tplc="041F0011">
      <w:start w:val="1"/>
      <w:numFmt w:val="decimal"/>
      <w:lvlText w:val="%1)"/>
      <w:lvlJc w:val="left"/>
      <w:pPr>
        <w:ind w:left="720" w:hanging="360"/>
      </w:pPr>
      <w:rPr>
        <w:rFonts w:hint="default"/>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28C41A4D"/>
    <w:multiLevelType w:val="hybridMultilevel"/>
    <w:tmpl w:val="8B302E9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3571CFC"/>
    <w:multiLevelType w:val="hybridMultilevel"/>
    <w:tmpl w:val="E6D8794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937009A"/>
    <w:multiLevelType w:val="hybridMultilevel"/>
    <w:tmpl w:val="082E2738"/>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585F0FC4"/>
    <w:multiLevelType w:val="hybridMultilevel"/>
    <w:tmpl w:val="4DD42B3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CD3453F"/>
    <w:multiLevelType w:val="hybridMultilevel"/>
    <w:tmpl w:val="0A84C5D2"/>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2" w15:restartNumberingAfterBreak="0">
    <w:nsid w:val="5DC22B41"/>
    <w:multiLevelType w:val="hybridMultilevel"/>
    <w:tmpl w:val="1020E94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6064237D"/>
    <w:multiLevelType w:val="hybridMultilevel"/>
    <w:tmpl w:val="68643C3E"/>
    <w:lvl w:ilvl="0" w:tplc="64688A9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61BE7228"/>
    <w:multiLevelType w:val="hybridMultilevel"/>
    <w:tmpl w:val="E4D45816"/>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5" w15:restartNumberingAfterBreak="0">
    <w:nsid w:val="65FB1C97"/>
    <w:multiLevelType w:val="hybridMultilevel"/>
    <w:tmpl w:val="4ADC59A2"/>
    <w:lvl w:ilvl="0" w:tplc="1D62B3EE">
      <w:start w:val="1"/>
      <w:numFmt w:val="decimal"/>
      <w:lvlText w:val="%1)"/>
      <w:lvlJc w:val="left"/>
      <w:pPr>
        <w:ind w:left="720" w:hanging="360"/>
      </w:pPr>
      <w:rPr>
        <w:rFonts w:hint="default"/>
        <w:color w:val="000000" w:themeColor="text1"/>
        <w:u w:val="none"/>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6CDC1164"/>
    <w:multiLevelType w:val="hybridMultilevel"/>
    <w:tmpl w:val="A5E4A7F4"/>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7" w15:restartNumberingAfterBreak="0">
    <w:nsid w:val="6FC36A0E"/>
    <w:multiLevelType w:val="hybridMultilevel"/>
    <w:tmpl w:val="DCD2EA0A"/>
    <w:lvl w:ilvl="0" w:tplc="D9E84BF2">
      <w:start w:val="1"/>
      <w:numFmt w:val="decimal"/>
      <w:lvlText w:val="%1)"/>
      <w:lvlJc w:val="left"/>
      <w:pPr>
        <w:ind w:left="720" w:hanging="360"/>
      </w:pPr>
      <w:rPr>
        <w:rFonts w:eastAsiaTheme="minorHAnsi"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8" w15:restartNumberingAfterBreak="0">
    <w:nsid w:val="724B0155"/>
    <w:multiLevelType w:val="hybridMultilevel"/>
    <w:tmpl w:val="5EE874C0"/>
    <w:lvl w:ilvl="0" w:tplc="723E273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9" w15:restartNumberingAfterBreak="0">
    <w:nsid w:val="72A454C5"/>
    <w:multiLevelType w:val="hybridMultilevel"/>
    <w:tmpl w:val="66CE8BC2"/>
    <w:lvl w:ilvl="0" w:tplc="FE7EC56C">
      <w:start w:val="1"/>
      <w:numFmt w:val="decimal"/>
      <w:lvlText w:val="%1)"/>
      <w:lvlJc w:val="left"/>
      <w:pPr>
        <w:ind w:left="720" w:hanging="360"/>
      </w:pPr>
      <w:rPr>
        <w:rFonts w:eastAsia="Times New Roman" w:hint="default"/>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0" w15:restartNumberingAfterBreak="0">
    <w:nsid w:val="76E806E2"/>
    <w:multiLevelType w:val="hybridMultilevel"/>
    <w:tmpl w:val="8564CBE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78855A95"/>
    <w:multiLevelType w:val="hybridMultilevel"/>
    <w:tmpl w:val="623ACF7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86021851">
    <w:abstractNumId w:val="16"/>
  </w:num>
  <w:num w:numId="2" w16cid:durableId="928083705">
    <w:abstractNumId w:val="6"/>
  </w:num>
  <w:num w:numId="3" w16cid:durableId="1089498051">
    <w:abstractNumId w:val="7"/>
  </w:num>
  <w:num w:numId="4" w16cid:durableId="308631400">
    <w:abstractNumId w:val="10"/>
  </w:num>
  <w:num w:numId="5" w16cid:durableId="1752317043">
    <w:abstractNumId w:val="4"/>
  </w:num>
  <w:num w:numId="6" w16cid:durableId="123930538">
    <w:abstractNumId w:val="19"/>
  </w:num>
  <w:num w:numId="7" w16cid:durableId="1956979399">
    <w:abstractNumId w:val="17"/>
  </w:num>
  <w:num w:numId="8" w16cid:durableId="518083192">
    <w:abstractNumId w:val="1"/>
  </w:num>
  <w:num w:numId="9" w16cid:durableId="1579514568">
    <w:abstractNumId w:val="0"/>
  </w:num>
  <w:num w:numId="10" w16cid:durableId="31075092">
    <w:abstractNumId w:val="20"/>
  </w:num>
  <w:num w:numId="11" w16cid:durableId="357895602">
    <w:abstractNumId w:val="14"/>
  </w:num>
  <w:num w:numId="12" w16cid:durableId="987855318">
    <w:abstractNumId w:val="11"/>
  </w:num>
  <w:num w:numId="13" w16cid:durableId="6447175">
    <w:abstractNumId w:val="2"/>
  </w:num>
  <w:num w:numId="14" w16cid:durableId="1182932737">
    <w:abstractNumId w:val="8"/>
  </w:num>
  <w:num w:numId="15" w16cid:durableId="1995449381">
    <w:abstractNumId w:val="21"/>
  </w:num>
  <w:num w:numId="16" w16cid:durableId="1610308331">
    <w:abstractNumId w:val="3"/>
  </w:num>
  <w:num w:numId="17" w16cid:durableId="1909728435">
    <w:abstractNumId w:val="9"/>
  </w:num>
  <w:num w:numId="18" w16cid:durableId="315844751">
    <w:abstractNumId w:val="12"/>
  </w:num>
  <w:num w:numId="19" w16cid:durableId="1995377994">
    <w:abstractNumId w:val="15"/>
  </w:num>
  <w:num w:numId="20" w16cid:durableId="151482516">
    <w:abstractNumId w:val="13"/>
  </w:num>
  <w:num w:numId="21" w16cid:durableId="316883139">
    <w:abstractNumId w:val="18"/>
  </w:num>
  <w:num w:numId="22" w16cid:durableId="1847551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ocId" w:val="293220638202129131354"/>
    <w:docVar w:name="FlagM" w:val="1"/>
    <w:docVar w:name="FlagT" w:val="1"/>
    <w:docVar w:name="Input_URL" w:val="http://intranet.gaib.org.tr/EvrakAkis/Asp/EvrakOzellikleri01.Asp?TempId=18&amp;DocId=293220638202129131354"/>
    <w:docVar w:name="Input_URLGonder" w:val="http://intranet.gaib.org.tr/EvrakAkis/Asp/EvrakGonderme01.Asp?TempId=18&amp;TempTable=Temp_Sirkuler_Ana&amp;DocId=293220638202129131354&amp;Yeni=E"/>
    <w:docVar w:name="Input_URLK" w:val="http://intranet.gaib.org.tr/EvrakAkis/Asp/AcikOlanDokumanlar.Asp"/>
    <w:docVar w:name="Input_URLO" w:val="http://intranet.gaib.org.tr/EvrakAkis/Asp/EvrakOnay-Word.Asp?TempId=18&amp;DocId=293220638202129131354"/>
    <w:docVar w:name="Input_URLP" w:val="http://intranet.gaib.org.tr/EvrakAkis/Asp/SonMerciDevam.Asp?DocId=293220638202129131354&amp;IntraId=0161"/>
    <w:docVar w:name="IntraId" w:val="0161"/>
    <w:docVar w:name="KullaniciEmail" w:val="fatihdebbasoglu@gaib.org.tr"/>
    <w:docVar w:name="KullaniciGorunum" w:val="Mehmet Fatih DEBBAŞOĞLU"/>
  </w:docVars>
  <w:rsids>
    <w:rsidRoot w:val="00A71A8E"/>
    <w:rsid w:val="00001798"/>
    <w:rsid w:val="00001B61"/>
    <w:rsid w:val="0000227F"/>
    <w:rsid w:val="0000390B"/>
    <w:rsid w:val="00004E98"/>
    <w:rsid w:val="000072C8"/>
    <w:rsid w:val="00007711"/>
    <w:rsid w:val="00011D50"/>
    <w:rsid w:val="0001282B"/>
    <w:rsid w:val="00012A37"/>
    <w:rsid w:val="0001349A"/>
    <w:rsid w:val="00013AAA"/>
    <w:rsid w:val="00014F4E"/>
    <w:rsid w:val="00016585"/>
    <w:rsid w:val="000171CD"/>
    <w:rsid w:val="0001721C"/>
    <w:rsid w:val="00017D9B"/>
    <w:rsid w:val="00017F1E"/>
    <w:rsid w:val="00020527"/>
    <w:rsid w:val="000220C3"/>
    <w:rsid w:val="0002420A"/>
    <w:rsid w:val="00025AFD"/>
    <w:rsid w:val="000262D6"/>
    <w:rsid w:val="0002787B"/>
    <w:rsid w:val="00027BCD"/>
    <w:rsid w:val="00027CA7"/>
    <w:rsid w:val="00027CAB"/>
    <w:rsid w:val="00027EA0"/>
    <w:rsid w:val="00030D56"/>
    <w:rsid w:val="000312C0"/>
    <w:rsid w:val="00031EDB"/>
    <w:rsid w:val="00032367"/>
    <w:rsid w:val="000323D0"/>
    <w:rsid w:val="00032A44"/>
    <w:rsid w:val="00032A9F"/>
    <w:rsid w:val="000330B8"/>
    <w:rsid w:val="00033C9D"/>
    <w:rsid w:val="000354A5"/>
    <w:rsid w:val="0003552A"/>
    <w:rsid w:val="00035682"/>
    <w:rsid w:val="00036B5A"/>
    <w:rsid w:val="00037F52"/>
    <w:rsid w:val="0004005A"/>
    <w:rsid w:val="00044F6A"/>
    <w:rsid w:val="000479A9"/>
    <w:rsid w:val="0005122F"/>
    <w:rsid w:val="000512E5"/>
    <w:rsid w:val="00052580"/>
    <w:rsid w:val="0005349C"/>
    <w:rsid w:val="00054953"/>
    <w:rsid w:val="00063A5A"/>
    <w:rsid w:val="0006436F"/>
    <w:rsid w:val="00066294"/>
    <w:rsid w:val="0007010A"/>
    <w:rsid w:val="00070548"/>
    <w:rsid w:val="000718B6"/>
    <w:rsid w:val="00072776"/>
    <w:rsid w:val="00072EE0"/>
    <w:rsid w:val="000735B9"/>
    <w:rsid w:val="000756BE"/>
    <w:rsid w:val="00076974"/>
    <w:rsid w:val="00077F8F"/>
    <w:rsid w:val="0008016D"/>
    <w:rsid w:val="000809B9"/>
    <w:rsid w:val="00080DF4"/>
    <w:rsid w:val="00080E02"/>
    <w:rsid w:val="000845EE"/>
    <w:rsid w:val="00085ED1"/>
    <w:rsid w:val="00086DE5"/>
    <w:rsid w:val="000873CC"/>
    <w:rsid w:val="00087ACF"/>
    <w:rsid w:val="000914EF"/>
    <w:rsid w:val="000918A0"/>
    <w:rsid w:val="00093EFA"/>
    <w:rsid w:val="00094266"/>
    <w:rsid w:val="00094540"/>
    <w:rsid w:val="00097EFE"/>
    <w:rsid w:val="000A0721"/>
    <w:rsid w:val="000A0BFD"/>
    <w:rsid w:val="000A10F3"/>
    <w:rsid w:val="000A14FC"/>
    <w:rsid w:val="000A1ADE"/>
    <w:rsid w:val="000A25F0"/>
    <w:rsid w:val="000A2A58"/>
    <w:rsid w:val="000A36E9"/>
    <w:rsid w:val="000A50AD"/>
    <w:rsid w:val="000A639F"/>
    <w:rsid w:val="000A63BB"/>
    <w:rsid w:val="000A6561"/>
    <w:rsid w:val="000B1869"/>
    <w:rsid w:val="000B4091"/>
    <w:rsid w:val="000B4B6A"/>
    <w:rsid w:val="000B4B92"/>
    <w:rsid w:val="000B57A3"/>
    <w:rsid w:val="000B5CD4"/>
    <w:rsid w:val="000C03C2"/>
    <w:rsid w:val="000C1ACD"/>
    <w:rsid w:val="000C2F34"/>
    <w:rsid w:val="000C2F87"/>
    <w:rsid w:val="000C5649"/>
    <w:rsid w:val="000C656B"/>
    <w:rsid w:val="000C659C"/>
    <w:rsid w:val="000C7DF0"/>
    <w:rsid w:val="000D018A"/>
    <w:rsid w:val="000D2792"/>
    <w:rsid w:val="000D3D1D"/>
    <w:rsid w:val="000D4B39"/>
    <w:rsid w:val="000D4F23"/>
    <w:rsid w:val="000D57B1"/>
    <w:rsid w:val="000D748D"/>
    <w:rsid w:val="000E02C7"/>
    <w:rsid w:val="000E0B09"/>
    <w:rsid w:val="000E1B1A"/>
    <w:rsid w:val="000E25E3"/>
    <w:rsid w:val="000E463F"/>
    <w:rsid w:val="000E6667"/>
    <w:rsid w:val="000F0450"/>
    <w:rsid w:val="000F0666"/>
    <w:rsid w:val="000F1865"/>
    <w:rsid w:val="000F1D18"/>
    <w:rsid w:val="000F2A1B"/>
    <w:rsid w:val="000F2F85"/>
    <w:rsid w:val="000F3B9D"/>
    <w:rsid w:val="000F5555"/>
    <w:rsid w:val="000F5BA1"/>
    <w:rsid w:val="000F7783"/>
    <w:rsid w:val="000F7C6B"/>
    <w:rsid w:val="00100562"/>
    <w:rsid w:val="00101CBF"/>
    <w:rsid w:val="0010258E"/>
    <w:rsid w:val="0010353A"/>
    <w:rsid w:val="00104876"/>
    <w:rsid w:val="001058C2"/>
    <w:rsid w:val="001069F0"/>
    <w:rsid w:val="00106C88"/>
    <w:rsid w:val="00110DC7"/>
    <w:rsid w:val="0011143D"/>
    <w:rsid w:val="001132F4"/>
    <w:rsid w:val="001138BA"/>
    <w:rsid w:val="001151E7"/>
    <w:rsid w:val="001153E3"/>
    <w:rsid w:val="00115816"/>
    <w:rsid w:val="00115D5E"/>
    <w:rsid w:val="00116887"/>
    <w:rsid w:val="00120C61"/>
    <w:rsid w:val="001221BF"/>
    <w:rsid w:val="001233D7"/>
    <w:rsid w:val="001238E6"/>
    <w:rsid w:val="0012524C"/>
    <w:rsid w:val="00125457"/>
    <w:rsid w:val="001254C4"/>
    <w:rsid w:val="00125D46"/>
    <w:rsid w:val="001278CD"/>
    <w:rsid w:val="00130382"/>
    <w:rsid w:val="00130DBE"/>
    <w:rsid w:val="00131494"/>
    <w:rsid w:val="00131FEC"/>
    <w:rsid w:val="00132413"/>
    <w:rsid w:val="00134436"/>
    <w:rsid w:val="0013450F"/>
    <w:rsid w:val="001351FF"/>
    <w:rsid w:val="00136109"/>
    <w:rsid w:val="001364F2"/>
    <w:rsid w:val="00136640"/>
    <w:rsid w:val="0013761A"/>
    <w:rsid w:val="001407F7"/>
    <w:rsid w:val="00142ABB"/>
    <w:rsid w:val="00142C31"/>
    <w:rsid w:val="00143E01"/>
    <w:rsid w:val="00143F73"/>
    <w:rsid w:val="00146204"/>
    <w:rsid w:val="00146A1C"/>
    <w:rsid w:val="0015060A"/>
    <w:rsid w:val="00154D95"/>
    <w:rsid w:val="00154E27"/>
    <w:rsid w:val="00155127"/>
    <w:rsid w:val="001563D2"/>
    <w:rsid w:val="001572D0"/>
    <w:rsid w:val="001629AD"/>
    <w:rsid w:val="00162DA4"/>
    <w:rsid w:val="00167310"/>
    <w:rsid w:val="00170EE3"/>
    <w:rsid w:val="001712A8"/>
    <w:rsid w:val="00172E1F"/>
    <w:rsid w:val="0017335A"/>
    <w:rsid w:val="0017378F"/>
    <w:rsid w:val="001750A2"/>
    <w:rsid w:val="001758F8"/>
    <w:rsid w:val="001766A7"/>
    <w:rsid w:val="0017674B"/>
    <w:rsid w:val="00177468"/>
    <w:rsid w:val="00180B67"/>
    <w:rsid w:val="0018142D"/>
    <w:rsid w:val="00184F35"/>
    <w:rsid w:val="00186DB5"/>
    <w:rsid w:val="00190DD4"/>
    <w:rsid w:val="00191EEC"/>
    <w:rsid w:val="00192505"/>
    <w:rsid w:val="001925EE"/>
    <w:rsid w:val="00192B8C"/>
    <w:rsid w:val="00193EE1"/>
    <w:rsid w:val="00195656"/>
    <w:rsid w:val="00195EF1"/>
    <w:rsid w:val="001968F2"/>
    <w:rsid w:val="00197CBA"/>
    <w:rsid w:val="001A0396"/>
    <w:rsid w:val="001A1D00"/>
    <w:rsid w:val="001A33B0"/>
    <w:rsid w:val="001A437A"/>
    <w:rsid w:val="001A6375"/>
    <w:rsid w:val="001A6660"/>
    <w:rsid w:val="001B058E"/>
    <w:rsid w:val="001B1103"/>
    <w:rsid w:val="001B2343"/>
    <w:rsid w:val="001B366F"/>
    <w:rsid w:val="001B4AD5"/>
    <w:rsid w:val="001B6465"/>
    <w:rsid w:val="001B6CEC"/>
    <w:rsid w:val="001B7362"/>
    <w:rsid w:val="001C0945"/>
    <w:rsid w:val="001C1639"/>
    <w:rsid w:val="001C1773"/>
    <w:rsid w:val="001C6088"/>
    <w:rsid w:val="001C708B"/>
    <w:rsid w:val="001C70A6"/>
    <w:rsid w:val="001C7407"/>
    <w:rsid w:val="001D023F"/>
    <w:rsid w:val="001D0415"/>
    <w:rsid w:val="001D0C07"/>
    <w:rsid w:val="001D2284"/>
    <w:rsid w:val="001D2400"/>
    <w:rsid w:val="001D2B99"/>
    <w:rsid w:val="001D2BF7"/>
    <w:rsid w:val="001D4509"/>
    <w:rsid w:val="001D51E7"/>
    <w:rsid w:val="001D7679"/>
    <w:rsid w:val="001E162C"/>
    <w:rsid w:val="001E1829"/>
    <w:rsid w:val="001E3315"/>
    <w:rsid w:val="001E5B43"/>
    <w:rsid w:val="001E718E"/>
    <w:rsid w:val="001E7635"/>
    <w:rsid w:val="001E7B8F"/>
    <w:rsid w:val="001F38D1"/>
    <w:rsid w:val="001F5C1B"/>
    <w:rsid w:val="001F65E4"/>
    <w:rsid w:val="001F6D31"/>
    <w:rsid w:val="001F7895"/>
    <w:rsid w:val="002022F7"/>
    <w:rsid w:val="002029EF"/>
    <w:rsid w:val="00203341"/>
    <w:rsid w:val="002046F0"/>
    <w:rsid w:val="00204CB9"/>
    <w:rsid w:val="002100A0"/>
    <w:rsid w:val="002105EC"/>
    <w:rsid w:val="002109E8"/>
    <w:rsid w:val="0021213F"/>
    <w:rsid w:val="00213739"/>
    <w:rsid w:val="00213953"/>
    <w:rsid w:val="0021459B"/>
    <w:rsid w:val="00214B09"/>
    <w:rsid w:val="00216591"/>
    <w:rsid w:val="00216E8A"/>
    <w:rsid w:val="0021730E"/>
    <w:rsid w:val="00220A0C"/>
    <w:rsid w:val="002216BC"/>
    <w:rsid w:val="00222438"/>
    <w:rsid w:val="00222FA2"/>
    <w:rsid w:val="00223BB7"/>
    <w:rsid w:val="002244C3"/>
    <w:rsid w:val="002268FC"/>
    <w:rsid w:val="0023282E"/>
    <w:rsid w:val="00232F37"/>
    <w:rsid w:val="00233FC7"/>
    <w:rsid w:val="00234BCE"/>
    <w:rsid w:val="00236449"/>
    <w:rsid w:val="00236D9D"/>
    <w:rsid w:val="002400F6"/>
    <w:rsid w:val="00240117"/>
    <w:rsid w:val="00241B85"/>
    <w:rsid w:val="00241CCA"/>
    <w:rsid w:val="002420C4"/>
    <w:rsid w:val="002421A8"/>
    <w:rsid w:val="00242EA5"/>
    <w:rsid w:val="00246CF4"/>
    <w:rsid w:val="00246F4B"/>
    <w:rsid w:val="00247467"/>
    <w:rsid w:val="00247F9C"/>
    <w:rsid w:val="002510A9"/>
    <w:rsid w:val="00251EA2"/>
    <w:rsid w:val="00252535"/>
    <w:rsid w:val="00254246"/>
    <w:rsid w:val="00254C1A"/>
    <w:rsid w:val="002555A0"/>
    <w:rsid w:val="002557D3"/>
    <w:rsid w:val="00257053"/>
    <w:rsid w:val="00257D9E"/>
    <w:rsid w:val="00260094"/>
    <w:rsid w:val="002606E1"/>
    <w:rsid w:val="00260B1A"/>
    <w:rsid w:val="002618BC"/>
    <w:rsid w:val="00263785"/>
    <w:rsid w:val="0026456A"/>
    <w:rsid w:val="00265FDC"/>
    <w:rsid w:val="00266D17"/>
    <w:rsid w:val="00270B74"/>
    <w:rsid w:val="00272F72"/>
    <w:rsid w:val="00273B20"/>
    <w:rsid w:val="00274A89"/>
    <w:rsid w:val="0027767D"/>
    <w:rsid w:val="00277688"/>
    <w:rsid w:val="00277C64"/>
    <w:rsid w:val="00277ECE"/>
    <w:rsid w:val="00280FA2"/>
    <w:rsid w:val="0028414D"/>
    <w:rsid w:val="002848A7"/>
    <w:rsid w:val="00284C4F"/>
    <w:rsid w:val="00284DA0"/>
    <w:rsid w:val="002855D8"/>
    <w:rsid w:val="002868AD"/>
    <w:rsid w:val="002875F1"/>
    <w:rsid w:val="00287C2E"/>
    <w:rsid w:val="00290A8E"/>
    <w:rsid w:val="00291AB7"/>
    <w:rsid w:val="0029265E"/>
    <w:rsid w:val="002931B1"/>
    <w:rsid w:val="00294316"/>
    <w:rsid w:val="002951E6"/>
    <w:rsid w:val="002955DD"/>
    <w:rsid w:val="00295B8A"/>
    <w:rsid w:val="00295B9F"/>
    <w:rsid w:val="00295CC3"/>
    <w:rsid w:val="00297935"/>
    <w:rsid w:val="002A0CEC"/>
    <w:rsid w:val="002A131C"/>
    <w:rsid w:val="002A153A"/>
    <w:rsid w:val="002A2C08"/>
    <w:rsid w:val="002A542D"/>
    <w:rsid w:val="002A58D9"/>
    <w:rsid w:val="002A6963"/>
    <w:rsid w:val="002A7AD8"/>
    <w:rsid w:val="002A7C9A"/>
    <w:rsid w:val="002B07BC"/>
    <w:rsid w:val="002B0EC3"/>
    <w:rsid w:val="002B100E"/>
    <w:rsid w:val="002B3BA0"/>
    <w:rsid w:val="002B3DBA"/>
    <w:rsid w:val="002B3F5A"/>
    <w:rsid w:val="002B500B"/>
    <w:rsid w:val="002B5FC6"/>
    <w:rsid w:val="002B6336"/>
    <w:rsid w:val="002C15BC"/>
    <w:rsid w:val="002C4D00"/>
    <w:rsid w:val="002C66CC"/>
    <w:rsid w:val="002D1B0E"/>
    <w:rsid w:val="002D2244"/>
    <w:rsid w:val="002D24B6"/>
    <w:rsid w:val="002D4006"/>
    <w:rsid w:val="002D4751"/>
    <w:rsid w:val="002D4F93"/>
    <w:rsid w:val="002D61CB"/>
    <w:rsid w:val="002D6B53"/>
    <w:rsid w:val="002D7424"/>
    <w:rsid w:val="002D759F"/>
    <w:rsid w:val="002E0153"/>
    <w:rsid w:val="002E1263"/>
    <w:rsid w:val="002E2409"/>
    <w:rsid w:val="002E4C53"/>
    <w:rsid w:val="002E59BA"/>
    <w:rsid w:val="002E6342"/>
    <w:rsid w:val="002E7B20"/>
    <w:rsid w:val="002E7F84"/>
    <w:rsid w:val="002F0019"/>
    <w:rsid w:val="002F0542"/>
    <w:rsid w:val="002F0905"/>
    <w:rsid w:val="002F3915"/>
    <w:rsid w:val="002F73B5"/>
    <w:rsid w:val="002F7ACC"/>
    <w:rsid w:val="0030155C"/>
    <w:rsid w:val="00303829"/>
    <w:rsid w:val="00305CC5"/>
    <w:rsid w:val="003065D7"/>
    <w:rsid w:val="003071CC"/>
    <w:rsid w:val="00310E0C"/>
    <w:rsid w:val="00311A19"/>
    <w:rsid w:val="00312090"/>
    <w:rsid w:val="00312C6A"/>
    <w:rsid w:val="00316A99"/>
    <w:rsid w:val="00317544"/>
    <w:rsid w:val="00317EFE"/>
    <w:rsid w:val="003210FA"/>
    <w:rsid w:val="003218FB"/>
    <w:rsid w:val="003227DC"/>
    <w:rsid w:val="00322A3A"/>
    <w:rsid w:val="00323D0D"/>
    <w:rsid w:val="0032433F"/>
    <w:rsid w:val="00324689"/>
    <w:rsid w:val="003248A1"/>
    <w:rsid w:val="00325D1F"/>
    <w:rsid w:val="00326141"/>
    <w:rsid w:val="003279EA"/>
    <w:rsid w:val="0033119F"/>
    <w:rsid w:val="00331933"/>
    <w:rsid w:val="003332A7"/>
    <w:rsid w:val="003338CE"/>
    <w:rsid w:val="00333D6E"/>
    <w:rsid w:val="00333F43"/>
    <w:rsid w:val="00335F5E"/>
    <w:rsid w:val="003367D1"/>
    <w:rsid w:val="00336E4A"/>
    <w:rsid w:val="003413C3"/>
    <w:rsid w:val="00341643"/>
    <w:rsid w:val="003416E1"/>
    <w:rsid w:val="0034239C"/>
    <w:rsid w:val="003436C1"/>
    <w:rsid w:val="00344A39"/>
    <w:rsid w:val="00345B4F"/>
    <w:rsid w:val="00345FA2"/>
    <w:rsid w:val="0034656B"/>
    <w:rsid w:val="0034722E"/>
    <w:rsid w:val="00347283"/>
    <w:rsid w:val="00350378"/>
    <w:rsid w:val="003512C7"/>
    <w:rsid w:val="00351B29"/>
    <w:rsid w:val="00352433"/>
    <w:rsid w:val="003527B5"/>
    <w:rsid w:val="00352EA6"/>
    <w:rsid w:val="00353224"/>
    <w:rsid w:val="00353406"/>
    <w:rsid w:val="00354F0A"/>
    <w:rsid w:val="00355CE1"/>
    <w:rsid w:val="00355EDB"/>
    <w:rsid w:val="00360161"/>
    <w:rsid w:val="00360757"/>
    <w:rsid w:val="00360850"/>
    <w:rsid w:val="00360ACE"/>
    <w:rsid w:val="0036154F"/>
    <w:rsid w:val="00361F92"/>
    <w:rsid w:val="0036306C"/>
    <w:rsid w:val="003638DE"/>
    <w:rsid w:val="003642E0"/>
    <w:rsid w:val="00364C03"/>
    <w:rsid w:val="00364FAE"/>
    <w:rsid w:val="003652D2"/>
    <w:rsid w:val="00366337"/>
    <w:rsid w:val="0036685E"/>
    <w:rsid w:val="00366D0E"/>
    <w:rsid w:val="00367DFE"/>
    <w:rsid w:val="00370383"/>
    <w:rsid w:val="00370F39"/>
    <w:rsid w:val="0037107F"/>
    <w:rsid w:val="003727DD"/>
    <w:rsid w:val="00373363"/>
    <w:rsid w:val="00373473"/>
    <w:rsid w:val="00373E86"/>
    <w:rsid w:val="00373F55"/>
    <w:rsid w:val="00375F8D"/>
    <w:rsid w:val="00376417"/>
    <w:rsid w:val="00380024"/>
    <w:rsid w:val="00381BAA"/>
    <w:rsid w:val="00381E1F"/>
    <w:rsid w:val="003820AC"/>
    <w:rsid w:val="00382A32"/>
    <w:rsid w:val="00382CFE"/>
    <w:rsid w:val="00383315"/>
    <w:rsid w:val="00383DF9"/>
    <w:rsid w:val="0038484E"/>
    <w:rsid w:val="00384965"/>
    <w:rsid w:val="00386C9A"/>
    <w:rsid w:val="00387A05"/>
    <w:rsid w:val="00387D61"/>
    <w:rsid w:val="00392079"/>
    <w:rsid w:val="003A0D96"/>
    <w:rsid w:val="003A1863"/>
    <w:rsid w:val="003A20CD"/>
    <w:rsid w:val="003A3D19"/>
    <w:rsid w:val="003A4C81"/>
    <w:rsid w:val="003A55B2"/>
    <w:rsid w:val="003A612A"/>
    <w:rsid w:val="003A6184"/>
    <w:rsid w:val="003A6272"/>
    <w:rsid w:val="003A6525"/>
    <w:rsid w:val="003B017B"/>
    <w:rsid w:val="003B0569"/>
    <w:rsid w:val="003B0985"/>
    <w:rsid w:val="003B1ACB"/>
    <w:rsid w:val="003B2357"/>
    <w:rsid w:val="003B3C14"/>
    <w:rsid w:val="003B3F80"/>
    <w:rsid w:val="003B47B4"/>
    <w:rsid w:val="003B49A3"/>
    <w:rsid w:val="003B4CD0"/>
    <w:rsid w:val="003B6097"/>
    <w:rsid w:val="003B63A5"/>
    <w:rsid w:val="003B7C71"/>
    <w:rsid w:val="003B7F53"/>
    <w:rsid w:val="003C0449"/>
    <w:rsid w:val="003C081D"/>
    <w:rsid w:val="003C1DC2"/>
    <w:rsid w:val="003C2FBD"/>
    <w:rsid w:val="003C4E47"/>
    <w:rsid w:val="003C527F"/>
    <w:rsid w:val="003C5E73"/>
    <w:rsid w:val="003C6355"/>
    <w:rsid w:val="003C7008"/>
    <w:rsid w:val="003C70CE"/>
    <w:rsid w:val="003D2BE8"/>
    <w:rsid w:val="003D33B2"/>
    <w:rsid w:val="003D6B1B"/>
    <w:rsid w:val="003D7331"/>
    <w:rsid w:val="003E0193"/>
    <w:rsid w:val="003E067E"/>
    <w:rsid w:val="003E0721"/>
    <w:rsid w:val="003E090C"/>
    <w:rsid w:val="003E0E68"/>
    <w:rsid w:val="003E239E"/>
    <w:rsid w:val="003E2826"/>
    <w:rsid w:val="003E359B"/>
    <w:rsid w:val="003E3D18"/>
    <w:rsid w:val="003E3DC6"/>
    <w:rsid w:val="003E4E25"/>
    <w:rsid w:val="003E6178"/>
    <w:rsid w:val="003E6615"/>
    <w:rsid w:val="003E6662"/>
    <w:rsid w:val="003E69E3"/>
    <w:rsid w:val="003E763E"/>
    <w:rsid w:val="003F02DA"/>
    <w:rsid w:val="003F0DB6"/>
    <w:rsid w:val="003F12A1"/>
    <w:rsid w:val="003F2932"/>
    <w:rsid w:val="003F385E"/>
    <w:rsid w:val="003F3964"/>
    <w:rsid w:val="003F3A13"/>
    <w:rsid w:val="003F4D01"/>
    <w:rsid w:val="003F57AD"/>
    <w:rsid w:val="003F624F"/>
    <w:rsid w:val="003F6A00"/>
    <w:rsid w:val="004006CC"/>
    <w:rsid w:val="00400873"/>
    <w:rsid w:val="00400AE1"/>
    <w:rsid w:val="0040197E"/>
    <w:rsid w:val="00403F2D"/>
    <w:rsid w:val="004041BF"/>
    <w:rsid w:val="00404E08"/>
    <w:rsid w:val="00405B2E"/>
    <w:rsid w:val="004061F5"/>
    <w:rsid w:val="00410124"/>
    <w:rsid w:val="00411487"/>
    <w:rsid w:val="00411596"/>
    <w:rsid w:val="00411C67"/>
    <w:rsid w:val="00413A61"/>
    <w:rsid w:val="00413D81"/>
    <w:rsid w:val="00414A9D"/>
    <w:rsid w:val="004158D8"/>
    <w:rsid w:val="0041653D"/>
    <w:rsid w:val="00416AC8"/>
    <w:rsid w:val="0041792A"/>
    <w:rsid w:val="00417A75"/>
    <w:rsid w:val="00417B5E"/>
    <w:rsid w:val="004207D6"/>
    <w:rsid w:val="0042165A"/>
    <w:rsid w:val="00424AEC"/>
    <w:rsid w:val="00425B95"/>
    <w:rsid w:val="004262DF"/>
    <w:rsid w:val="004263A9"/>
    <w:rsid w:val="0042650F"/>
    <w:rsid w:val="004265C1"/>
    <w:rsid w:val="00426EF8"/>
    <w:rsid w:val="0042747B"/>
    <w:rsid w:val="00427BB0"/>
    <w:rsid w:val="00427D62"/>
    <w:rsid w:val="0043053E"/>
    <w:rsid w:val="00430567"/>
    <w:rsid w:val="004315B9"/>
    <w:rsid w:val="004316E0"/>
    <w:rsid w:val="00433E90"/>
    <w:rsid w:val="00434655"/>
    <w:rsid w:val="00435104"/>
    <w:rsid w:val="00435D7F"/>
    <w:rsid w:val="00435F9B"/>
    <w:rsid w:val="00437AEA"/>
    <w:rsid w:val="00440029"/>
    <w:rsid w:val="0044046E"/>
    <w:rsid w:val="00441B3F"/>
    <w:rsid w:val="00441C0F"/>
    <w:rsid w:val="00442213"/>
    <w:rsid w:val="00444F6B"/>
    <w:rsid w:val="00445A64"/>
    <w:rsid w:val="00445E01"/>
    <w:rsid w:val="00446A3F"/>
    <w:rsid w:val="00450189"/>
    <w:rsid w:val="00451752"/>
    <w:rsid w:val="00451883"/>
    <w:rsid w:val="00451AEB"/>
    <w:rsid w:val="00451E50"/>
    <w:rsid w:val="00456230"/>
    <w:rsid w:val="0045663B"/>
    <w:rsid w:val="0045795A"/>
    <w:rsid w:val="00460006"/>
    <w:rsid w:val="00464F58"/>
    <w:rsid w:val="0046501D"/>
    <w:rsid w:val="004663E7"/>
    <w:rsid w:val="00466FF9"/>
    <w:rsid w:val="00467060"/>
    <w:rsid w:val="004717AB"/>
    <w:rsid w:val="00471A2A"/>
    <w:rsid w:val="00474A6E"/>
    <w:rsid w:val="004762BB"/>
    <w:rsid w:val="00477E22"/>
    <w:rsid w:val="004802CC"/>
    <w:rsid w:val="004838CD"/>
    <w:rsid w:val="00483DF7"/>
    <w:rsid w:val="00485D21"/>
    <w:rsid w:val="00486CCB"/>
    <w:rsid w:val="00490CE7"/>
    <w:rsid w:val="00491D53"/>
    <w:rsid w:val="0049273E"/>
    <w:rsid w:val="00495A98"/>
    <w:rsid w:val="00496D0D"/>
    <w:rsid w:val="00496E06"/>
    <w:rsid w:val="00497584"/>
    <w:rsid w:val="004A03E9"/>
    <w:rsid w:val="004A0615"/>
    <w:rsid w:val="004A09C3"/>
    <w:rsid w:val="004A12BE"/>
    <w:rsid w:val="004A17D0"/>
    <w:rsid w:val="004A2B75"/>
    <w:rsid w:val="004A2FE9"/>
    <w:rsid w:val="004A3299"/>
    <w:rsid w:val="004A47AB"/>
    <w:rsid w:val="004A60F8"/>
    <w:rsid w:val="004A66FC"/>
    <w:rsid w:val="004A6D8C"/>
    <w:rsid w:val="004A7880"/>
    <w:rsid w:val="004B15D2"/>
    <w:rsid w:val="004B1F05"/>
    <w:rsid w:val="004B2A46"/>
    <w:rsid w:val="004B4D25"/>
    <w:rsid w:val="004B53A8"/>
    <w:rsid w:val="004B53C4"/>
    <w:rsid w:val="004B5C00"/>
    <w:rsid w:val="004B6442"/>
    <w:rsid w:val="004B6EBA"/>
    <w:rsid w:val="004B783A"/>
    <w:rsid w:val="004B7C51"/>
    <w:rsid w:val="004B7DB3"/>
    <w:rsid w:val="004C0F26"/>
    <w:rsid w:val="004C2334"/>
    <w:rsid w:val="004C5751"/>
    <w:rsid w:val="004C5C88"/>
    <w:rsid w:val="004D01A7"/>
    <w:rsid w:val="004D2472"/>
    <w:rsid w:val="004D2B26"/>
    <w:rsid w:val="004D2DF5"/>
    <w:rsid w:val="004D41DF"/>
    <w:rsid w:val="004D4510"/>
    <w:rsid w:val="004D4A75"/>
    <w:rsid w:val="004D5684"/>
    <w:rsid w:val="004D61D1"/>
    <w:rsid w:val="004D7DC1"/>
    <w:rsid w:val="004E0B46"/>
    <w:rsid w:val="004E217A"/>
    <w:rsid w:val="004E54A8"/>
    <w:rsid w:val="004E6B16"/>
    <w:rsid w:val="004F0AE0"/>
    <w:rsid w:val="004F1DBE"/>
    <w:rsid w:val="004F39F0"/>
    <w:rsid w:val="004F48DD"/>
    <w:rsid w:val="004F4B2F"/>
    <w:rsid w:val="004F5E37"/>
    <w:rsid w:val="004F7844"/>
    <w:rsid w:val="00500AD6"/>
    <w:rsid w:val="005016A6"/>
    <w:rsid w:val="005033D7"/>
    <w:rsid w:val="00503AE1"/>
    <w:rsid w:val="0050588F"/>
    <w:rsid w:val="00505DA2"/>
    <w:rsid w:val="005063D4"/>
    <w:rsid w:val="00506676"/>
    <w:rsid w:val="00506F97"/>
    <w:rsid w:val="0051029C"/>
    <w:rsid w:val="00510953"/>
    <w:rsid w:val="00511EAD"/>
    <w:rsid w:val="00514ACF"/>
    <w:rsid w:val="00515BE6"/>
    <w:rsid w:val="0052050C"/>
    <w:rsid w:val="0052114F"/>
    <w:rsid w:val="00521811"/>
    <w:rsid w:val="005226A7"/>
    <w:rsid w:val="00525838"/>
    <w:rsid w:val="00525E63"/>
    <w:rsid w:val="00526268"/>
    <w:rsid w:val="00526A82"/>
    <w:rsid w:val="005270D0"/>
    <w:rsid w:val="0053073A"/>
    <w:rsid w:val="0053075B"/>
    <w:rsid w:val="00530CDD"/>
    <w:rsid w:val="005325DE"/>
    <w:rsid w:val="00532930"/>
    <w:rsid w:val="0053696A"/>
    <w:rsid w:val="00536B88"/>
    <w:rsid w:val="00540BD0"/>
    <w:rsid w:val="00541A47"/>
    <w:rsid w:val="005433E9"/>
    <w:rsid w:val="00543441"/>
    <w:rsid w:val="00544104"/>
    <w:rsid w:val="005442B5"/>
    <w:rsid w:val="0054487F"/>
    <w:rsid w:val="00544930"/>
    <w:rsid w:val="00545A75"/>
    <w:rsid w:val="00546503"/>
    <w:rsid w:val="00547BF3"/>
    <w:rsid w:val="00550074"/>
    <w:rsid w:val="005500C2"/>
    <w:rsid w:val="00551DA4"/>
    <w:rsid w:val="005522E7"/>
    <w:rsid w:val="00553E8C"/>
    <w:rsid w:val="005559A5"/>
    <w:rsid w:val="00556C22"/>
    <w:rsid w:val="00557B0F"/>
    <w:rsid w:val="0056041C"/>
    <w:rsid w:val="00560CBF"/>
    <w:rsid w:val="005617F7"/>
    <w:rsid w:val="0056344E"/>
    <w:rsid w:val="00563A14"/>
    <w:rsid w:val="00564449"/>
    <w:rsid w:val="00564487"/>
    <w:rsid w:val="005647C1"/>
    <w:rsid w:val="00564969"/>
    <w:rsid w:val="00567281"/>
    <w:rsid w:val="00567485"/>
    <w:rsid w:val="00570BD3"/>
    <w:rsid w:val="00573696"/>
    <w:rsid w:val="00573C8A"/>
    <w:rsid w:val="00573F05"/>
    <w:rsid w:val="00574A7C"/>
    <w:rsid w:val="005756CC"/>
    <w:rsid w:val="00576D77"/>
    <w:rsid w:val="00577941"/>
    <w:rsid w:val="00577C24"/>
    <w:rsid w:val="005800D7"/>
    <w:rsid w:val="00581B3D"/>
    <w:rsid w:val="00582A31"/>
    <w:rsid w:val="0058303A"/>
    <w:rsid w:val="0058453D"/>
    <w:rsid w:val="00585382"/>
    <w:rsid w:val="0058682F"/>
    <w:rsid w:val="00590673"/>
    <w:rsid w:val="0059227D"/>
    <w:rsid w:val="00593667"/>
    <w:rsid w:val="005941C4"/>
    <w:rsid w:val="00594D36"/>
    <w:rsid w:val="00595055"/>
    <w:rsid w:val="00595833"/>
    <w:rsid w:val="00595AD7"/>
    <w:rsid w:val="00596B48"/>
    <w:rsid w:val="005970F3"/>
    <w:rsid w:val="00597D12"/>
    <w:rsid w:val="005A0E5C"/>
    <w:rsid w:val="005A2743"/>
    <w:rsid w:val="005A2C6C"/>
    <w:rsid w:val="005A365A"/>
    <w:rsid w:val="005A37F9"/>
    <w:rsid w:val="005A446C"/>
    <w:rsid w:val="005A4479"/>
    <w:rsid w:val="005A5532"/>
    <w:rsid w:val="005A5712"/>
    <w:rsid w:val="005A7265"/>
    <w:rsid w:val="005A7A4F"/>
    <w:rsid w:val="005A7FD0"/>
    <w:rsid w:val="005B2F95"/>
    <w:rsid w:val="005B361E"/>
    <w:rsid w:val="005B480D"/>
    <w:rsid w:val="005B4E5D"/>
    <w:rsid w:val="005B6746"/>
    <w:rsid w:val="005B6D32"/>
    <w:rsid w:val="005B717D"/>
    <w:rsid w:val="005B7266"/>
    <w:rsid w:val="005B7442"/>
    <w:rsid w:val="005B7843"/>
    <w:rsid w:val="005C0165"/>
    <w:rsid w:val="005C097B"/>
    <w:rsid w:val="005C179A"/>
    <w:rsid w:val="005C1E6F"/>
    <w:rsid w:val="005C1EC5"/>
    <w:rsid w:val="005C34C4"/>
    <w:rsid w:val="005C3B7C"/>
    <w:rsid w:val="005C3BC1"/>
    <w:rsid w:val="005C47C3"/>
    <w:rsid w:val="005C5CBC"/>
    <w:rsid w:val="005C7FE4"/>
    <w:rsid w:val="005D0AB3"/>
    <w:rsid w:val="005D0FDC"/>
    <w:rsid w:val="005D3442"/>
    <w:rsid w:val="005D371F"/>
    <w:rsid w:val="005D4F0E"/>
    <w:rsid w:val="005D7366"/>
    <w:rsid w:val="005D780C"/>
    <w:rsid w:val="005E08F7"/>
    <w:rsid w:val="005E21D8"/>
    <w:rsid w:val="005E346B"/>
    <w:rsid w:val="005E3665"/>
    <w:rsid w:val="005E45C9"/>
    <w:rsid w:val="005E66CB"/>
    <w:rsid w:val="005E6B20"/>
    <w:rsid w:val="005F1544"/>
    <w:rsid w:val="005F180E"/>
    <w:rsid w:val="005F3B6E"/>
    <w:rsid w:val="005F56A7"/>
    <w:rsid w:val="005F58E9"/>
    <w:rsid w:val="005F6F67"/>
    <w:rsid w:val="005F76FF"/>
    <w:rsid w:val="005F7FA6"/>
    <w:rsid w:val="0060078B"/>
    <w:rsid w:val="00600B63"/>
    <w:rsid w:val="00601649"/>
    <w:rsid w:val="0060173A"/>
    <w:rsid w:val="00602F00"/>
    <w:rsid w:val="00603E21"/>
    <w:rsid w:val="00603F54"/>
    <w:rsid w:val="00605E32"/>
    <w:rsid w:val="00606FCC"/>
    <w:rsid w:val="00607200"/>
    <w:rsid w:val="00607C67"/>
    <w:rsid w:val="00610BF4"/>
    <w:rsid w:val="006131A2"/>
    <w:rsid w:val="006148E2"/>
    <w:rsid w:val="00614E88"/>
    <w:rsid w:val="00615A86"/>
    <w:rsid w:val="00617B67"/>
    <w:rsid w:val="00620701"/>
    <w:rsid w:val="0062074A"/>
    <w:rsid w:val="006223C2"/>
    <w:rsid w:val="00623AA7"/>
    <w:rsid w:val="00623B7B"/>
    <w:rsid w:val="00624413"/>
    <w:rsid w:val="00624F4A"/>
    <w:rsid w:val="00625FF0"/>
    <w:rsid w:val="00627853"/>
    <w:rsid w:val="00630198"/>
    <w:rsid w:val="0063048B"/>
    <w:rsid w:val="00630AAA"/>
    <w:rsid w:val="00631D11"/>
    <w:rsid w:val="00632AE5"/>
    <w:rsid w:val="0063368E"/>
    <w:rsid w:val="006337E5"/>
    <w:rsid w:val="006339FB"/>
    <w:rsid w:val="00634786"/>
    <w:rsid w:val="00634D49"/>
    <w:rsid w:val="00636D18"/>
    <w:rsid w:val="00637368"/>
    <w:rsid w:val="00640D52"/>
    <w:rsid w:val="006428A4"/>
    <w:rsid w:val="00643552"/>
    <w:rsid w:val="00643D1A"/>
    <w:rsid w:val="006460C4"/>
    <w:rsid w:val="00646197"/>
    <w:rsid w:val="006462C8"/>
    <w:rsid w:val="006464A2"/>
    <w:rsid w:val="006474D8"/>
    <w:rsid w:val="00651600"/>
    <w:rsid w:val="00651C50"/>
    <w:rsid w:val="00652034"/>
    <w:rsid w:val="00653BE2"/>
    <w:rsid w:val="00653F44"/>
    <w:rsid w:val="00654205"/>
    <w:rsid w:val="00655326"/>
    <w:rsid w:val="00655819"/>
    <w:rsid w:val="00655A6B"/>
    <w:rsid w:val="00655EEC"/>
    <w:rsid w:val="0065603B"/>
    <w:rsid w:val="00656187"/>
    <w:rsid w:val="00657B55"/>
    <w:rsid w:val="006602C7"/>
    <w:rsid w:val="00660419"/>
    <w:rsid w:val="006623DF"/>
    <w:rsid w:val="0066264D"/>
    <w:rsid w:val="00662A02"/>
    <w:rsid w:val="00663EA8"/>
    <w:rsid w:val="00664110"/>
    <w:rsid w:val="00664850"/>
    <w:rsid w:val="0066588C"/>
    <w:rsid w:val="00665FCB"/>
    <w:rsid w:val="0066618C"/>
    <w:rsid w:val="00666ADC"/>
    <w:rsid w:val="006675BE"/>
    <w:rsid w:val="0067007F"/>
    <w:rsid w:val="006702EE"/>
    <w:rsid w:val="00670398"/>
    <w:rsid w:val="00671ABE"/>
    <w:rsid w:val="00672D38"/>
    <w:rsid w:val="00673590"/>
    <w:rsid w:val="0067535B"/>
    <w:rsid w:val="00676798"/>
    <w:rsid w:val="00677B2B"/>
    <w:rsid w:val="00681DCB"/>
    <w:rsid w:val="00683CE2"/>
    <w:rsid w:val="00683D87"/>
    <w:rsid w:val="00683D8E"/>
    <w:rsid w:val="00683DCF"/>
    <w:rsid w:val="0068520D"/>
    <w:rsid w:val="0068594E"/>
    <w:rsid w:val="00686EA6"/>
    <w:rsid w:val="00690279"/>
    <w:rsid w:val="00690A3F"/>
    <w:rsid w:val="00691780"/>
    <w:rsid w:val="00694BCB"/>
    <w:rsid w:val="00694CBD"/>
    <w:rsid w:val="006977ED"/>
    <w:rsid w:val="006A0508"/>
    <w:rsid w:val="006A1D6F"/>
    <w:rsid w:val="006A25B7"/>
    <w:rsid w:val="006A3301"/>
    <w:rsid w:val="006A4F6B"/>
    <w:rsid w:val="006A5178"/>
    <w:rsid w:val="006A5BCA"/>
    <w:rsid w:val="006A73B0"/>
    <w:rsid w:val="006B1E03"/>
    <w:rsid w:val="006B23AD"/>
    <w:rsid w:val="006B3896"/>
    <w:rsid w:val="006B5395"/>
    <w:rsid w:val="006B5B5B"/>
    <w:rsid w:val="006B5FA9"/>
    <w:rsid w:val="006B668D"/>
    <w:rsid w:val="006C15EA"/>
    <w:rsid w:val="006C1863"/>
    <w:rsid w:val="006C2C1D"/>
    <w:rsid w:val="006C34DE"/>
    <w:rsid w:val="006C4331"/>
    <w:rsid w:val="006C5E28"/>
    <w:rsid w:val="006C7316"/>
    <w:rsid w:val="006C78F6"/>
    <w:rsid w:val="006D2BB3"/>
    <w:rsid w:val="006D3914"/>
    <w:rsid w:val="006D40CF"/>
    <w:rsid w:val="006D42E6"/>
    <w:rsid w:val="006D5A01"/>
    <w:rsid w:val="006D6201"/>
    <w:rsid w:val="006E1D74"/>
    <w:rsid w:val="006E39AF"/>
    <w:rsid w:val="006E3AFB"/>
    <w:rsid w:val="006E405F"/>
    <w:rsid w:val="006E42C4"/>
    <w:rsid w:val="006E5013"/>
    <w:rsid w:val="006E5686"/>
    <w:rsid w:val="006E78A6"/>
    <w:rsid w:val="006E791A"/>
    <w:rsid w:val="006F1B1D"/>
    <w:rsid w:val="006F2E85"/>
    <w:rsid w:val="006F4F53"/>
    <w:rsid w:val="006F62DE"/>
    <w:rsid w:val="006F6880"/>
    <w:rsid w:val="006F7B8C"/>
    <w:rsid w:val="007006D4"/>
    <w:rsid w:val="00700FE4"/>
    <w:rsid w:val="007013DA"/>
    <w:rsid w:val="0070193C"/>
    <w:rsid w:val="00702854"/>
    <w:rsid w:val="00703BA1"/>
    <w:rsid w:val="007044DA"/>
    <w:rsid w:val="007056AE"/>
    <w:rsid w:val="00705A34"/>
    <w:rsid w:val="00707CA4"/>
    <w:rsid w:val="00710F76"/>
    <w:rsid w:val="0071247B"/>
    <w:rsid w:val="00712A63"/>
    <w:rsid w:val="00712D80"/>
    <w:rsid w:val="007132C4"/>
    <w:rsid w:val="0071443A"/>
    <w:rsid w:val="0071469C"/>
    <w:rsid w:val="007166A1"/>
    <w:rsid w:val="007212F6"/>
    <w:rsid w:val="00721BDB"/>
    <w:rsid w:val="00721F4C"/>
    <w:rsid w:val="007220E4"/>
    <w:rsid w:val="00722471"/>
    <w:rsid w:val="0072259A"/>
    <w:rsid w:val="007234B1"/>
    <w:rsid w:val="007243F8"/>
    <w:rsid w:val="00724894"/>
    <w:rsid w:val="00730372"/>
    <w:rsid w:val="00731039"/>
    <w:rsid w:val="00731F3A"/>
    <w:rsid w:val="00732160"/>
    <w:rsid w:val="007351D7"/>
    <w:rsid w:val="007355DE"/>
    <w:rsid w:val="00735DB7"/>
    <w:rsid w:val="0073606A"/>
    <w:rsid w:val="0073737F"/>
    <w:rsid w:val="0073774B"/>
    <w:rsid w:val="00737E8D"/>
    <w:rsid w:val="00740F3A"/>
    <w:rsid w:val="00741EAB"/>
    <w:rsid w:val="00742237"/>
    <w:rsid w:val="007425B0"/>
    <w:rsid w:val="00743491"/>
    <w:rsid w:val="00743BB8"/>
    <w:rsid w:val="007441DB"/>
    <w:rsid w:val="007449FA"/>
    <w:rsid w:val="00744B2C"/>
    <w:rsid w:val="00744D9A"/>
    <w:rsid w:val="0074606B"/>
    <w:rsid w:val="00746511"/>
    <w:rsid w:val="0075045B"/>
    <w:rsid w:val="00752ABD"/>
    <w:rsid w:val="007536C6"/>
    <w:rsid w:val="00753A21"/>
    <w:rsid w:val="00753ADC"/>
    <w:rsid w:val="00753C5B"/>
    <w:rsid w:val="00754AA6"/>
    <w:rsid w:val="007560D4"/>
    <w:rsid w:val="0075614F"/>
    <w:rsid w:val="00756D31"/>
    <w:rsid w:val="007570D5"/>
    <w:rsid w:val="00757A83"/>
    <w:rsid w:val="00760F2B"/>
    <w:rsid w:val="0076256D"/>
    <w:rsid w:val="00762F62"/>
    <w:rsid w:val="00763249"/>
    <w:rsid w:val="00764209"/>
    <w:rsid w:val="00764C5E"/>
    <w:rsid w:val="0077064E"/>
    <w:rsid w:val="00770CED"/>
    <w:rsid w:val="0077276F"/>
    <w:rsid w:val="00772EE7"/>
    <w:rsid w:val="00772FE7"/>
    <w:rsid w:val="007730C4"/>
    <w:rsid w:val="00773520"/>
    <w:rsid w:val="00773654"/>
    <w:rsid w:val="007744CE"/>
    <w:rsid w:val="00774E11"/>
    <w:rsid w:val="00775DC2"/>
    <w:rsid w:val="00776700"/>
    <w:rsid w:val="00781B3F"/>
    <w:rsid w:val="00781F92"/>
    <w:rsid w:val="00783872"/>
    <w:rsid w:val="0078400E"/>
    <w:rsid w:val="00785681"/>
    <w:rsid w:val="00785864"/>
    <w:rsid w:val="00787718"/>
    <w:rsid w:val="00787A61"/>
    <w:rsid w:val="007902AE"/>
    <w:rsid w:val="00790479"/>
    <w:rsid w:val="00793449"/>
    <w:rsid w:val="00794313"/>
    <w:rsid w:val="00794E25"/>
    <w:rsid w:val="00795CD9"/>
    <w:rsid w:val="00795E6F"/>
    <w:rsid w:val="007962E0"/>
    <w:rsid w:val="007973C3"/>
    <w:rsid w:val="00797B43"/>
    <w:rsid w:val="00797EC6"/>
    <w:rsid w:val="007A1E13"/>
    <w:rsid w:val="007A29B2"/>
    <w:rsid w:val="007A3655"/>
    <w:rsid w:val="007A36D2"/>
    <w:rsid w:val="007A3703"/>
    <w:rsid w:val="007A3915"/>
    <w:rsid w:val="007A494B"/>
    <w:rsid w:val="007A5E36"/>
    <w:rsid w:val="007A7096"/>
    <w:rsid w:val="007A71A6"/>
    <w:rsid w:val="007A7B2F"/>
    <w:rsid w:val="007A7DE6"/>
    <w:rsid w:val="007B03F9"/>
    <w:rsid w:val="007B1CDD"/>
    <w:rsid w:val="007B2221"/>
    <w:rsid w:val="007B2627"/>
    <w:rsid w:val="007B2E6C"/>
    <w:rsid w:val="007B3376"/>
    <w:rsid w:val="007B3A6B"/>
    <w:rsid w:val="007B403B"/>
    <w:rsid w:val="007B447F"/>
    <w:rsid w:val="007B44BA"/>
    <w:rsid w:val="007B507E"/>
    <w:rsid w:val="007B5AC2"/>
    <w:rsid w:val="007B5FCB"/>
    <w:rsid w:val="007B6AAC"/>
    <w:rsid w:val="007B7A08"/>
    <w:rsid w:val="007B7BB6"/>
    <w:rsid w:val="007C2954"/>
    <w:rsid w:val="007C2CAF"/>
    <w:rsid w:val="007C3124"/>
    <w:rsid w:val="007C3569"/>
    <w:rsid w:val="007C3EC6"/>
    <w:rsid w:val="007C4494"/>
    <w:rsid w:val="007C4537"/>
    <w:rsid w:val="007C5520"/>
    <w:rsid w:val="007C5EB1"/>
    <w:rsid w:val="007C68DF"/>
    <w:rsid w:val="007C7046"/>
    <w:rsid w:val="007C752A"/>
    <w:rsid w:val="007C7A85"/>
    <w:rsid w:val="007D26A1"/>
    <w:rsid w:val="007D4C6E"/>
    <w:rsid w:val="007D5F27"/>
    <w:rsid w:val="007D6675"/>
    <w:rsid w:val="007D731C"/>
    <w:rsid w:val="007D75E3"/>
    <w:rsid w:val="007D7EFD"/>
    <w:rsid w:val="007E03C3"/>
    <w:rsid w:val="007E08DC"/>
    <w:rsid w:val="007E0BFE"/>
    <w:rsid w:val="007E13AB"/>
    <w:rsid w:val="007E29DC"/>
    <w:rsid w:val="007E361D"/>
    <w:rsid w:val="007E6855"/>
    <w:rsid w:val="007E6B47"/>
    <w:rsid w:val="007E70AF"/>
    <w:rsid w:val="007E7ADC"/>
    <w:rsid w:val="007E7AFC"/>
    <w:rsid w:val="007F0EA3"/>
    <w:rsid w:val="007F2BD7"/>
    <w:rsid w:val="007F2C13"/>
    <w:rsid w:val="007F3B94"/>
    <w:rsid w:val="007F5C36"/>
    <w:rsid w:val="007F6E80"/>
    <w:rsid w:val="007F6E86"/>
    <w:rsid w:val="007F751B"/>
    <w:rsid w:val="007F7E54"/>
    <w:rsid w:val="00800037"/>
    <w:rsid w:val="00800778"/>
    <w:rsid w:val="00802D78"/>
    <w:rsid w:val="0080309E"/>
    <w:rsid w:val="0080495F"/>
    <w:rsid w:val="0080523F"/>
    <w:rsid w:val="008054FD"/>
    <w:rsid w:val="00805D0C"/>
    <w:rsid w:val="00806244"/>
    <w:rsid w:val="00807351"/>
    <w:rsid w:val="008074CB"/>
    <w:rsid w:val="0081126F"/>
    <w:rsid w:val="008128B4"/>
    <w:rsid w:val="008129EF"/>
    <w:rsid w:val="00815DC2"/>
    <w:rsid w:val="00816EDD"/>
    <w:rsid w:val="00817F1A"/>
    <w:rsid w:val="008213EF"/>
    <w:rsid w:val="00821756"/>
    <w:rsid w:val="00823191"/>
    <w:rsid w:val="00823D68"/>
    <w:rsid w:val="008244B2"/>
    <w:rsid w:val="00825974"/>
    <w:rsid w:val="00827AF1"/>
    <w:rsid w:val="00830872"/>
    <w:rsid w:val="0083089A"/>
    <w:rsid w:val="00831327"/>
    <w:rsid w:val="00832165"/>
    <w:rsid w:val="0083337B"/>
    <w:rsid w:val="008333B3"/>
    <w:rsid w:val="00833777"/>
    <w:rsid w:val="00835DDA"/>
    <w:rsid w:val="00837E6D"/>
    <w:rsid w:val="0084016D"/>
    <w:rsid w:val="008402DB"/>
    <w:rsid w:val="00840EC0"/>
    <w:rsid w:val="008414BD"/>
    <w:rsid w:val="00843B7F"/>
    <w:rsid w:val="00845787"/>
    <w:rsid w:val="00845AE8"/>
    <w:rsid w:val="008516C2"/>
    <w:rsid w:val="00851728"/>
    <w:rsid w:val="008518DC"/>
    <w:rsid w:val="0085589C"/>
    <w:rsid w:val="0085672A"/>
    <w:rsid w:val="00856CCC"/>
    <w:rsid w:val="0086009B"/>
    <w:rsid w:val="008604C6"/>
    <w:rsid w:val="00860AAF"/>
    <w:rsid w:val="00861354"/>
    <w:rsid w:val="00861662"/>
    <w:rsid w:val="008619FB"/>
    <w:rsid w:val="00863BF3"/>
    <w:rsid w:val="00863DA0"/>
    <w:rsid w:val="00864216"/>
    <w:rsid w:val="00864B25"/>
    <w:rsid w:val="008656C7"/>
    <w:rsid w:val="0086570B"/>
    <w:rsid w:val="00865B46"/>
    <w:rsid w:val="00866D73"/>
    <w:rsid w:val="008675D7"/>
    <w:rsid w:val="00867C96"/>
    <w:rsid w:val="008712CE"/>
    <w:rsid w:val="00872F47"/>
    <w:rsid w:val="00875138"/>
    <w:rsid w:val="0087635A"/>
    <w:rsid w:val="00876983"/>
    <w:rsid w:val="008769C0"/>
    <w:rsid w:val="00876C14"/>
    <w:rsid w:val="00876DDC"/>
    <w:rsid w:val="00877610"/>
    <w:rsid w:val="0087791F"/>
    <w:rsid w:val="00880DC5"/>
    <w:rsid w:val="00880E34"/>
    <w:rsid w:val="0088193C"/>
    <w:rsid w:val="00887833"/>
    <w:rsid w:val="008878ED"/>
    <w:rsid w:val="00890379"/>
    <w:rsid w:val="00890A4F"/>
    <w:rsid w:val="00890FC9"/>
    <w:rsid w:val="00891E77"/>
    <w:rsid w:val="008929E2"/>
    <w:rsid w:val="0089403F"/>
    <w:rsid w:val="00895389"/>
    <w:rsid w:val="00896785"/>
    <w:rsid w:val="008968AC"/>
    <w:rsid w:val="008A0199"/>
    <w:rsid w:val="008A102D"/>
    <w:rsid w:val="008A243E"/>
    <w:rsid w:val="008A4CD3"/>
    <w:rsid w:val="008A4CF6"/>
    <w:rsid w:val="008A56FE"/>
    <w:rsid w:val="008A5CD0"/>
    <w:rsid w:val="008A7065"/>
    <w:rsid w:val="008A7912"/>
    <w:rsid w:val="008A7ED3"/>
    <w:rsid w:val="008B0DD7"/>
    <w:rsid w:val="008B1114"/>
    <w:rsid w:val="008B169A"/>
    <w:rsid w:val="008B19A5"/>
    <w:rsid w:val="008B2492"/>
    <w:rsid w:val="008B2CE6"/>
    <w:rsid w:val="008B5646"/>
    <w:rsid w:val="008B6788"/>
    <w:rsid w:val="008B7A1A"/>
    <w:rsid w:val="008C00E1"/>
    <w:rsid w:val="008C04BA"/>
    <w:rsid w:val="008C0A64"/>
    <w:rsid w:val="008C25FA"/>
    <w:rsid w:val="008C29FD"/>
    <w:rsid w:val="008C43DE"/>
    <w:rsid w:val="008C7246"/>
    <w:rsid w:val="008D0C5E"/>
    <w:rsid w:val="008D1884"/>
    <w:rsid w:val="008D32D4"/>
    <w:rsid w:val="008D391A"/>
    <w:rsid w:val="008D3FE2"/>
    <w:rsid w:val="008D7715"/>
    <w:rsid w:val="008E0299"/>
    <w:rsid w:val="008E1D52"/>
    <w:rsid w:val="008E4721"/>
    <w:rsid w:val="008F0186"/>
    <w:rsid w:val="008F2022"/>
    <w:rsid w:val="008F2E3D"/>
    <w:rsid w:val="008F312F"/>
    <w:rsid w:val="008F4134"/>
    <w:rsid w:val="008F428E"/>
    <w:rsid w:val="008F42A3"/>
    <w:rsid w:val="008F501F"/>
    <w:rsid w:val="008F67A4"/>
    <w:rsid w:val="008F6F8C"/>
    <w:rsid w:val="008F775C"/>
    <w:rsid w:val="009002E4"/>
    <w:rsid w:val="00900799"/>
    <w:rsid w:val="009020A3"/>
    <w:rsid w:val="00903C47"/>
    <w:rsid w:val="00903E14"/>
    <w:rsid w:val="00903F07"/>
    <w:rsid w:val="009044C7"/>
    <w:rsid w:val="00904A68"/>
    <w:rsid w:val="00906730"/>
    <w:rsid w:val="00906A8D"/>
    <w:rsid w:val="009079AF"/>
    <w:rsid w:val="00910DCA"/>
    <w:rsid w:val="00911275"/>
    <w:rsid w:val="00911A21"/>
    <w:rsid w:val="00912A9E"/>
    <w:rsid w:val="00915467"/>
    <w:rsid w:val="00915A13"/>
    <w:rsid w:val="00915A70"/>
    <w:rsid w:val="00916A55"/>
    <w:rsid w:val="00917338"/>
    <w:rsid w:val="00921BC1"/>
    <w:rsid w:val="00922325"/>
    <w:rsid w:val="00923B8E"/>
    <w:rsid w:val="00925D55"/>
    <w:rsid w:val="00926431"/>
    <w:rsid w:val="00926ECA"/>
    <w:rsid w:val="00930328"/>
    <w:rsid w:val="009322FD"/>
    <w:rsid w:val="0093489B"/>
    <w:rsid w:val="00935159"/>
    <w:rsid w:val="00935633"/>
    <w:rsid w:val="00935CE8"/>
    <w:rsid w:val="00940468"/>
    <w:rsid w:val="00940676"/>
    <w:rsid w:val="00940962"/>
    <w:rsid w:val="00940AB7"/>
    <w:rsid w:val="0094103B"/>
    <w:rsid w:val="0094176F"/>
    <w:rsid w:val="00941B81"/>
    <w:rsid w:val="00942351"/>
    <w:rsid w:val="009429EF"/>
    <w:rsid w:val="00942B53"/>
    <w:rsid w:val="00943CE0"/>
    <w:rsid w:val="00944420"/>
    <w:rsid w:val="00944940"/>
    <w:rsid w:val="00944A86"/>
    <w:rsid w:val="00944C37"/>
    <w:rsid w:val="00945358"/>
    <w:rsid w:val="00945815"/>
    <w:rsid w:val="00946501"/>
    <w:rsid w:val="00953C20"/>
    <w:rsid w:val="0095408C"/>
    <w:rsid w:val="00955053"/>
    <w:rsid w:val="00957052"/>
    <w:rsid w:val="009601A3"/>
    <w:rsid w:val="0096057F"/>
    <w:rsid w:val="00961199"/>
    <w:rsid w:val="00962E32"/>
    <w:rsid w:val="009631DE"/>
    <w:rsid w:val="00963B95"/>
    <w:rsid w:val="00964242"/>
    <w:rsid w:val="009647CF"/>
    <w:rsid w:val="00965AB9"/>
    <w:rsid w:val="009667F2"/>
    <w:rsid w:val="00966C44"/>
    <w:rsid w:val="00970CC8"/>
    <w:rsid w:val="00971136"/>
    <w:rsid w:val="009725CA"/>
    <w:rsid w:val="00974747"/>
    <w:rsid w:val="00975335"/>
    <w:rsid w:val="00977CAF"/>
    <w:rsid w:val="00980157"/>
    <w:rsid w:val="00980F3F"/>
    <w:rsid w:val="00981F74"/>
    <w:rsid w:val="00982AE7"/>
    <w:rsid w:val="009847E8"/>
    <w:rsid w:val="00985411"/>
    <w:rsid w:val="00985D64"/>
    <w:rsid w:val="009873ED"/>
    <w:rsid w:val="00987BC8"/>
    <w:rsid w:val="0099021B"/>
    <w:rsid w:val="0099055C"/>
    <w:rsid w:val="009906D7"/>
    <w:rsid w:val="009908B2"/>
    <w:rsid w:val="00990A5D"/>
    <w:rsid w:val="00991C73"/>
    <w:rsid w:val="00991CD9"/>
    <w:rsid w:val="00994CB7"/>
    <w:rsid w:val="00995326"/>
    <w:rsid w:val="009977F8"/>
    <w:rsid w:val="00997D31"/>
    <w:rsid w:val="009A0F27"/>
    <w:rsid w:val="009A11AE"/>
    <w:rsid w:val="009A2ACF"/>
    <w:rsid w:val="009A2E35"/>
    <w:rsid w:val="009A2EA7"/>
    <w:rsid w:val="009A2F75"/>
    <w:rsid w:val="009A4B13"/>
    <w:rsid w:val="009A4DEC"/>
    <w:rsid w:val="009A61AB"/>
    <w:rsid w:val="009A7F62"/>
    <w:rsid w:val="009B2A06"/>
    <w:rsid w:val="009B2FD8"/>
    <w:rsid w:val="009B3175"/>
    <w:rsid w:val="009B426B"/>
    <w:rsid w:val="009B51C9"/>
    <w:rsid w:val="009B5828"/>
    <w:rsid w:val="009B5DD9"/>
    <w:rsid w:val="009B6DFF"/>
    <w:rsid w:val="009B70E2"/>
    <w:rsid w:val="009C0879"/>
    <w:rsid w:val="009C0D90"/>
    <w:rsid w:val="009C1445"/>
    <w:rsid w:val="009C19A6"/>
    <w:rsid w:val="009C19CC"/>
    <w:rsid w:val="009C2729"/>
    <w:rsid w:val="009C5559"/>
    <w:rsid w:val="009C683D"/>
    <w:rsid w:val="009C6DE5"/>
    <w:rsid w:val="009C7E79"/>
    <w:rsid w:val="009D0549"/>
    <w:rsid w:val="009D0A4B"/>
    <w:rsid w:val="009D2A03"/>
    <w:rsid w:val="009D2B8D"/>
    <w:rsid w:val="009D2D68"/>
    <w:rsid w:val="009D435B"/>
    <w:rsid w:val="009D46B6"/>
    <w:rsid w:val="009D4EEC"/>
    <w:rsid w:val="009D74EE"/>
    <w:rsid w:val="009D7829"/>
    <w:rsid w:val="009E59FD"/>
    <w:rsid w:val="009E696F"/>
    <w:rsid w:val="009E6FA0"/>
    <w:rsid w:val="009F1066"/>
    <w:rsid w:val="009F1B57"/>
    <w:rsid w:val="009F215F"/>
    <w:rsid w:val="009F28C3"/>
    <w:rsid w:val="009F3273"/>
    <w:rsid w:val="009F4210"/>
    <w:rsid w:val="009F4B68"/>
    <w:rsid w:val="009F52E6"/>
    <w:rsid w:val="009F5892"/>
    <w:rsid w:val="009F5E00"/>
    <w:rsid w:val="009F6026"/>
    <w:rsid w:val="009F63E7"/>
    <w:rsid w:val="009F6B2A"/>
    <w:rsid w:val="009F735E"/>
    <w:rsid w:val="00A008BA"/>
    <w:rsid w:val="00A00C3F"/>
    <w:rsid w:val="00A012AE"/>
    <w:rsid w:val="00A012E1"/>
    <w:rsid w:val="00A013A9"/>
    <w:rsid w:val="00A01B93"/>
    <w:rsid w:val="00A03476"/>
    <w:rsid w:val="00A03B6B"/>
    <w:rsid w:val="00A05376"/>
    <w:rsid w:val="00A058EF"/>
    <w:rsid w:val="00A06501"/>
    <w:rsid w:val="00A06C34"/>
    <w:rsid w:val="00A07061"/>
    <w:rsid w:val="00A07B70"/>
    <w:rsid w:val="00A11445"/>
    <w:rsid w:val="00A11743"/>
    <w:rsid w:val="00A11E8B"/>
    <w:rsid w:val="00A122AE"/>
    <w:rsid w:val="00A12E4C"/>
    <w:rsid w:val="00A1596A"/>
    <w:rsid w:val="00A16613"/>
    <w:rsid w:val="00A166F4"/>
    <w:rsid w:val="00A21815"/>
    <w:rsid w:val="00A21E53"/>
    <w:rsid w:val="00A21EA8"/>
    <w:rsid w:val="00A22437"/>
    <w:rsid w:val="00A22ACB"/>
    <w:rsid w:val="00A23C07"/>
    <w:rsid w:val="00A24983"/>
    <w:rsid w:val="00A30203"/>
    <w:rsid w:val="00A31295"/>
    <w:rsid w:val="00A31B56"/>
    <w:rsid w:val="00A32035"/>
    <w:rsid w:val="00A32DC2"/>
    <w:rsid w:val="00A35EBE"/>
    <w:rsid w:val="00A35F90"/>
    <w:rsid w:val="00A362CD"/>
    <w:rsid w:val="00A4038C"/>
    <w:rsid w:val="00A40464"/>
    <w:rsid w:val="00A4276F"/>
    <w:rsid w:val="00A42FFA"/>
    <w:rsid w:val="00A456C3"/>
    <w:rsid w:val="00A46830"/>
    <w:rsid w:val="00A47C62"/>
    <w:rsid w:val="00A513D6"/>
    <w:rsid w:val="00A52080"/>
    <w:rsid w:val="00A559A8"/>
    <w:rsid w:val="00A55C49"/>
    <w:rsid w:val="00A5609C"/>
    <w:rsid w:val="00A56D82"/>
    <w:rsid w:val="00A56E06"/>
    <w:rsid w:val="00A6118B"/>
    <w:rsid w:val="00A61243"/>
    <w:rsid w:val="00A62DBD"/>
    <w:rsid w:val="00A637C4"/>
    <w:rsid w:val="00A640F8"/>
    <w:rsid w:val="00A71A8E"/>
    <w:rsid w:val="00A74AD0"/>
    <w:rsid w:val="00A74C3B"/>
    <w:rsid w:val="00A75C23"/>
    <w:rsid w:val="00A8060A"/>
    <w:rsid w:val="00A835DD"/>
    <w:rsid w:val="00A843C5"/>
    <w:rsid w:val="00A84A8C"/>
    <w:rsid w:val="00A85173"/>
    <w:rsid w:val="00A87168"/>
    <w:rsid w:val="00A90C81"/>
    <w:rsid w:val="00A910BE"/>
    <w:rsid w:val="00A910D1"/>
    <w:rsid w:val="00A92043"/>
    <w:rsid w:val="00A927A6"/>
    <w:rsid w:val="00A92C4E"/>
    <w:rsid w:val="00A92EF6"/>
    <w:rsid w:val="00A9307C"/>
    <w:rsid w:val="00A94221"/>
    <w:rsid w:val="00A95FA3"/>
    <w:rsid w:val="00A9685E"/>
    <w:rsid w:val="00A96F76"/>
    <w:rsid w:val="00AA02F6"/>
    <w:rsid w:val="00AA111F"/>
    <w:rsid w:val="00AA1126"/>
    <w:rsid w:val="00AA1658"/>
    <w:rsid w:val="00AA1B2A"/>
    <w:rsid w:val="00AA1D40"/>
    <w:rsid w:val="00AA2ADE"/>
    <w:rsid w:val="00AA2D42"/>
    <w:rsid w:val="00AA46BD"/>
    <w:rsid w:val="00AA4EA6"/>
    <w:rsid w:val="00AA67ED"/>
    <w:rsid w:val="00AA71A7"/>
    <w:rsid w:val="00AB03F6"/>
    <w:rsid w:val="00AB0FB7"/>
    <w:rsid w:val="00AB1999"/>
    <w:rsid w:val="00AB1B5A"/>
    <w:rsid w:val="00AB32AC"/>
    <w:rsid w:val="00AB456B"/>
    <w:rsid w:val="00AB537D"/>
    <w:rsid w:val="00AB6338"/>
    <w:rsid w:val="00AB6360"/>
    <w:rsid w:val="00AB751E"/>
    <w:rsid w:val="00AC0288"/>
    <w:rsid w:val="00AC09FF"/>
    <w:rsid w:val="00AC48EF"/>
    <w:rsid w:val="00AC4C6D"/>
    <w:rsid w:val="00AC5142"/>
    <w:rsid w:val="00AC7E6E"/>
    <w:rsid w:val="00AD04ED"/>
    <w:rsid w:val="00AD1E74"/>
    <w:rsid w:val="00AD2FCA"/>
    <w:rsid w:val="00AD625A"/>
    <w:rsid w:val="00AD69BA"/>
    <w:rsid w:val="00AD6C6A"/>
    <w:rsid w:val="00AD708A"/>
    <w:rsid w:val="00AD7E4C"/>
    <w:rsid w:val="00AE1F8C"/>
    <w:rsid w:val="00AE24E0"/>
    <w:rsid w:val="00AE258C"/>
    <w:rsid w:val="00AE2BE9"/>
    <w:rsid w:val="00AE33EC"/>
    <w:rsid w:val="00AE53EF"/>
    <w:rsid w:val="00AE54E9"/>
    <w:rsid w:val="00AE6BEC"/>
    <w:rsid w:val="00AE7E75"/>
    <w:rsid w:val="00AF1ABA"/>
    <w:rsid w:val="00AF1C73"/>
    <w:rsid w:val="00AF2860"/>
    <w:rsid w:val="00AF2F15"/>
    <w:rsid w:val="00AF3A23"/>
    <w:rsid w:val="00AF4BFD"/>
    <w:rsid w:val="00AF59F7"/>
    <w:rsid w:val="00B04547"/>
    <w:rsid w:val="00B05782"/>
    <w:rsid w:val="00B070CD"/>
    <w:rsid w:val="00B079E4"/>
    <w:rsid w:val="00B07E7C"/>
    <w:rsid w:val="00B132FD"/>
    <w:rsid w:val="00B13D57"/>
    <w:rsid w:val="00B15139"/>
    <w:rsid w:val="00B15EEE"/>
    <w:rsid w:val="00B2132C"/>
    <w:rsid w:val="00B22913"/>
    <w:rsid w:val="00B23F87"/>
    <w:rsid w:val="00B24A42"/>
    <w:rsid w:val="00B24CF8"/>
    <w:rsid w:val="00B25815"/>
    <w:rsid w:val="00B2685D"/>
    <w:rsid w:val="00B30C1E"/>
    <w:rsid w:val="00B329B1"/>
    <w:rsid w:val="00B33A35"/>
    <w:rsid w:val="00B3580D"/>
    <w:rsid w:val="00B35BBE"/>
    <w:rsid w:val="00B3628F"/>
    <w:rsid w:val="00B36A59"/>
    <w:rsid w:val="00B37131"/>
    <w:rsid w:val="00B37294"/>
    <w:rsid w:val="00B41054"/>
    <w:rsid w:val="00B413F9"/>
    <w:rsid w:val="00B436D7"/>
    <w:rsid w:val="00B448E1"/>
    <w:rsid w:val="00B45584"/>
    <w:rsid w:val="00B459EC"/>
    <w:rsid w:val="00B45F4C"/>
    <w:rsid w:val="00B47F37"/>
    <w:rsid w:val="00B5023F"/>
    <w:rsid w:val="00B5155B"/>
    <w:rsid w:val="00B51D2E"/>
    <w:rsid w:val="00B52170"/>
    <w:rsid w:val="00B524F2"/>
    <w:rsid w:val="00B56FCD"/>
    <w:rsid w:val="00B57095"/>
    <w:rsid w:val="00B5729F"/>
    <w:rsid w:val="00B600B0"/>
    <w:rsid w:val="00B60DEB"/>
    <w:rsid w:val="00B60F4A"/>
    <w:rsid w:val="00B621AA"/>
    <w:rsid w:val="00B634DE"/>
    <w:rsid w:val="00B63F48"/>
    <w:rsid w:val="00B64E6E"/>
    <w:rsid w:val="00B65833"/>
    <w:rsid w:val="00B66E19"/>
    <w:rsid w:val="00B67267"/>
    <w:rsid w:val="00B67900"/>
    <w:rsid w:val="00B67F5D"/>
    <w:rsid w:val="00B703FC"/>
    <w:rsid w:val="00B71216"/>
    <w:rsid w:val="00B71B1F"/>
    <w:rsid w:val="00B727D6"/>
    <w:rsid w:val="00B740D0"/>
    <w:rsid w:val="00B74698"/>
    <w:rsid w:val="00B76BD4"/>
    <w:rsid w:val="00B77610"/>
    <w:rsid w:val="00B77D91"/>
    <w:rsid w:val="00B77FFC"/>
    <w:rsid w:val="00B8052D"/>
    <w:rsid w:val="00B80AFF"/>
    <w:rsid w:val="00B824A3"/>
    <w:rsid w:val="00B82965"/>
    <w:rsid w:val="00B829C0"/>
    <w:rsid w:val="00B82A2B"/>
    <w:rsid w:val="00B83B6F"/>
    <w:rsid w:val="00B85FF4"/>
    <w:rsid w:val="00B867E5"/>
    <w:rsid w:val="00B9408F"/>
    <w:rsid w:val="00B94B68"/>
    <w:rsid w:val="00B94DE6"/>
    <w:rsid w:val="00B96093"/>
    <w:rsid w:val="00B9763E"/>
    <w:rsid w:val="00B9784F"/>
    <w:rsid w:val="00B97BB5"/>
    <w:rsid w:val="00BA2CA9"/>
    <w:rsid w:val="00BA2EA5"/>
    <w:rsid w:val="00BA3AAB"/>
    <w:rsid w:val="00BA5D58"/>
    <w:rsid w:val="00BA5F48"/>
    <w:rsid w:val="00BA69DB"/>
    <w:rsid w:val="00BA7580"/>
    <w:rsid w:val="00BA7C56"/>
    <w:rsid w:val="00BB0333"/>
    <w:rsid w:val="00BB2630"/>
    <w:rsid w:val="00BB3D51"/>
    <w:rsid w:val="00BB4C03"/>
    <w:rsid w:val="00BB4FB5"/>
    <w:rsid w:val="00BB6D3E"/>
    <w:rsid w:val="00BB7BE1"/>
    <w:rsid w:val="00BC02E6"/>
    <w:rsid w:val="00BC0D83"/>
    <w:rsid w:val="00BC18B5"/>
    <w:rsid w:val="00BC1C5B"/>
    <w:rsid w:val="00BC2A91"/>
    <w:rsid w:val="00BC2D2F"/>
    <w:rsid w:val="00BC2F5D"/>
    <w:rsid w:val="00BC328F"/>
    <w:rsid w:val="00BC4A72"/>
    <w:rsid w:val="00BC53FF"/>
    <w:rsid w:val="00BC7C88"/>
    <w:rsid w:val="00BD073B"/>
    <w:rsid w:val="00BD0759"/>
    <w:rsid w:val="00BD0ABF"/>
    <w:rsid w:val="00BD2E25"/>
    <w:rsid w:val="00BD3090"/>
    <w:rsid w:val="00BD424C"/>
    <w:rsid w:val="00BD42EE"/>
    <w:rsid w:val="00BD47C7"/>
    <w:rsid w:val="00BD4BF6"/>
    <w:rsid w:val="00BD5105"/>
    <w:rsid w:val="00BD51A3"/>
    <w:rsid w:val="00BD5275"/>
    <w:rsid w:val="00BD5B6D"/>
    <w:rsid w:val="00BD5C23"/>
    <w:rsid w:val="00BD6070"/>
    <w:rsid w:val="00BD62BE"/>
    <w:rsid w:val="00BD681E"/>
    <w:rsid w:val="00BD6B64"/>
    <w:rsid w:val="00BD722B"/>
    <w:rsid w:val="00BE2F10"/>
    <w:rsid w:val="00BE31EB"/>
    <w:rsid w:val="00BE4593"/>
    <w:rsid w:val="00BE4CDB"/>
    <w:rsid w:val="00BE4FE5"/>
    <w:rsid w:val="00BE55B6"/>
    <w:rsid w:val="00BE653F"/>
    <w:rsid w:val="00BE73A6"/>
    <w:rsid w:val="00BF01DF"/>
    <w:rsid w:val="00BF160A"/>
    <w:rsid w:val="00BF1EBD"/>
    <w:rsid w:val="00BF237B"/>
    <w:rsid w:val="00BF241A"/>
    <w:rsid w:val="00BF5566"/>
    <w:rsid w:val="00BF57C5"/>
    <w:rsid w:val="00BF655A"/>
    <w:rsid w:val="00C03239"/>
    <w:rsid w:val="00C03461"/>
    <w:rsid w:val="00C03703"/>
    <w:rsid w:val="00C03C41"/>
    <w:rsid w:val="00C03F63"/>
    <w:rsid w:val="00C0419B"/>
    <w:rsid w:val="00C05059"/>
    <w:rsid w:val="00C0754E"/>
    <w:rsid w:val="00C108EF"/>
    <w:rsid w:val="00C10BC3"/>
    <w:rsid w:val="00C11435"/>
    <w:rsid w:val="00C119F8"/>
    <w:rsid w:val="00C1232A"/>
    <w:rsid w:val="00C12C6D"/>
    <w:rsid w:val="00C13084"/>
    <w:rsid w:val="00C14054"/>
    <w:rsid w:val="00C14D7F"/>
    <w:rsid w:val="00C14DDE"/>
    <w:rsid w:val="00C177FF"/>
    <w:rsid w:val="00C17B01"/>
    <w:rsid w:val="00C208E3"/>
    <w:rsid w:val="00C219EF"/>
    <w:rsid w:val="00C21A1D"/>
    <w:rsid w:val="00C2247B"/>
    <w:rsid w:val="00C22AE5"/>
    <w:rsid w:val="00C23BE2"/>
    <w:rsid w:val="00C3080A"/>
    <w:rsid w:val="00C32751"/>
    <w:rsid w:val="00C33199"/>
    <w:rsid w:val="00C3720F"/>
    <w:rsid w:val="00C37869"/>
    <w:rsid w:val="00C40454"/>
    <w:rsid w:val="00C40555"/>
    <w:rsid w:val="00C427D9"/>
    <w:rsid w:val="00C43CCF"/>
    <w:rsid w:val="00C440A5"/>
    <w:rsid w:val="00C44285"/>
    <w:rsid w:val="00C45D9C"/>
    <w:rsid w:val="00C47E9E"/>
    <w:rsid w:val="00C5008E"/>
    <w:rsid w:val="00C5044F"/>
    <w:rsid w:val="00C508DD"/>
    <w:rsid w:val="00C50CA4"/>
    <w:rsid w:val="00C54149"/>
    <w:rsid w:val="00C5768E"/>
    <w:rsid w:val="00C57AF2"/>
    <w:rsid w:val="00C609DE"/>
    <w:rsid w:val="00C617A2"/>
    <w:rsid w:val="00C6328A"/>
    <w:rsid w:val="00C64AE9"/>
    <w:rsid w:val="00C64D27"/>
    <w:rsid w:val="00C64DF8"/>
    <w:rsid w:val="00C65263"/>
    <w:rsid w:val="00C654C7"/>
    <w:rsid w:val="00C6657B"/>
    <w:rsid w:val="00C676D4"/>
    <w:rsid w:val="00C70A5B"/>
    <w:rsid w:val="00C70D26"/>
    <w:rsid w:val="00C71E7A"/>
    <w:rsid w:val="00C72B75"/>
    <w:rsid w:val="00C73779"/>
    <w:rsid w:val="00C737EA"/>
    <w:rsid w:val="00C75D07"/>
    <w:rsid w:val="00C76971"/>
    <w:rsid w:val="00C777C8"/>
    <w:rsid w:val="00C80032"/>
    <w:rsid w:val="00C80670"/>
    <w:rsid w:val="00C806BA"/>
    <w:rsid w:val="00C80813"/>
    <w:rsid w:val="00C81D55"/>
    <w:rsid w:val="00C82880"/>
    <w:rsid w:val="00C8306A"/>
    <w:rsid w:val="00C85637"/>
    <w:rsid w:val="00C85741"/>
    <w:rsid w:val="00C870F3"/>
    <w:rsid w:val="00C90C67"/>
    <w:rsid w:val="00C9203F"/>
    <w:rsid w:val="00C92069"/>
    <w:rsid w:val="00C93617"/>
    <w:rsid w:val="00C962D0"/>
    <w:rsid w:val="00C96EC1"/>
    <w:rsid w:val="00CA02B1"/>
    <w:rsid w:val="00CA2550"/>
    <w:rsid w:val="00CA2C54"/>
    <w:rsid w:val="00CA31C9"/>
    <w:rsid w:val="00CA3B56"/>
    <w:rsid w:val="00CA5DCD"/>
    <w:rsid w:val="00CA741F"/>
    <w:rsid w:val="00CB0738"/>
    <w:rsid w:val="00CB1A5C"/>
    <w:rsid w:val="00CB1A82"/>
    <w:rsid w:val="00CB32FC"/>
    <w:rsid w:val="00CB3383"/>
    <w:rsid w:val="00CB4215"/>
    <w:rsid w:val="00CB5E64"/>
    <w:rsid w:val="00CB605A"/>
    <w:rsid w:val="00CB6967"/>
    <w:rsid w:val="00CB6AC9"/>
    <w:rsid w:val="00CB6EA6"/>
    <w:rsid w:val="00CB71A3"/>
    <w:rsid w:val="00CC00AE"/>
    <w:rsid w:val="00CC18D7"/>
    <w:rsid w:val="00CC2BDC"/>
    <w:rsid w:val="00CC3322"/>
    <w:rsid w:val="00CC3A14"/>
    <w:rsid w:val="00CC4703"/>
    <w:rsid w:val="00CC4A69"/>
    <w:rsid w:val="00CD0651"/>
    <w:rsid w:val="00CD249F"/>
    <w:rsid w:val="00CD45CF"/>
    <w:rsid w:val="00CD4E9C"/>
    <w:rsid w:val="00CD6B8E"/>
    <w:rsid w:val="00CD7586"/>
    <w:rsid w:val="00CE00AC"/>
    <w:rsid w:val="00CE19F1"/>
    <w:rsid w:val="00CE23CB"/>
    <w:rsid w:val="00CE2466"/>
    <w:rsid w:val="00CE4105"/>
    <w:rsid w:val="00CE4AB4"/>
    <w:rsid w:val="00CE6194"/>
    <w:rsid w:val="00CF12A6"/>
    <w:rsid w:val="00CF1911"/>
    <w:rsid w:val="00CF2769"/>
    <w:rsid w:val="00CF35E5"/>
    <w:rsid w:val="00CF3C81"/>
    <w:rsid w:val="00CF3FB8"/>
    <w:rsid w:val="00CF46AB"/>
    <w:rsid w:val="00CF4D4A"/>
    <w:rsid w:val="00CF5438"/>
    <w:rsid w:val="00CF55A8"/>
    <w:rsid w:val="00CF63B8"/>
    <w:rsid w:val="00CF6447"/>
    <w:rsid w:val="00CF6AE1"/>
    <w:rsid w:val="00CF7E55"/>
    <w:rsid w:val="00D001D4"/>
    <w:rsid w:val="00D00A23"/>
    <w:rsid w:val="00D01AFA"/>
    <w:rsid w:val="00D02437"/>
    <w:rsid w:val="00D026F3"/>
    <w:rsid w:val="00D029F6"/>
    <w:rsid w:val="00D03E59"/>
    <w:rsid w:val="00D054A0"/>
    <w:rsid w:val="00D069D1"/>
    <w:rsid w:val="00D0734F"/>
    <w:rsid w:val="00D07AAF"/>
    <w:rsid w:val="00D07E0D"/>
    <w:rsid w:val="00D10837"/>
    <w:rsid w:val="00D116FB"/>
    <w:rsid w:val="00D13D31"/>
    <w:rsid w:val="00D15EE0"/>
    <w:rsid w:val="00D1675C"/>
    <w:rsid w:val="00D171BC"/>
    <w:rsid w:val="00D17D59"/>
    <w:rsid w:val="00D20148"/>
    <w:rsid w:val="00D205BD"/>
    <w:rsid w:val="00D20E43"/>
    <w:rsid w:val="00D22DBC"/>
    <w:rsid w:val="00D22F04"/>
    <w:rsid w:val="00D23777"/>
    <w:rsid w:val="00D268D8"/>
    <w:rsid w:val="00D356F2"/>
    <w:rsid w:val="00D35C6A"/>
    <w:rsid w:val="00D364A0"/>
    <w:rsid w:val="00D4114D"/>
    <w:rsid w:val="00D412D9"/>
    <w:rsid w:val="00D45064"/>
    <w:rsid w:val="00D45957"/>
    <w:rsid w:val="00D47374"/>
    <w:rsid w:val="00D51FBF"/>
    <w:rsid w:val="00D534B7"/>
    <w:rsid w:val="00D53FF4"/>
    <w:rsid w:val="00D5705C"/>
    <w:rsid w:val="00D6053D"/>
    <w:rsid w:val="00D625D3"/>
    <w:rsid w:val="00D6397D"/>
    <w:rsid w:val="00D6533B"/>
    <w:rsid w:val="00D66EC8"/>
    <w:rsid w:val="00D714C0"/>
    <w:rsid w:val="00D73909"/>
    <w:rsid w:val="00D73FAF"/>
    <w:rsid w:val="00D768ED"/>
    <w:rsid w:val="00D81BD3"/>
    <w:rsid w:val="00D820E9"/>
    <w:rsid w:val="00D82CF1"/>
    <w:rsid w:val="00D83F21"/>
    <w:rsid w:val="00D84DFD"/>
    <w:rsid w:val="00D84FC1"/>
    <w:rsid w:val="00D85CB1"/>
    <w:rsid w:val="00D860F4"/>
    <w:rsid w:val="00D866A4"/>
    <w:rsid w:val="00D87477"/>
    <w:rsid w:val="00D87B07"/>
    <w:rsid w:val="00D90039"/>
    <w:rsid w:val="00D90260"/>
    <w:rsid w:val="00D91CA7"/>
    <w:rsid w:val="00D93C77"/>
    <w:rsid w:val="00D94A1A"/>
    <w:rsid w:val="00D9529A"/>
    <w:rsid w:val="00D96CF0"/>
    <w:rsid w:val="00DA1963"/>
    <w:rsid w:val="00DA2FA7"/>
    <w:rsid w:val="00DA3811"/>
    <w:rsid w:val="00DA5C94"/>
    <w:rsid w:val="00DA6ED4"/>
    <w:rsid w:val="00DA7063"/>
    <w:rsid w:val="00DB00F8"/>
    <w:rsid w:val="00DB0428"/>
    <w:rsid w:val="00DB0E37"/>
    <w:rsid w:val="00DB1FF7"/>
    <w:rsid w:val="00DB4269"/>
    <w:rsid w:val="00DB5759"/>
    <w:rsid w:val="00DB6DDF"/>
    <w:rsid w:val="00DB6FB0"/>
    <w:rsid w:val="00DB71E9"/>
    <w:rsid w:val="00DC06B5"/>
    <w:rsid w:val="00DC203D"/>
    <w:rsid w:val="00DC2A67"/>
    <w:rsid w:val="00DC2F22"/>
    <w:rsid w:val="00DC32A6"/>
    <w:rsid w:val="00DC44C7"/>
    <w:rsid w:val="00DC65C8"/>
    <w:rsid w:val="00DC6B12"/>
    <w:rsid w:val="00DC7BD9"/>
    <w:rsid w:val="00DD11AF"/>
    <w:rsid w:val="00DD2A0A"/>
    <w:rsid w:val="00DD3889"/>
    <w:rsid w:val="00DD5008"/>
    <w:rsid w:val="00DD52DA"/>
    <w:rsid w:val="00DD6939"/>
    <w:rsid w:val="00DE1189"/>
    <w:rsid w:val="00DE1893"/>
    <w:rsid w:val="00DE1CC5"/>
    <w:rsid w:val="00DE352C"/>
    <w:rsid w:val="00DE3A9A"/>
    <w:rsid w:val="00DE4D9C"/>
    <w:rsid w:val="00DE6465"/>
    <w:rsid w:val="00DE70E5"/>
    <w:rsid w:val="00DF278C"/>
    <w:rsid w:val="00DF37EC"/>
    <w:rsid w:val="00DF3D99"/>
    <w:rsid w:val="00DF4AD9"/>
    <w:rsid w:val="00DF4F79"/>
    <w:rsid w:val="00DF5310"/>
    <w:rsid w:val="00DF7183"/>
    <w:rsid w:val="00DF7B00"/>
    <w:rsid w:val="00E002DF"/>
    <w:rsid w:val="00E00C92"/>
    <w:rsid w:val="00E018E3"/>
    <w:rsid w:val="00E04A2B"/>
    <w:rsid w:val="00E04C0E"/>
    <w:rsid w:val="00E06AF7"/>
    <w:rsid w:val="00E07B14"/>
    <w:rsid w:val="00E10BDC"/>
    <w:rsid w:val="00E10DEB"/>
    <w:rsid w:val="00E11272"/>
    <w:rsid w:val="00E11328"/>
    <w:rsid w:val="00E1434C"/>
    <w:rsid w:val="00E149F5"/>
    <w:rsid w:val="00E15535"/>
    <w:rsid w:val="00E157D5"/>
    <w:rsid w:val="00E17531"/>
    <w:rsid w:val="00E17E3B"/>
    <w:rsid w:val="00E20BBB"/>
    <w:rsid w:val="00E23418"/>
    <w:rsid w:val="00E23BFD"/>
    <w:rsid w:val="00E25B93"/>
    <w:rsid w:val="00E25D83"/>
    <w:rsid w:val="00E25FA2"/>
    <w:rsid w:val="00E30041"/>
    <w:rsid w:val="00E301A8"/>
    <w:rsid w:val="00E303B7"/>
    <w:rsid w:val="00E31564"/>
    <w:rsid w:val="00E31BB7"/>
    <w:rsid w:val="00E31D5D"/>
    <w:rsid w:val="00E33CE4"/>
    <w:rsid w:val="00E3442A"/>
    <w:rsid w:val="00E3712C"/>
    <w:rsid w:val="00E373E1"/>
    <w:rsid w:val="00E40DAB"/>
    <w:rsid w:val="00E40DE3"/>
    <w:rsid w:val="00E42B0A"/>
    <w:rsid w:val="00E42E87"/>
    <w:rsid w:val="00E436C1"/>
    <w:rsid w:val="00E474E4"/>
    <w:rsid w:val="00E47A3C"/>
    <w:rsid w:val="00E526F6"/>
    <w:rsid w:val="00E54AB9"/>
    <w:rsid w:val="00E54C8D"/>
    <w:rsid w:val="00E54EF7"/>
    <w:rsid w:val="00E56D43"/>
    <w:rsid w:val="00E60235"/>
    <w:rsid w:val="00E619BB"/>
    <w:rsid w:val="00E62E09"/>
    <w:rsid w:val="00E63181"/>
    <w:rsid w:val="00E63A81"/>
    <w:rsid w:val="00E64D2E"/>
    <w:rsid w:val="00E64D38"/>
    <w:rsid w:val="00E65550"/>
    <w:rsid w:val="00E66338"/>
    <w:rsid w:val="00E6716D"/>
    <w:rsid w:val="00E7079C"/>
    <w:rsid w:val="00E70AEB"/>
    <w:rsid w:val="00E7190E"/>
    <w:rsid w:val="00E71AB0"/>
    <w:rsid w:val="00E72EC6"/>
    <w:rsid w:val="00E73B7F"/>
    <w:rsid w:val="00E73BE0"/>
    <w:rsid w:val="00E749CD"/>
    <w:rsid w:val="00E75BE0"/>
    <w:rsid w:val="00E76E2E"/>
    <w:rsid w:val="00E77B70"/>
    <w:rsid w:val="00E77FAA"/>
    <w:rsid w:val="00E8048E"/>
    <w:rsid w:val="00E81CC7"/>
    <w:rsid w:val="00E831EA"/>
    <w:rsid w:val="00E834BA"/>
    <w:rsid w:val="00E8547B"/>
    <w:rsid w:val="00E85DF6"/>
    <w:rsid w:val="00E8617E"/>
    <w:rsid w:val="00E865B2"/>
    <w:rsid w:val="00E87968"/>
    <w:rsid w:val="00E87AAD"/>
    <w:rsid w:val="00E9153A"/>
    <w:rsid w:val="00E94AAA"/>
    <w:rsid w:val="00E958AA"/>
    <w:rsid w:val="00E97733"/>
    <w:rsid w:val="00EA1363"/>
    <w:rsid w:val="00EA13A7"/>
    <w:rsid w:val="00EA1F51"/>
    <w:rsid w:val="00EA251B"/>
    <w:rsid w:val="00EA2BB1"/>
    <w:rsid w:val="00EA484E"/>
    <w:rsid w:val="00EA55B2"/>
    <w:rsid w:val="00EA6514"/>
    <w:rsid w:val="00EA68BB"/>
    <w:rsid w:val="00EB031A"/>
    <w:rsid w:val="00EB05AD"/>
    <w:rsid w:val="00EB3019"/>
    <w:rsid w:val="00EB4FB5"/>
    <w:rsid w:val="00EB51B9"/>
    <w:rsid w:val="00EB5982"/>
    <w:rsid w:val="00EB5A71"/>
    <w:rsid w:val="00EB635B"/>
    <w:rsid w:val="00EC0AE5"/>
    <w:rsid w:val="00EC1098"/>
    <w:rsid w:val="00EC3272"/>
    <w:rsid w:val="00EC3A0D"/>
    <w:rsid w:val="00EC3BB5"/>
    <w:rsid w:val="00EC4A6E"/>
    <w:rsid w:val="00EC5555"/>
    <w:rsid w:val="00ED0951"/>
    <w:rsid w:val="00ED095A"/>
    <w:rsid w:val="00ED1D7A"/>
    <w:rsid w:val="00ED23E1"/>
    <w:rsid w:val="00ED47BF"/>
    <w:rsid w:val="00ED7B44"/>
    <w:rsid w:val="00EE0485"/>
    <w:rsid w:val="00EE06E0"/>
    <w:rsid w:val="00EE2BA3"/>
    <w:rsid w:val="00EE32BF"/>
    <w:rsid w:val="00EE55F5"/>
    <w:rsid w:val="00EE58BB"/>
    <w:rsid w:val="00EE6415"/>
    <w:rsid w:val="00EE7320"/>
    <w:rsid w:val="00EE736F"/>
    <w:rsid w:val="00EF01D3"/>
    <w:rsid w:val="00EF3141"/>
    <w:rsid w:val="00EF4B0D"/>
    <w:rsid w:val="00EF5341"/>
    <w:rsid w:val="00EF639F"/>
    <w:rsid w:val="00EF7E94"/>
    <w:rsid w:val="00F01BB4"/>
    <w:rsid w:val="00F03429"/>
    <w:rsid w:val="00F056BD"/>
    <w:rsid w:val="00F06D24"/>
    <w:rsid w:val="00F07526"/>
    <w:rsid w:val="00F07937"/>
    <w:rsid w:val="00F11B4B"/>
    <w:rsid w:val="00F11ED3"/>
    <w:rsid w:val="00F12AD5"/>
    <w:rsid w:val="00F139AF"/>
    <w:rsid w:val="00F141AA"/>
    <w:rsid w:val="00F151F5"/>
    <w:rsid w:val="00F15B90"/>
    <w:rsid w:val="00F1719A"/>
    <w:rsid w:val="00F172CB"/>
    <w:rsid w:val="00F218B8"/>
    <w:rsid w:val="00F21DB4"/>
    <w:rsid w:val="00F224A7"/>
    <w:rsid w:val="00F22AE9"/>
    <w:rsid w:val="00F232B8"/>
    <w:rsid w:val="00F26120"/>
    <w:rsid w:val="00F26B68"/>
    <w:rsid w:val="00F3058D"/>
    <w:rsid w:val="00F305F5"/>
    <w:rsid w:val="00F30CE4"/>
    <w:rsid w:val="00F31B0A"/>
    <w:rsid w:val="00F32057"/>
    <w:rsid w:val="00F328EC"/>
    <w:rsid w:val="00F331E1"/>
    <w:rsid w:val="00F343A5"/>
    <w:rsid w:val="00F34A1C"/>
    <w:rsid w:val="00F35879"/>
    <w:rsid w:val="00F364AF"/>
    <w:rsid w:val="00F37FA7"/>
    <w:rsid w:val="00F41816"/>
    <w:rsid w:val="00F4217C"/>
    <w:rsid w:val="00F426CD"/>
    <w:rsid w:val="00F44E62"/>
    <w:rsid w:val="00F44F2C"/>
    <w:rsid w:val="00F454C4"/>
    <w:rsid w:val="00F46310"/>
    <w:rsid w:val="00F50D5E"/>
    <w:rsid w:val="00F55DC2"/>
    <w:rsid w:val="00F561C1"/>
    <w:rsid w:val="00F568C7"/>
    <w:rsid w:val="00F60975"/>
    <w:rsid w:val="00F614CF"/>
    <w:rsid w:val="00F61EB8"/>
    <w:rsid w:val="00F63F48"/>
    <w:rsid w:val="00F642CB"/>
    <w:rsid w:val="00F656EA"/>
    <w:rsid w:val="00F65D67"/>
    <w:rsid w:val="00F707D5"/>
    <w:rsid w:val="00F708E8"/>
    <w:rsid w:val="00F7096F"/>
    <w:rsid w:val="00F72E84"/>
    <w:rsid w:val="00F74D8B"/>
    <w:rsid w:val="00F75586"/>
    <w:rsid w:val="00F75695"/>
    <w:rsid w:val="00F77282"/>
    <w:rsid w:val="00F77CF8"/>
    <w:rsid w:val="00F836DC"/>
    <w:rsid w:val="00F83B91"/>
    <w:rsid w:val="00F83CB7"/>
    <w:rsid w:val="00F850A2"/>
    <w:rsid w:val="00F85B57"/>
    <w:rsid w:val="00F87F28"/>
    <w:rsid w:val="00F90295"/>
    <w:rsid w:val="00F90910"/>
    <w:rsid w:val="00F9173B"/>
    <w:rsid w:val="00F91C59"/>
    <w:rsid w:val="00F92356"/>
    <w:rsid w:val="00F92659"/>
    <w:rsid w:val="00F93A41"/>
    <w:rsid w:val="00F9430F"/>
    <w:rsid w:val="00F94B88"/>
    <w:rsid w:val="00F96592"/>
    <w:rsid w:val="00F9754A"/>
    <w:rsid w:val="00FA0BCE"/>
    <w:rsid w:val="00FA11DF"/>
    <w:rsid w:val="00FA1E62"/>
    <w:rsid w:val="00FA46E0"/>
    <w:rsid w:val="00FA520E"/>
    <w:rsid w:val="00FA53AB"/>
    <w:rsid w:val="00FA5857"/>
    <w:rsid w:val="00FA7675"/>
    <w:rsid w:val="00FB19AB"/>
    <w:rsid w:val="00FB1ED1"/>
    <w:rsid w:val="00FB20C1"/>
    <w:rsid w:val="00FB3CF2"/>
    <w:rsid w:val="00FB46CF"/>
    <w:rsid w:val="00FB670E"/>
    <w:rsid w:val="00FB6CA9"/>
    <w:rsid w:val="00FB71FF"/>
    <w:rsid w:val="00FC08ED"/>
    <w:rsid w:val="00FC0D0A"/>
    <w:rsid w:val="00FC18B5"/>
    <w:rsid w:val="00FC1E2C"/>
    <w:rsid w:val="00FC2288"/>
    <w:rsid w:val="00FC3FE7"/>
    <w:rsid w:val="00FC423B"/>
    <w:rsid w:val="00FC55EA"/>
    <w:rsid w:val="00FC5B3E"/>
    <w:rsid w:val="00FC6483"/>
    <w:rsid w:val="00FC68E1"/>
    <w:rsid w:val="00FD28D7"/>
    <w:rsid w:val="00FD3665"/>
    <w:rsid w:val="00FD3678"/>
    <w:rsid w:val="00FD3873"/>
    <w:rsid w:val="00FD38E3"/>
    <w:rsid w:val="00FD5576"/>
    <w:rsid w:val="00FD7644"/>
    <w:rsid w:val="00FE0A04"/>
    <w:rsid w:val="00FE100F"/>
    <w:rsid w:val="00FE12B6"/>
    <w:rsid w:val="00FE19F3"/>
    <w:rsid w:val="00FE2606"/>
    <w:rsid w:val="00FE2621"/>
    <w:rsid w:val="00FE27E6"/>
    <w:rsid w:val="00FE2B30"/>
    <w:rsid w:val="00FE2C00"/>
    <w:rsid w:val="00FE32A9"/>
    <w:rsid w:val="00FE5245"/>
    <w:rsid w:val="00FE6118"/>
    <w:rsid w:val="00FE7DE4"/>
    <w:rsid w:val="00FF0278"/>
    <w:rsid w:val="00FF1777"/>
    <w:rsid w:val="00FF225C"/>
    <w:rsid w:val="00FF22F2"/>
    <w:rsid w:val="00FF2F60"/>
    <w:rsid w:val="00FF47C3"/>
    <w:rsid w:val="00FF628F"/>
    <w:rsid w:val="00FF79C9"/>
    <w:rsid w:val="00FF7B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0D723"/>
  <w15:docId w15:val="{4082F7C2-CACA-4C5A-A4AC-7FCBD63B2E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EF"/>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uiPriority w:val="9"/>
    <w:qFormat/>
    <w:rsid w:val="0077276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qFormat/>
    <w:rsid w:val="000C5649"/>
    <w:pPr>
      <w:keepNext/>
      <w:outlineLvl w:val="1"/>
    </w:pPr>
    <w:rPr>
      <w:rFonts w:cs="Arial"/>
      <w:bCs/>
      <w:iCs/>
      <w:szCs w:val="28"/>
    </w:rPr>
  </w:style>
  <w:style w:type="paragraph" w:styleId="Balk3">
    <w:name w:val="heading 3"/>
    <w:basedOn w:val="Normal"/>
    <w:next w:val="Normal"/>
    <w:link w:val="Balk3Char"/>
    <w:uiPriority w:val="9"/>
    <w:semiHidden/>
    <w:unhideWhenUsed/>
    <w:qFormat/>
    <w:rsid w:val="008F2022"/>
    <w:pPr>
      <w:keepNext/>
      <w:keepLines/>
      <w:spacing w:before="40"/>
      <w:outlineLvl w:val="2"/>
    </w:pPr>
    <w:rPr>
      <w:rFonts w:asciiTheme="majorHAnsi" w:eastAsiaTheme="majorEastAsia" w:hAnsiTheme="majorHAnsi" w:cstheme="majorBidi"/>
      <w:color w:val="1F3763"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0C5649"/>
    <w:rPr>
      <w:rFonts w:ascii="Times New Roman" w:eastAsia="Times New Roman" w:hAnsi="Times New Roman" w:cs="Arial"/>
      <w:bCs/>
      <w:iCs/>
      <w:sz w:val="24"/>
      <w:szCs w:val="28"/>
      <w:lang w:eastAsia="tr-TR"/>
    </w:rPr>
  </w:style>
  <w:style w:type="paragraph" w:customStyle="1" w:styleId="a">
    <w:basedOn w:val="Normal"/>
    <w:next w:val="AltBilgi"/>
    <w:link w:val="AltbilgiChar"/>
    <w:rsid w:val="000C5649"/>
    <w:pPr>
      <w:tabs>
        <w:tab w:val="center" w:pos="4536"/>
        <w:tab w:val="right" w:pos="9072"/>
      </w:tabs>
    </w:pPr>
    <w:rPr>
      <w:rFonts w:asciiTheme="minorHAnsi" w:eastAsiaTheme="minorHAnsi" w:hAnsiTheme="minorHAnsi" w:cstheme="minorBidi"/>
    </w:rPr>
  </w:style>
  <w:style w:type="character" w:styleId="Kpr">
    <w:name w:val="Hyperlink"/>
    <w:rsid w:val="000C5649"/>
    <w:rPr>
      <w:color w:val="0000FF"/>
      <w:u w:val="single"/>
    </w:rPr>
  </w:style>
  <w:style w:type="character" w:customStyle="1" w:styleId="stbilgiChar">
    <w:name w:val="Üstbilgi Char"/>
    <w:rsid w:val="000C5649"/>
    <w:rPr>
      <w:sz w:val="24"/>
      <w:szCs w:val="24"/>
      <w:lang w:val="tr-TR" w:eastAsia="tr-TR" w:bidi="ar-SA"/>
    </w:rPr>
  </w:style>
  <w:style w:type="character" w:customStyle="1" w:styleId="AltbilgiChar">
    <w:name w:val="Altbilgi Char"/>
    <w:link w:val="a"/>
    <w:rsid w:val="000C5649"/>
    <w:rPr>
      <w:sz w:val="24"/>
      <w:szCs w:val="24"/>
      <w:lang w:eastAsia="tr-TR"/>
    </w:rPr>
  </w:style>
  <w:style w:type="paragraph" w:styleId="ListeParagraf">
    <w:name w:val="List Paragraph"/>
    <w:basedOn w:val="Normal"/>
    <w:uiPriority w:val="34"/>
    <w:qFormat/>
    <w:rsid w:val="000C5649"/>
    <w:pPr>
      <w:ind w:left="720"/>
      <w:contextualSpacing/>
      <w:jc w:val="both"/>
    </w:pPr>
  </w:style>
  <w:style w:type="paragraph" w:styleId="GvdeMetni">
    <w:name w:val="Body Text"/>
    <w:basedOn w:val="Normal"/>
    <w:link w:val="GvdeMetniChar"/>
    <w:uiPriority w:val="1"/>
    <w:qFormat/>
    <w:rsid w:val="000C5649"/>
    <w:pPr>
      <w:widowControl w:val="0"/>
      <w:autoSpaceDE w:val="0"/>
      <w:autoSpaceDN w:val="0"/>
      <w:jc w:val="both"/>
    </w:pPr>
    <w:rPr>
      <w:lang w:eastAsia="en-US"/>
    </w:rPr>
  </w:style>
  <w:style w:type="character" w:customStyle="1" w:styleId="GvdeMetniChar">
    <w:name w:val="Gövde Metni Char"/>
    <w:basedOn w:val="VarsaylanParagrafYazTipi"/>
    <w:link w:val="GvdeMetni"/>
    <w:uiPriority w:val="1"/>
    <w:rsid w:val="000C5649"/>
    <w:rPr>
      <w:rFonts w:ascii="Times New Roman" w:eastAsia="Times New Roman" w:hAnsi="Times New Roman" w:cs="Times New Roman"/>
      <w:sz w:val="24"/>
      <w:szCs w:val="24"/>
    </w:rPr>
  </w:style>
  <w:style w:type="paragraph" w:styleId="stBilgi">
    <w:name w:val="header"/>
    <w:basedOn w:val="Normal"/>
    <w:link w:val="stBilgiChar0"/>
    <w:uiPriority w:val="99"/>
    <w:unhideWhenUsed/>
    <w:rsid w:val="000C5649"/>
    <w:pPr>
      <w:tabs>
        <w:tab w:val="center" w:pos="4536"/>
        <w:tab w:val="right" w:pos="9072"/>
      </w:tabs>
    </w:pPr>
  </w:style>
  <w:style w:type="character" w:customStyle="1" w:styleId="stBilgiChar0">
    <w:name w:val="Üst Bilgi Char"/>
    <w:basedOn w:val="VarsaylanParagrafYazTipi"/>
    <w:link w:val="stBilgi"/>
    <w:uiPriority w:val="99"/>
    <w:rsid w:val="000C5649"/>
    <w:rPr>
      <w:rFonts w:ascii="Times New Roman" w:eastAsia="Times New Roman" w:hAnsi="Times New Roman" w:cs="Times New Roman"/>
      <w:sz w:val="24"/>
      <w:szCs w:val="24"/>
      <w:lang w:eastAsia="tr-TR"/>
    </w:rPr>
  </w:style>
  <w:style w:type="paragraph" w:styleId="AltBilgi">
    <w:name w:val="footer"/>
    <w:basedOn w:val="Normal"/>
    <w:link w:val="AltBilgiChar0"/>
    <w:uiPriority w:val="99"/>
    <w:unhideWhenUsed/>
    <w:rsid w:val="000C5649"/>
    <w:pPr>
      <w:tabs>
        <w:tab w:val="center" w:pos="4536"/>
        <w:tab w:val="right" w:pos="9072"/>
      </w:tabs>
    </w:pPr>
  </w:style>
  <w:style w:type="character" w:customStyle="1" w:styleId="AltBilgiChar0">
    <w:name w:val="Alt Bilgi Char"/>
    <w:basedOn w:val="VarsaylanParagrafYazTipi"/>
    <w:link w:val="AltBilgi"/>
    <w:uiPriority w:val="99"/>
    <w:rsid w:val="000C5649"/>
    <w:rPr>
      <w:rFonts w:ascii="Times New Roman" w:eastAsia="Times New Roman" w:hAnsi="Times New Roman" w:cs="Times New Roman"/>
      <w:sz w:val="24"/>
      <w:szCs w:val="24"/>
      <w:lang w:eastAsia="tr-TR"/>
    </w:rPr>
  </w:style>
  <w:style w:type="paragraph" w:styleId="NormalWeb">
    <w:name w:val="Normal (Web)"/>
    <w:basedOn w:val="Normal"/>
    <w:uiPriority w:val="99"/>
    <w:rsid w:val="00F707D5"/>
    <w:pPr>
      <w:spacing w:before="100" w:beforeAutospacing="1" w:after="100" w:afterAutospacing="1"/>
    </w:pPr>
  </w:style>
  <w:style w:type="paragraph" w:customStyle="1" w:styleId="Default">
    <w:name w:val="Default"/>
    <w:rsid w:val="00F93A41"/>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zmlenmeyenBahsetme1">
    <w:name w:val="Çözümlenmeyen Bahsetme1"/>
    <w:basedOn w:val="VarsaylanParagrafYazTipi"/>
    <w:uiPriority w:val="99"/>
    <w:semiHidden/>
    <w:unhideWhenUsed/>
    <w:rsid w:val="00AB0FB7"/>
    <w:rPr>
      <w:color w:val="605E5C"/>
      <w:shd w:val="clear" w:color="auto" w:fill="E1DFDD"/>
    </w:rPr>
  </w:style>
  <w:style w:type="paragraph" w:styleId="GvdeMetniGirintisi2">
    <w:name w:val="Body Text Indent 2"/>
    <w:basedOn w:val="Normal"/>
    <w:link w:val="GvdeMetniGirintisi2Char"/>
    <w:uiPriority w:val="99"/>
    <w:semiHidden/>
    <w:unhideWhenUsed/>
    <w:rsid w:val="000D748D"/>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0D748D"/>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013AAA"/>
    <w:rPr>
      <w:rFonts w:ascii="Tahoma" w:hAnsi="Tahoma" w:cs="Tahoma"/>
      <w:sz w:val="16"/>
      <w:szCs w:val="16"/>
    </w:rPr>
  </w:style>
  <w:style w:type="character" w:customStyle="1" w:styleId="BalonMetniChar">
    <w:name w:val="Balon Metni Char"/>
    <w:basedOn w:val="VarsaylanParagrafYazTipi"/>
    <w:link w:val="BalonMetni"/>
    <w:uiPriority w:val="99"/>
    <w:semiHidden/>
    <w:rsid w:val="00013AAA"/>
    <w:rPr>
      <w:rFonts w:ascii="Tahoma" w:eastAsia="Times New Roman" w:hAnsi="Tahoma" w:cs="Tahoma"/>
      <w:sz w:val="16"/>
      <w:szCs w:val="16"/>
      <w:lang w:eastAsia="tr-TR"/>
    </w:rPr>
  </w:style>
  <w:style w:type="character" w:customStyle="1" w:styleId="highlight">
    <w:name w:val="highlight"/>
    <w:basedOn w:val="VarsaylanParagrafYazTipi"/>
    <w:rsid w:val="006C5E28"/>
  </w:style>
  <w:style w:type="character" w:styleId="Gl">
    <w:name w:val="Strong"/>
    <w:uiPriority w:val="22"/>
    <w:qFormat/>
    <w:rsid w:val="007A36D2"/>
    <w:rPr>
      <w:b/>
      <w:bCs/>
    </w:rPr>
  </w:style>
  <w:style w:type="character" w:customStyle="1" w:styleId="zmlenmeyenBahsetme2">
    <w:name w:val="Çözümlenmeyen Bahsetme2"/>
    <w:basedOn w:val="VarsaylanParagrafYazTipi"/>
    <w:uiPriority w:val="99"/>
    <w:semiHidden/>
    <w:unhideWhenUsed/>
    <w:rsid w:val="00B60F4A"/>
    <w:rPr>
      <w:color w:val="605E5C"/>
      <w:shd w:val="clear" w:color="auto" w:fill="E1DFDD"/>
    </w:rPr>
  </w:style>
  <w:style w:type="character" w:customStyle="1" w:styleId="zmlenmeyenBahsetme3">
    <w:name w:val="Çözümlenmeyen Bahsetme3"/>
    <w:basedOn w:val="VarsaylanParagrafYazTipi"/>
    <w:uiPriority w:val="99"/>
    <w:semiHidden/>
    <w:unhideWhenUsed/>
    <w:rsid w:val="005522E7"/>
    <w:rPr>
      <w:color w:val="605E5C"/>
      <w:shd w:val="clear" w:color="auto" w:fill="E1DFDD"/>
    </w:rPr>
  </w:style>
  <w:style w:type="paragraph" w:customStyle="1" w:styleId="ortabalkbold">
    <w:name w:val="ortabalkbold"/>
    <w:basedOn w:val="Normal"/>
    <w:uiPriority w:val="99"/>
    <w:rsid w:val="00076974"/>
    <w:pPr>
      <w:spacing w:before="100" w:beforeAutospacing="1" w:after="100" w:afterAutospacing="1"/>
    </w:pPr>
    <w:rPr>
      <w:rFonts w:eastAsia="Calibri"/>
    </w:rPr>
  </w:style>
  <w:style w:type="paragraph" w:customStyle="1" w:styleId="metin">
    <w:name w:val="metin"/>
    <w:basedOn w:val="Normal"/>
    <w:rsid w:val="005C47C3"/>
    <w:pPr>
      <w:spacing w:before="100" w:beforeAutospacing="1" w:after="100" w:afterAutospacing="1"/>
      <w:jc w:val="both"/>
    </w:pPr>
    <w:rPr>
      <w:rFonts w:ascii="Arial" w:eastAsia="Arial Unicode MS" w:hAnsi="Arial" w:cs="Arial"/>
      <w:color w:val="555555"/>
      <w:sz w:val="16"/>
      <w:szCs w:val="16"/>
    </w:rPr>
  </w:style>
  <w:style w:type="character" w:customStyle="1" w:styleId="grame">
    <w:name w:val="grame"/>
    <w:basedOn w:val="VarsaylanParagrafYazTipi"/>
    <w:rsid w:val="005C47C3"/>
  </w:style>
  <w:style w:type="character" w:customStyle="1" w:styleId="fontstyle11">
    <w:name w:val="fontstyle11"/>
    <w:rsid w:val="009A2EA7"/>
    <w:rPr>
      <w:rFonts w:ascii="Times-Roman" w:hAnsi="Times-Roman" w:hint="default"/>
      <w:b w:val="0"/>
      <w:bCs w:val="0"/>
      <w:i w:val="0"/>
      <w:iCs w:val="0"/>
      <w:color w:val="000000"/>
      <w:sz w:val="24"/>
      <w:szCs w:val="24"/>
    </w:rPr>
  </w:style>
  <w:style w:type="character" w:customStyle="1" w:styleId="Balk3Char">
    <w:name w:val="Başlık 3 Char"/>
    <w:basedOn w:val="VarsaylanParagrafYazTipi"/>
    <w:link w:val="Balk3"/>
    <w:uiPriority w:val="9"/>
    <w:semiHidden/>
    <w:rsid w:val="008F2022"/>
    <w:rPr>
      <w:rFonts w:asciiTheme="majorHAnsi" w:eastAsiaTheme="majorEastAsia" w:hAnsiTheme="majorHAnsi" w:cstheme="majorBidi"/>
      <w:color w:val="1F3763" w:themeColor="accent1" w:themeShade="7F"/>
      <w:sz w:val="24"/>
      <w:szCs w:val="24"/>
      <w:lang w:eastAsia="tr-TR"/>
    </w:rPr>
  </w:style>
  <w:style w:type="character" w:styleId="zlenenKpr">
    <w:name w:val="FollowedHyperlink"/>
    <w:basedOn w:val="VarsaylanParagrafYazTipi"/>
    <w:uiPriority w:val="99"/>
    <w:semiHidden/>
    <w:unhideWhenUsed/>
    <w:rsid w:val="007962E0"/>
    <w:rPr>
      <w:color w:val="954F72" w:themeColor="followedHyperlink"/>
      <w:u w:val="single"/>
    </w:rPr>
  </w:style>
  <w:style w:type="character" w:customStyle="1" w:styleId="zmlenmeyenBahsetme4">
    <w:name w:val="Çözümlenmeyen Bahsetme4"/>
    <w:basedOn w:val="VarsaylanParagrafYazTipi"/>
    <w:uiPriority w:val="99"/>
    <w:semiHidden/>
    <w:unhideWhenUsed/>
    <w:rsid w:val="00B63F48"/>
    <w:rPr>
      <w:color w:val="605E5C"/>
      <w:shd w:val="clear" w:color="auto" w:fill="E1DFDD"/>
    </w:rPr>
  </w:style>
  <w:style w:type="character" w:customStyle="1" w:styleId="Balk1Char">
    <w:name w:val="Başlık 1 Char"/>
    <w:basedOn w:val="VarsaylanParagrafYazTipi"/>
    <w:link w:val="Balk1"/>
    <w:uiPriority w:val="9"/>
    <w:rsid w:val="0077276F"/>
    <w:rPr>
      <w:rFonts w:asciiTheme="majorHAnsi" w:eastAsiaTheme="majorEastAsia" w:hAnsiTheme="majorHAnsi" w:cstheme="majorBidi"/>
      <w:color w:val="2F5496" w:themeColor="accent1" w:themeShade="BF"/>
      <w:sz w:val="32"/>
      <w:szCs w:val="32"/>
      <w:lang w:eastAsia="tr-TR"/>
    </w:rPr>
  </w:style>
  <w:style w:type="paragraph" w:styleId="GvdeMetniGirintisi">
    <w:name w:val="Body Text Indent"/>
    <w:basedOn w:val="Normal"/>
    <w:link w:val="GvdeMetniGirintisiChar"/>
    <w:uiPriority w:val="99"/>
    <w:unhideWhenUsed/>
    <w:rsid w:val="000E1B1A"/>
    <w:pPr>
      <w:spacing w:after="120"/>
      <w:ind w:left="283"/>
    </w:pPr>
  </w:style>
  <w:style w:type="character" w:customStyle="1" w:styleId="GvdeMetniGirintisiChar">
    <w:name w:val="Gövde Metni Girintisi Char"/>
    <w:basedOn w:val="VarsaylanParagrafYazTipi"/>
    <w:link w:val="GvdeMetniGirintisi"/>
    <w:uiPriority w:val="99"/>
    <w:rsid w:val="000E1B1A"/>
    <w:rPr>
      <w:rFonts w:ascii="Times New Roman" w:eastAsia="Times New Roman" w:hAnsi="Times New Roman" w:cs="Times New Roman"/>
      <w:sz w:val="24"/>
      <w:szCs w:val="24"/>
      <w:lang w:eastAsia="tr-TR"/>
    </w:rPr>
  </w:style>
  <w:style w:type="character" w:styleId="zmlenmeyenBahsetme">
    <w:name w:val="Unresolved Mention"/>
    <w:basedOn w:val="VarsaylanParagrafYazTipi"/>
    <w:uiPriority w:val="99"/>
    <w:semiHidden/>
    <w:unhideWhenUsed/>
    <w:rsid w:val="003338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2584">
      <w:bodyDiv w:val="1"/>
      <w:marLeft w:val="0"/>
      <w:marRight w:val="0"/>
      <w:marTop w:val="0"/>
      <w:marBottom w:val="0"/>
      <w:divBdr>
        <w:top w:val="none" w:sz="0" w:space="0" w:color="auto"/>
        <w:left w:val="none" w:sz="0" w:space="0" w:color="auto"/>
        <w:bottom w:val="none" w:sz="0" w:space="0" w:color="auto"/>
        <w:right w:val="none" w:sz="0" w:space="0" w:color="auto"/>
      </w:divBdr>
    </w:div>
    <w:div w:id="75632258">
      <w:bodyDiv w:val="1"/>
      <w:marLeft w:val="0"/>
      <w:marRight w:val="0"/>
      <w:marTop w:val="0"/>
      <w:marBottom w:val="0"/>
      <w:divBdr>
        <w:top w:val="none" w:sz="0" w:space="0" w:color="auto"/>
        <w:left w:val="none" w:sz="0" w:space="0" w:color="auto"/>
        <w:bottom w:val="none" w:sz="0" w:space="0" w:color="auto"/>
        <w:right w:val="none" w:sz="0" w:space="0" w:color="auto"/>
      </w:divBdr>
    </w:div>
    <w:div w:id="81336920">
      <w:bodyDiv w:val="1"/>
      <w:marLeft w:val="0"/>
      <w:marRight w:val="0"/>
      <w:marTop w:val="0"/>
      <w:marBottom w:val="0"/>
      <w:divBdr>
        <w:top w:val="none" w:sz="0" w:space="0" w:color="auto"/>
        <w:left w:val="none" w:sz="0" w:space="0" w:color="auto"/>
        <w:bottom w:val="none" w:sz="0" w:space="0" w:color="auto"/>
        <w:right w:val="none" w:sz="0" w:space="0" w:color="auto"/>
      </w:divBdr>
    </w:div>
    <w:div w:id="144129249">
      <w:bodyDiv w:val="1"/>
      <w:marLeft w:val="0"/>
      <w:marRight w:val="0"/>
      <w:marTop w:val="0"/>
      <w:marBottom w:val="0"/>
      <w:divBdr>
        <w:top w:val="none" w:sz="0" w:space="0" w:color="auto"/>
        <w:left w:val="none" w:sz="0" w:space="0" w:color="auto"/>
        <w:bottom w:val="none" w:sz="0" w:space="0" w:color="auto"/>
        <w:right w:val="none" w:sz="0" w:space="0" w:color="auto"/>
      </w:divBdr>
    </w:div>
    <w:div w:id="214506114">
      <w:bodyDiv w:val="1"/>
      <w:marLeft w:val="0"/>
      <w:marRight w:val="0"/>
      <w:marTop w:val="0"/>
      <w:marBottom w:val="0"/>
      <w:divBdr>
        <w:top w:val="none" w:sz="0" w:space="0" w:color="auto"/>
        <w:left w:val="none" w:sz="0" w:space="0" w:color="auto"/>
        <w:bottom w:val="none" w:sz="0" w:space="0" w:color="auto"/>
        <w:right w:val="none" w:sz="0" w:space="0" w:color="auto"/>
      </w:divBdr>
    </w:div>
    <w:div w:id="271980435">
      <w:bodyDiv w:val="1"/>
      <w:marLeft w:val="0"/>
      <w:marRight w:val="0"/>
      <w:marTop w:val="0"/>
      <w:marBottom w:val="0"/>
      <w:divBdr>
        <w:top w:val="none" w:sz="0" w:space="0" w:color="auto"/>
        <w:left w:val="none" w:sz="0" w:space="0" w:color="auto"/>
        <w:bottom w:val="none" w:sz="0" w:space="0" w:color="auto"/>
        <w:right w:val="none" w:sz="0" w:space="0" w:color="auto"/>
      </w:divBdr>
    </w:div>
    <w:div w:id="273365323">
      <w:bodyDiv w:val="1"/>
      <w:marLeft w:val="0"/>
      <w:marRight w:val="0"/>
      <w:marTop w:val="0"/>
      <w:marBottom w:val="0"/>
      <w:divBdr>
        <w:top w:val="none" w:sz="0" w:space="0" w:color="auto"/>
        <w:left w:val="none" w:sz="0" w:space="0" w:color="auto"/>
        <w:bottom w:val="none" w:sz="0" w:space="0" w:color="auto"/>
        <w:right w:val="none" w:sz="0" w:space="0" w:color="auto"/>
      </w:divBdr>
    </w:div>
    <w:div w:id="321592748">
      <w:bodyDiv w:val="1"/>
      <w:marLeft w:val="0"/>
      <w:marRight w:val="0"/>
      <w:marTop w:val="0"/>
      <w:marBottom w:val="0"/>
      <w:divBdr>
        <w:top w:val="none" w:sz="0" w:space="0" w:color="auto"/>
        <w:left w:val="none" w:sz="0" w:space="0" w:color="auto"/>
        <w:bottom w:val="none" w:sz="0" w:space="0" w:color="auto"/>
        <w:right w:val="none" w:sz="0" w:space="0" w:color="auto"/>
      </w:divBdr>
    </w:div>
    <w:div w:id="322050170">
      <w:bodyDiv w:val="1"/>
      <w:marLeft w:val="0"/>
      <w:marRight w:val="0"/>
      <w:marTop w:val="0"/>
      <w:marBottom w:val="0"/>
      <w:divBdr>
        <w:top w:val="none" w:sz="0" w:space="0" w:color="auto"/>
        <w:left w:val="none" w:sz="0" w:space="0" w:color="auto"/>
        <w:bottom w:val="none" w:sz="0" w:space="0" w:color="auto"/>
        <w:right w:val="none" w:sz="0" w:space="0" w:color="auto"/>
      </w:divBdr>
    </w:div>
    <w:div w:id="401760483">
      <w:bodyDiv w:val="1"/>
      <w:marLeft w:val="0"/>
      <w:marRight w:val="0"/>
      <w:marTop w:val="0"/>
      <w:marBottom w:val="0"/>
      <w:divBdr>
        <w:top w:val="none" w:sz="0" w:space="0" w:color="auto"/>
        <w:left w:val="none" w:sz="0" w:space="0" w:color="auto"/>
        <w:bottom w:val="none" w:sz="0" w:space="0" w:color="auto"/>
        <w:right w:val="none" w:sz="0" w:space="0" w:color="auto"/>
      </w:divBdr>
    </w:div>
    <w:div w:id="408965833">
      <w:bodyDiv w:val="1"/>
      <w:marLeft w:val="0"/>
      <w:marRight w:val="0"/>
      <w:marTop w:val="0"/>
      <w:marBottom w:val="0"/>
      <w:divBdr>
        <w:top w:val="none" w:sz="0" w:space="0" w:color="auto"/>
        <w:left w:val="none" w:sz="0" w:space="0" w:color="auto"/>
        <w:bottom w:val="none" w:sz="0" w:space="0" w:color="auto"/>
        <w:right w:val="none" w:sz="0" w:space="0" w:color="auto"/>
      </w:divBdr>
    </w:div>
    <w:div w:id="450982637">
      <w:bodyDiv w:val="1"/>
      <w:marLeft w:val="0"/>
      <w:marRight w:val="0"/>
      <w:marTop w:val="0"/>
      <w:marBottom w:val="0"/>
      <w:divBdr>
        <w:top w:val="none" w:sz="0" w:space="0" w:color="auto"/>
        <w:left w:val="none" w:sz="0" w:space="0" w:color="auto"/>
        <w:bottom w:val="none" w:sz="0" w:space="0" w:color="auto"/>
        <w:right w:val="none" w:sz="0" w:space="0" w:color="auto"/>
      </w:divBdr>
    </w:div>
    <w:div w:id="489977887">
      <w:bodyDiv w:val="1"/>
      <w:marLeft w:val="0"/>
      <w:marRight w:val="0"/>
      <w:marTop w:val="0"/>
      <w:marBottom w:val="0"/>
      <w:divBdr>
        <w:top w:val="none" w:sz="0" w:space="0" w:color="auto"/>
        <w:left w:val="none" w:sz="0" w:space="0" w:color="auto"/>
        <w:bottom w:val="none" w:sz="0" w:space="0" w:color="auto"/>
        <w:right w:val="none" w:sz="0" w:space="0" w:color="auto"/>
      </w:divBdr>
    </w:div>
    <w:div w:id="528640589">
      <w:bodyDiv w:val="1"/>
      <w:marLeft w:val="0"/>
      <w:marRight w:val="0"/>
      <w:marTop w:val="0"/>
      <w:marBottom w:val="0"/>
      <w:divBdr>
        <w:top w:val="none" w:sz="0" w:space="0" w:color="auto"/>
        <w:left w:val="none" w:sz="0" w:space="0" w:color="auto"/>
        <w:bottom w:val="none" w:sz="0" w:space="0" w:color="auto"/>
        <w:right w:val="none" w:sz="0" w:space="0" w:color="auto"/>
      </w:divBdr>
    </w:div>
    <w:div w:id="566691245">
      <w:bodyDiv w:val="1"/>
      <w:marLeft w:val="0"/>
      <w:marRight w:val="0"/>
      <w:marTop w:val="0"/>
      <w:marBottom w:val="0"/>
      <w:divBdr>
        <w:top w:val="none" w:sz="0" w:space="0" w:color="auto"/>
        <w:left w:val="none" w:sz="0" w:space="0" w:color="auto"/>
        <w:bottom w:val="none" w:sz="0" w:space="0" w:color="auto"/>
        <w:right w:val="none" w:sz="0" w:space="0" w:color="auto"/>
      </w:divBdr>
    </w:div>
    <w:div w:id="634067392">
      <w:bodyDiv w:val="1"/>
      <w:marLeft w:val="0"/>
      <w:marRight w:val="0"/>
      <w:marTop w:val="0"/>
      <w:marBottom w:val="0"/>
      <w:divBdr>
        <w:top w:val="none" w:sz="0" w:space="0" w:color="auto"/>
        <w:left w:val="none" w:sz="0" w:space="0" w:color="auto"/>
        <w:bottom w:val="none" w:sz="0" w:space="0" w:color="auto"/>
        <w:right w:val="none" w:sz="0" w:space="0" w:color="auto"/>
      </w:divBdr>
    </w:div>
    <w:div w:id="704989525">
      <w:bodyDiv w:val="1"/>
      <w:marLeft w:val="0"/>
      <w:marRight w:val="0"/>
      <w:marTop w:val="0"/>
      <w:marBottom w:val="0"/>
      <w:divBdr>
        <w:top w:val="none" w:sz="0" w:space="0" w:color="auto"/>
        <w:left w:val="none" w:sz="0" w:space="0" w:color="auto"/>
        <w:bottom w:val="none" w:sz="0" w:space="0" w:color="auto"/>
        <w:right w:val="none" w:sz="0" w:space="0" w:color="auto"/>
      </w:divBdr>
    </w:div>
    <w:div w:id="784620029">
      <w:bodyDiv w:val="1"/>
      <w:marLeft w:val="0"/>
      <w:marRight w:val="0"/>
      <w:marTop w:val="0"/>
      <w:marBottom w:val="0"/>
      <w:divBdr>
        <w:top w:val="none" w:sz="0" w:space="0" w:color="auto"/>
        <w:left w:val="none" w:sz="0" w:space="0" w:color="auto"/>
        <w:bottom w:val="none" w:sz="0" w:space="0" w:color="auto"/>
        <w:right w:val="none" w:sz="0" w:space="0" w:color="auto"/>
      </w:divBdr>
    </w:div>
    <w:div w:id="787554841">
      <w:bodyDiv w:val="1"/>
      <w:marLeft w:val="0"/>
      <w:marRight w:val="0"/>
      <w:marTop w:val="0"/>
      <w:marBottom w:val="0"/>
      <w:divBdr>
        <w:top w:val="none" w:sz="0" w:space="0" w:color="auto"/>
        <w:left w:val="none" w:sz="0" w:space="0" w:color="auto"/>
        <w:bottom w:val="none" w:sz="0" w:space="0" w:color="auto"/>
        <w:right w:val="none" w:sz="0" w:space="0" w:color="auto"/>
      </w:divBdr>
    </w:div>
    <w:div w:id="816534549">
      <w:bodyDiv w:val="1"/>
      <w:marLeft w:val="0"/>
      <w:marRight w:val="0"/>
      <w:marTop w:val="0"/>
      <w:marBottom w:val="0"/>
      <w:divBdr>
        <w:top w:val="none" w:sz="0" w:space="0" w:color="auto"/>
        <w:left w:val="none" w:sz="0" w:space="0" w:color="auto"/>
        <w:bottom w:val="none" w:sz="0" w:space="0" w:color="auto"/>
        <w:right w:val="none" w:sz="0" w:space="0" w:color="auto"/>
      </w:divBdr>
    </w:div>
    <w:div w:id="816729191">
      <w:bodyDiv w:val="1"/>
      <w:marLeft w:val="0"/>
      <w:marRight w:val="0"/>
      <w:marTop w:val="0"/>
      <w:marBottom w:val="0"/>
      <w:divBdr>
        <w:top w:val="none" w:sz="0" w:space="0" w:color="auto"/>
        <w:left w:val="none" w:sz="0" w:space="0" w:color="auto"/>
        <w:bottom w:val="none" w:sz="0" w:space="0" w:color="auto"/>
        <w:right w:val="none" w:sz="0" w:space="0" w:color="auto"/>
      </w:divBdr>
    </w:div>
    <w:div w:id="914096431">
      <w:bodyDiv w:val="1"/>
      <w:marLeft w:val="0"/>
      <w:marRight w:val="0"/>
      <w:marTop w:val="0"/>
      <w:marBottom w:val="0"/>
      <w:divBdr>
        <w:top w:val="none" w:sz="0" w:space="0" w:color="auto"/>
        <w:left w:val="none" w:sz="0" w:space="0" w:color="auto"/>
        <w:bottom w:val="none" w:sz="0" w:space="0" w:color="auto"/>
        <w:right w:val="none" w:sz="0" w:space="0" w:color="auto"/>
      </w:divBdr>
    </w:div>
    <w:div w:id="932935247">
      <w:bodyDiv w:val="1"/>
      <w:marLeft w:val="0"/>
      <w:marRight w:val="0"/>
      <w:marTop w:val="0"/>
      <w:marBottom w:val="0"/>
      <w:divBdr>
        <w:top w:val="none" w:sz="0" w:space="0" w:color="auto"/>
        <w:left w:val="none" w:sz="0" w:space="0" w:color="auto"/>
        <w:bottom w:val="none" w:sz="0" w:space="0" w:color="auto"/>
        <w:right w:val="none" w:sz="0" w:space="0" w:color="auto"/>
      </w:divBdr>
    </w:div>
    <w:div w:id="1121722862">
      <w:bodyDiv w:val="1"/>
      <w:marLeft w:val="0"/>
      <w:marRight w:val="0"/>
      <w:marTop w:val="0"/>
      <w:marBottom w:val="0"/>
      <w:divBdr>
        <w:top w:val="none" w:sz="0" w:space="0" w:color="auto"/>
        <w:left w:val="none" w:sz="0" w:space="0" w:color="auto"/>
        <w:bottom w:val="none" w:sz="0" w:space="0" w:color="auto"/>
        <w:right w:val="none" w:sz="0" w:space="0" w:color="auto"/>
      </w:divBdr>
    </w:div>
    <w:div w:id="1160081935">
      <w:bodyDiv w:val="1"/>
      <w:marLeft w:val="0"/>
      <w:marRight w:val="0"/>
      <w:marTop w:val="0"/>
      <w:marBottom w:val="0"/>
      <w:divBdr>
        <w:top w:val="none" w:sz="0" w:space="0" w:color="auto"/>
        <w:left w:val="none" w:sz="0" w:space="0" w:color="auto"/>
        <w:bottom w:val="none" w:sz="0" w:space="0" w:color="auto"/>
        <w:right w:val="none" w:sz="0" w:space="0" w:color="auto"/>
      </w:divBdr>
    </w:div>
    <w:div w:id="1306546254">
      <w:bodyDiv w:val="1"/>
      <w:marLeft w:val="0"/>
      <w:marRight w:val="0"/>
      <w:marTop w:val="0"/>
      <w:marBottom w:val="0"/>
      <w:divBdr>
        <w:top w:val="none" w:sz="0" w:space="0" w:color="auto"/>
        <w:left w:val="none" w:sz="0" w:space="0" w:color="auto"/>
        <w:bottom w:val="none" w:sz="0" w:space="0" w:color="auto"/>
        <w:right w:val="none" w:sz="0" w:space="0" w:color="auto"/>
      </w:divBdr>
    </w:div>
    <w:div w:id="1351952723">
      <w:bodyDiv w:val="1"/>
      <w:marLeft w:val="0"/>
      <w:marRight w:val="0"/>
      <w:marTop w:val="0"/>
      <w:marBottom w:val="0"/>
      <w:divBdr>
        <w:top w:val="none" w:sz="0" w:space="0" w:color="auto"/>
        <w:left w:val="none" w:sz="0" w:space="0" w:color="auto"/>
        <w:bottom w:val="none" w:sz="0" w:space="0" w:color="auto"/>
        <w:right w:val="none" w:sz="0" w:space="0" w:color="auto"/>
      </w:divBdr>
    </w:div>
    <w:div w:id="1361469180">
      <w:bodyDiv w:val="1"/>
      <w:marLeft w:val="0"/>
      <w:marRight w:val="0"/>
      <w:marTop w:val="0"/>
      <w:marBottom w:val="0"/>
      <w:divBdr>
        <w:top w:val="none" w:sz="0" w:space="0" w:color="auto"/>
        <w:left w:val="none" w:sz="0" w:space="0" w:color="auto"/>
        <w:bottom w:val="none" w:sz="0" w:space="0" w:color="auto"/>
        <w:right w:val="none" w:sz="0" w:space="0" w:color="auto"/>
      </w:divBdr>
    </w:div>
    <w:div w:id="1381706174">
      <w:bodyDiv w:val="1"/>
      <w:marLeft w:val="0"/>
      <w:marRight w:val="0"/>
      <w:marTop w:val="0"/>
      <w:marBottom w:val="0"/>
      <w:divBdr>
        <w:top w:val="none" w:sz="0" w:space="0" w:color="auto"/>
        <w:left w:val="none" w:sz="0" w:space="0" w:color="auto"/>
        <w:bottom w:val="none" w:sz="0" w:space="0" w:color="auto"/>
        <w:right w:val="none" w:sz="0" w:space="0" w:color="auto"/>
      </w:divBdr>
    </w:div>
    <w:div w:id="1396472115">
      <w:bodyDiv w:val="1"/>
      <w:marLeft w:val="0"/>
      <w:marRight w:val="0"/>
      <w:marTop w:val="0"/>
      <w:marBottom w:val="0"/>
      <w:divBdr>
        <w:top w:val="none" w:sz="0" w:space="0" w:color="auto"/>
        <w:left w:val="none" w:sz="0" w:space="0" w:color="auto"/>
        <w:bottom w:val="none" w:sz="0" w:space="0" w:color="auto"/>
        <w:right w:val="none" w:sz="0" w:space="0" w:color="auto"/>
      </w:divBdr>
    </w:div>
    <w:div w:id="1443644492">
      <w:bodyDiv w:val="1"/>
      <w:marLeft w:val="0"/>
      <w:marRight w:val="0"/>
      <w:marTop w:val="0"/>
      <w:marBottom w:val="0"/>
      <w:divBdr>
        <w:top w:val="none" w:sz="0" w:space="0" w:color="auto"/>
        <w:left w:val="none" w:sz="0" w:space="0" w:color="auto"/>
        <w:bottom w:val="none" w:sz="0" w:space="0" w:color="auto"/>
        <w:right w:val="none" w:sz="0" w:space="0" w:color="auto"/>
      </w:divBdr>
    </w:div>
    <w:div w:id="1579438685">
      <w:bodyDiv w:val="1"/>
      <w:marLeft w:val="0"/>
      <w:marRight w:val="0"/>
      <w:marTop w:val="0"/>
      <w:marBottom w:val="0"/>
      <w:divBdr>
        <w:top w:val="none" w:sz="0" w:space="0" w:color="auto"/>
        <w:left w:val="none" w:sz="0" w:space="0" w:color="auto"/>
        <w:bottom w:val="none" w:sz="0" w:space="0" w:color="auto"/>
        <w:right w:val="none" w:sz="0" w:space="0" w:color="auto"/>
      </w:divBdr>
    </w:div>
    <w:div w:id="1597597497">
      <w:bodyDiv w:val="1"/>
      <w:marLeft w:val="0"/>
      <w:marRight w:val="0"/>
      <w:marTop w:val="0"/>
      <w:marBottom w:val="0"/>
      <w:divBdr>
        <w:top w:val="none" w:sz="0" w:space="0" w:color="auto"/>
        <w:left w:val="none" w:sz="0" w:space="0" w:color="auto"/>
        <w:bottom w:val="none" w:sz="0" w:space="0" w:color="auto"/>
        <w:right w:val="none" w:sz="0" w:space="0" w:color="auto"/>
      </w:divBdr>
    </w:div>
    <w:div w:id="1605650407">
      <w:bodyDiv w:val="1"/>
      <w:marLeft w:val="0"/>
      <w:marRight w:val="0"/>
      <w:marTop w:val="0"/>
      <w:marBottom w:val="0"/>
      <w:divBdr>
        <w:top w:val="none" w:sz="0" w:space="0" w:color="auto"/>
        <w:left w:val="none" w:sz="0" w:space="0" w:color="auto"/>
        <w:bottom w:val="none" w:sz="0" w:space="0" w:color="auto"/>
        <w:right w:val="none" w:sz="0" w:space="0" w:color="auto"/>
      </w:divBdr>
    </w:div>
    <w:div w:id="1679111277">
      <w:bodyDiv w:val="1"/>
      <w:marLeft w:val="0"/>
      <w:marRight w:val="0"/>
      <w:marTop w:val="0"/>
      <w:marBottom w:val="0"/>
      <w:divBdr>
        <w:top w:val="none" w:sz="0" w:space="0" w:color="auto"/>
        <w:left w:val="none" w:sz="0" w:space="0" w:color="auto"/>
        <w:bottom w:val="none" w:sz="0" w:space="0" w:color="auto"/>
        <w:right w:val="none" w:sz="0" w:space="0" w:color="auto"/>
      </w:divBdr>
    </w:div>
    <w:div w:id="1983272147">
      <w:bodyDiv w:val="1"/>
      <w:marLeft w:val="0"/>
      <w:marRight w:val="0"/>
      <w:marTop w:val="0"/>
      <w:marBottom w:val="0"/>
      <w:divBdr>
        <w:top w:val="none" w:sz="0" w:space="0" w:color="auto"/>
        <w:left w:val="none" w:sz="0" w:space="0" w:color="auto"/>
        <w:bottom w:val="none" w:sz="0" w:space="0" w:color="auto"/>
        <w:right w:val="none" w:sz="0" w:space="0" w:color="auto"/>
      </w:divBdr>
    </w:div>
    <w:div w:id="2082829163">
      <w:bodyDiv w:val="1"/>
      <w:marLeft w:val="0"/>
      <w:marRight w:val="0"/>
      <w:marTop w:val="0"/>
      <w:marBottom w:val="0"/>
      <w:divBdr>
        <w:top w:val="none" w:sz="0" w:space="0" w:color="auto"/>
        <w:left w:val="none" w:sz="0" w:space="0" w:color="auto"/>
        <w:bottom w:val="none" w:sz="0" w:space="0" w:color="auto"/>
        <w:right w:val="none" w:sz="0" w:space="0" w:color="auto"/>
      </w:divBdr>
    </w:div>
    <w:div w:id="2096128542">
      <w:bodyDiv w:val="1"/>
      <w:marLeft w:val="0"/>
      <w:marRight w:val="0"/>
      <w:marTop w:val="0"/>
      <w:marBottom w:val="0"/>
      <w:divBdr>
        <w:top w:val="none" w:sz="0" w:space="0" w:color="auto"/>
        <w:left w:val="none" w:sz="0" w:space="0" w:color="auto"/>
        <w:bottom w:val="none" w:sz="0" w:space="0" w:color="auto"/>
        <w:right w:val="none" w:sz="0" w:space="0" w:color="auto"/>
      </w:divBdr>
    </w:div>
    <w:div w:id="2124420277">
      <w:bodyDiv w:val="1"/>
      <w:marLeft w:val="0"/>
      <w:marRight w:val="0"/>
      <w:marTop w:val="0"/>
      <w:marBottom w:val="0"/>
      <w:divBdr>
        <w:top w:val="none" w:sz="0" w:space="0" w:color="auto"/>
        <w:left w:val="none" w:sz="0" w:space="0" w:color="auto"/>
        <w:bottom w:val="none" w:sz="0" w:space="0" w:color="auto"/>
        <w:right w:val="none" w:sz="0" w:space="0" w:color="auto"/>
      </w:divBdr>
    </w:div>
    <w:div w:id="2127189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www.gaib.org.t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F3B3DA73-5508-4F96-92F0-24234F22E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6354</TotalTime>
  <Pages>3</Pages>
  <Words>775</Words>
  <Characters>4421</Characters>
  <Application>Microsoft Office Word</Application>
  <DocSecurity>0</DocSecurity>
  <Lines>36</Lines>
  <Paragraphs>10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Mehmet Fatih DEBBAŞOĞLU</dc:creator>
  <cp:keywords/>
  <dc:description/>
  <cp:lastModifiedBy>Seda Nur KARABAŞ</cp:lastModifiedBy>
  <cp:revision>2248</cp:revision>
  <cp:lastPrinted>2021-01-27T17:22:00Z</cp:lastPrinted>
  <dcterms:created xsi:type="dcterms:W3CDTF">2021-01-20T11:04:00Z</dcterms:created>
  <dcterms:modified xsi:type="dcterms:W3CDTF">2022-04-08T12:42:00Z</dcterms:modified>
</cp:coreProperties>
</file>