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DB29" w14:textId="77777777" w:rsidR="00EC1A59" w:rsidRPr="002D1922" w:rsidRDefault="00EC1A59" w:rsidP="00CF186C">
      <w:pPr>
        <w:rPr>
          <w:rFonts w:ascii="Cambria" w:hAnsi="Cambri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68"/>
        <w:gridCol w:w="7773"/>
      </w:tblGrid>
      <w:tr w:rsidR="0021617A" w:rsidRPr="002D1922" w14:paraId="197F0DB8" w14:textId="77777777" w:rsidTr="00E75176">
        <w:trPr>
          <w:cantSplit/>
          <w:trHeight w:val="245"/>
        </w:trPr>
        <w:tc>
          <w:tcPr>
            <w:tcW w:w="1868" w:type="dxa"/>
            <w:vMerge w:val="restart"/>
          </w:tcPr>
          <w:p w14:paraId="01798977" w14:textId="77777777" w:rsidR="0021617A" w:rsidRPr="002D1922" w:rsidRDefault="00F57AA3" w:rsidP="00CF186C">
            <w:pPr>
              <w:rPr>
                <w:rFonts w:ascii="Cambria" w:hAnsi="Cambria"/>
              </w:rPr>
            </w:pPr>
            <w:r w:rsidRPr="002D1922">
              <w:rPr>
                <w:rFonts w:ascii="Cambria" w:hAnsi="Cambria"/>
              </w:rPr>
              <w:drawing>
                <wp:inline distT="0" distB="0" distL="0" distR="0" wp14:anchorId="2D23C4A1" wp14:editId="503B2410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E9B5E57" w14:textId="77777777" w:rsidR="0021617A" w:rsidRPr="002D1922" w:rsidRDefault="00CE7507" w:rsidP="00CF186C">
            <w:pPr>
              <w:jc w:val="right"/>
              <w:rPr>
                <w:rFonts w:ascii="Cambria" w:hAnsi="Cambria" w:cs="Arial"/>
                <w:szCs w:val="20"/>
              </w:rPr>
            </w:pPr>
            <w:r w:rsidRPr="002D1922">
              <w:rPr>
                <w:rFonts w:ascii="Cambria" w:hAnsi="Cambria" w:cs="Arial"/>
                <w:szCs w:val="20"/>
              </w:rPr>
              <w:t>Sayfa 1/</w:t>
            </w:r>
            <w:r w:rsidR="00505DAD" w:rsidRPr="002D1922">
              <w:rPr>
                <w:rFonts w:ascii="Cambria" w:hAnsi="Cambria" w:cs="Arial"/>
                <w:szCs w:val="20"/>
              </w:rPr>
              <w:t>3</w:t>
            </w:r>
          </w:p>
        </w:tc>
      </w:tr>
      <w:tr w:rsidR="0021617A" w:rsidRPr="002D1922" w14:paraId="59287E24" w14:textId="77777777" w:rsidTr="00E75176">
        <w:trPr>
          <w:cantSplit/>
          <w:trHeight w:val="479"/>
        </w:trPr>
        <w:tc>
          <w:tcPr>
            <w:tcW w:w="0" w:type="auto"/>
            <w:vMerge/>
            <w:vAlign w:val="center"/>
          </w:tcPr>
          <w:p w14:paraId="3A3E1037" w14:textId="77777777" w:rsidR="0021617A" w:rsidRPr="002D1922" w:rsidRDefault="0021617A" w:rsidP="00CF186C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7A00F14B" w14:textId="77777777" w:rsidR="001D5BD7" w:rsidRPr="002D1922" w:rsidRDefault="001D5BD7" w:rsidP="001D5BD7">
            <w:pPr>
              <w:rPr>
                <w:rFonts w:ascii="Cambria" w:hAnsi="Cambria"/>
                <w:b/>
                <w:bCs/>
                <w:noProof w:val="0"/>
                <w:kern w:val="28"/>
                <w:sz w:val="24"/>
                <w:szCs w:val="28"/>
              </w:rPr>
            </w:pPr>
            <w:bookmarkStart w:id="0" w:name="_Toc56407686"/>
            <w:r w:rsidRPr="002D1922">
              <w:rPr>
                <w:rFonts w:ascii="Cambria" w:hAnsi="Cambria"/>
                <w:b/>
                <w:bCs/>
                <w:kern w:val="28"/>
                <w:sz w:val="24"/>
                <w:szCs w:val="28"/>
              </w:rPr>
              <w:t>TADİL TASARISI</w:t>
            </w:r>
          </w:p>
          <w:p w14:paraId="1135D491" w14:textId="77777777" w:rsidR="000D634D" w:rsidRPr="002D1922" w:rsidRDefault="001D5BD7" w:rsidP="00CF186C">
            <w:pPr>
              <w:rPr>
                <w:rFonts w:ascii="Cambria" w:eastAsia="SimSun" w:hAnsi="Cambria"/>
                <w:b/>
                <w:sz w:val="24"/>
                <w:lang w:val="en-US" w:eastAsia="en-US"/>
              </w:rPr>
            </w:pPr>
            <w:r w:rsidRPr="002D1922">
              <w:rPr>
                <w:rFonts w:ascii="Cambria" w:hAnsi="Cambria"/>
                <w:i/>
                <w:sz w:val="24"/>
              </w:rPr>
              <w:t>DRAFT AMENDMENT</w:t>
            </w:r>
            <w:bookmarkEnd w:id="0"/>
            <w:r w:rsidR="000D634D" w:rsidRPr="002D1922">
              <w:rPr>
                <w:rFonts w:ascii="Cambria" w:eastAsia="SimSun" w:hAnsi="Cambria"/>
              </w:rPr>
              <w:t xml:space="preserve"> </w:t>
            </w:r>
          </w:p>
        </w:tc>
      </w:tr>
      <w:tr w:rsidR="0021617A" w:rsidRPr="002D1922" w14:paraId="26FD0ECF" w14:textId="77777777" w:rsidTr="00E75176">
        <w:trPr>
          <w:cantSplit/>
          <w:trHeight w:val="242"/>
        </w:trPr>
        <w:tc>
          <w:tcPr>
            <w:tcW w:w="0" w:type="auto"/>
            <w:vMerge/>
            <w:vAlign w:val="center"/>
          </w:tcPr>
          <w:p w14:paraId="017BFF27" w14:textId="77777777" w:rsidR="0021617A" w:rsidRPr="002D1922" w:rsidRDefault="0021617A" w:rsidP="00CF186C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CF82701" w14:textId="77777777" w:rsidR="0021617A" w:rsidRPr="002D1922" w:rsidRDefault="0021617A" w:rsidP="00CF186C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552DD814" w14:textId="77777777" w:rsidR="00F57AA3" w:rsidRPr="002D1922" w:rsidRDefault="00F57AA3" w:rsidP="00CF186C">
      <w:pPr>
        <w:rPr>
          <w:rFonts w:ascii="Cambria" w:hAnsi="Cambria"/>
        </w:rPr>
      </w:pPr>
    </w:p>
    <w:tbl>
      <w:tblPr>
        <w:tblW w:w="0" w:type="auto"/>
        <w:tblInd w:w="5688" w:type="dxa"/>
        <w:tblLook w:val="0000" w:firstRow="0" w:lastRow="0" w:firstColumn="0" w:lastColumn="0" w:noHBand="0" w:noVBand="0"/>
      </w:tblPr>
      <w:tblGrid>
        <w:gridCol w:w="3953"/>
      </w:tblGrid>
      <w:tr w:rsidR="0021617A" w:rsidRPr="002D1922" w14:paraId="2BF974F3" w14:textId="77777777" w:rsidTr="00F57AA3">
        <w:trPr>
          <w:trHeight w:val="281"/>
        </w:trPr>
        <w:tc>
          <w:tcPr>
            <w:tcW w:w="4020" w:type="dxa"/>
          </w:tcPr>
          <w:p w14:paraId="5AC7544A" w14:textId="77777777" w:rsidR="0021617A" w:rsidRPr="002D1922" w:rsidRDefault="006542FC" w:rsidP="00CF186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</w:pPr>
            <w:r w:rsidRPr="002D1922">
              <w:rPr>
                <w:rFonts w:ascii="Cambria" w:hAnsi="Cambria" w:cs="Arial"/>
                <w:i w:val="0"/>
                <w:iCs w:val="0"/>
                <w:sz w:val="32"/>
                <w:szCs w:val="32"/>
              </w:rPr>
              <w:t xml:space="preserve">TS </w:t>
            </w:r>
            <w:r w:rsidR="00512023" w:rsidRPr="002D1922">
              <w:rPr>
                <w:rFonts w:ascii="Cambria" w:hAnsi="Cambria" w:cs="Arial"/>
                <w:i w:val="0"/>
                <w:iCs w:val="0"/>
                <w:sz w:val="32"/>
                <w:szCs w:val="32"/>
              </w:rPr>
              <w:t>1917</w:t>
            </w:r>
            <w:r w:rsidR="001415E7" w:rsidRPr="002D1922"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  <w:t xml:space="preserve">: </w:t>
            </w:r>
            <w:r w:rsidR="00DD6045" w:rsidRPr="002D1922">
              <w:rPr>
                <w:rFonts w:ascii="Cambria" w:hAnsi="Cambria" w:cs="Arial"/>
                <w:i w:val="0"/>
                <w:iCs w:val="0"/>
                <w:sz w:val="32"/>
                <w:szCs w:val="32"/>
                <w:lang w:val="tr-TR"/>
              </w:rPr>
              <w:t>2022</w:t>
            </w:r>
          </w:p>
        </w:tc>
      </w:tr>
      <w:tr w:rsidR="0021617A" w:rsidRPr="002D1922" w14:paraId="05B804CE" w14:textId="77777777" w:rsidTr="00F57AA3">
        <w:trPr>
          <w:trHeight w:val="281"/>
        </w:trPr>
        <w:tc>
          <w:tcPr>
            <w:tcW w:w="4020" w:type="dxa"/>
          </w:tcPr>
          <w:p w14:paraId="1C084E7E" w14:textId="77777777" w:rsidR="0021617A" w:rsidRPr="002D1922" w:rsidRDefault="00B7223C" w:rsidP="008E0DF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  <w:lang w:val="tr-TR"/>
              </w:rPr>
            </w:pPr>
            <w:r w:rsidRPr="002D1922">
              <w:rPr>
                <w:rFonts w:ascii="Cambria" w:hAnsi="Cambria" w:cs="Arial"/>
                <w:sz w:val="32"/>
                <w:szCs w:val="32"/>
                <w:lang w:val="tr-TR"/>
              </w:rPr>
              <w:t>T</w:t>
            </w:r>
            <w:r w:rsidR="00DD6045" w:rsidRPr="002D1922">
              <w:rPr>
                <w:rFonts w:ascii="Cambria" w:hAnsi="Cambria" w:cs="Arial"/>
                <w:sz w:val="32"/>
                <w:szCs w:val="32"/>
                <w:lang w:val="tr-TR"/>
              </w:rPr>
              <w:t>1</w:t>
            </w:r>
            <w:r w:rsidR="000D634D" w:rsidRPr="002D1922">
              <w:rPr>
                <w:rFonts w:ascii="Cambria" w:hAnsi="Cambria" w:cs="Arial"/>
                <w:sz w:val="32"/>
                <w:szCs w:val="32"/>
                <w:lang w:val="tr-TR"/>
              </w:rPr>
              <w:t>:</w:t>
            </w:r>
          </w:p>
        </w:tc>
      </w:tr>
    </w:tbl>
    <w:p w14:paraId="7F9CFBD1" w14:textId="77777777" w:rsidR="0021617A" w:rsidRPr="002D1922" w:rsidRDefault="0021617A" w:rsidP="00CF186C">
      <w:pPr>
        <w:rPr>
          <w:rFonts w:ascii="Cambria" w:hAnsi="Cambria"/>
        </w:rPr>
      </w:pPr>
    </w:p>
    <w:p w14:paraId="44758ED7" w14:textId="77777777" w:rsidR="0021617A" w:rsidRPr="002D1922" w:rsidRDefault="0021617A" w:rsidP="00CF186C">
      <w:pPr>
        <w:pStyle w:val="GvdeMetni"/>
        <w:pBdr>
          <w:bottom w:val="single" w:sz="4" w:space="1" w:color="auto"/>
        </w:pBdr>
        <w:spacing w:after="0"/>
        <w:rPr>
          <w:rFonts w:ascii="Cambria" w:hAnsi="Cambria" w:cs="Arial"/>
          <w:b/>
          <w:sz w:val="24"/>
        </w:rPr>
      </w:pPr>
      <w:r w:rsidRPr="002D1922">
        <w:rPr>
          <w:rFonts w:ascii="Cambria" w:hAnsi="Cambria" w:cs="Arial"/>
          <w:b/>
          <w:sz w:val="24"/>
        </w:rPr>
        <w:t>ICS</w:t>
      </w:r>
      <w:r w:rsidRPr="002D1922">
        <w:rPr>
          <w:rFonts w:ascii="Cambria" w:hAnsi="Cambria" w:cs="Arial"/>
          <w:sz w:val="24"/>
        </w:rPr>
        <w:t xml:space="preserve"> </w:t>
      </w:r>
      <w:r w:rsidR="00A61639" w:rsidRPr="002D1922">
        <w:rPr>
          <w:rFonts w:ascii="Cambria" w:hAnsi="Cambria" w:cs="Arial"/>
          <w:sz w:val="24"/>
        </w:rPr>
        <w:t>67</w:t>
      </w:r>
      <w:r w:rsidRPr="002D1922">
        <w:rPr>
          <w:rFonts w:ascii="Cambria" w:hAnsi="Cambria" w:cs="Arial"/>
          <w:sz w:val="24"/>
        </w:rPr>
        <w:t>.</w:t>
      </w:r>
      <w:r w:rsidR="00C76009" w:rsidRPr="002D1922">
        <w:rPr>
          <w:rFonts w:ascii="Cambria" w:hAnsi="Cambria" w:cs="Arial"/>
          <w:sz w:val="24"/>
        </w:rPr>
        <w:t>080.10</w:t>
      </w:r>
    </w:p>
    <w:p w14:paraId="6CF5A924" w14:textId="77777777" w:rsidR="0021617A" w:rsidRPr="002D1922" w:rsidRDefault="0021617A" w:rsidP="00CF186C">
      <w:pPr>
        <w:rPr>
          <w:rFonts w:ascii="Cambria" w:hAnsi="Cambria" w:cs="Arial"/>
          <w:b/>
          <w:sz w:val="16"/>
          <w:szCs w:val="16"/>
        </w:rPr>
      </w:pPr>
    </w:p>
    <w:p w14:paraId="2766BE85" w14:textId="77777777" w:rsidR="00DA233C" w:rsidRPr="002D1922" w:rsidRDefault="00DA233C" w:rsidP="00DA233C">
      <w:pPr>
        <w:rPr>
          <w:rFonts w:ascii="Cambria" w:eastAsia="Calibri" w:hAnsi="Cambria" w:cs="Arial"/>
          <w:noProof w:val="0"/>
          <w:sz w:val="22"/>
          <w:szCs w:val="22"/>
          <w:lang w:eastAsia="en-US"/>
        </w:rPr>
      </w:pPr>
      <w:r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Bu tadil, </w:t>
      </w:r>
      <w:r w:rsid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Türk </w:t>
      </w:r>
      <w:proofErr w:type="spellStart"/>
      <w:r w:rsid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Standardları</w:t>
      </w:r>
      <w:proofErr w:type="spellEnd"/>
      <w:r w:rsid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Enstitüsü</w:t>
      </w:r>
      <w:r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Gıda, Tarım ve Hayvancılık İhtisas Kurulu’na bağlı TK</w:t>
      </w:r>
      <w:r w:rsidR="00F730F2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15</w:t>
      </w:r>
      <w:r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Gıda</w:t>
      </w:r>
      <w:r w:rsidR="00F730F2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ve Ziraat</w:t>
      </w:r>
      <w:r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Teknik Komitesi’nce hazırlanmış ve TSE Teknik Kurulu’nun</w:t>
      </w:r>
      <w:r w:rsidR="008E0DFE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 xml:space="preserve"> </w:t>
      </w:r>
      <w:r w:rsidR="00F730F2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…</w:t>
      </w:r>
      <w:proofErr w:type="gramStart"/>
      <w:r w:rsidR="00F730F2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…….</w:t>
      </w:r>
      <w:proofErr w:type="gramEnd"/>
      <w:r w:rsidR="00F730F2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.</w:t>
      </w:r>
      <w:r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tarihli toplantısında kabul edilerek yayımına karar verilmiştir</w:t>
      </w:r>
      <w:r w:rsidR="00E92F6F" w:rsidRPr="002D1922">
        <w:rPr>
          <w:rFonts w:ascii="Cambria" w:eastAsia="Calibri" w:hAnsi="Cambria" w:cs="Arial"/>
          <w:noProof w:val="0"/>
          <w:sz w:val="22"/>
          <w:szCs w:val="22"/>
          <w:lang w:eastAsia="en-US"/>
        </w:rPr>
        <w:t>.</w:t>
      </w:r>
    </w:p>
    <w:p w14:paraId="2BA7B249" w14:textId="77777777" w:rsidR="00DA233C" w:rsidRPr="002D1922" w:rsidRDefault="00DA233C" w:rsidP="00DA233C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641"/>
      </w:tblGrid>
      <w:tr w:rsidR="00DA233C" w:rsidRPr="002D1922" w14:paraId="4996F6F4" w14:textId="77777777" w:rsidTr="002D1922">
        <w:trPr>
          <w:jc w:val="center"/>
        </w:trPr>
        <w:tc>
          <w:tcPr>
            <w:tcW w:w="9641" w:type="dxa"/>
            <w:shd w:val="clear" w:color="auto" w:fill="auto"/>
          </w:tcPr>
          <w:p w14:paraId="5B6F5650" w14:textId="77777777" w:rsidR="00DA233C" w:rsidRPr="002D1922" w:rsidRDefault="00DA233C" w:rsidP="002D2FCE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D1922">
              <w:rPr>
                <w:rFonts w:ascii="Cambria" w:hAnsi="Cambria"/>
                <w:b/>
                <w:sz w:val="28"/>
                <w:szCs w:val="28"/>
              </w:rPr>
              <w:t>İşlenmiş iç fındık</w:t>
            </w:r>
          </w:p>
          <w:p w14:paraId="594F12F4" w14:textId="77777777" w:rsidR="00DA233C" w:rsidRPr="002D1922" w:rsidRDefault="00DA233C" w:rsidP="002D2FCE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DA233C" w:rsidRPr="002D1922" w14:paraId="15B1F6D8" w14:textId="77777777" w:rsidTr="002D1922">
        <w:trPr>
          <w:jc w:val="center"/>
        </w:trPr>
        <w:tc>
          <w:tcPr>
            <w:tcW w:w="9641" w:type="dxa"/>
            <w:shd w:val="clear" w:color="auto" w:fill="auto"/>
          </w:tcPr>
          <w:p w14:paraId="3F8CC017" w14:textId="77777777" w:rsidR="00DA233C" w:rsidRPr="002D1922" w:rsidRDefault="00DA233C" w:rsidP="002D2FCE">
            <w:pPr>
              <w:jc w:val="center"/>
              <w:rPr>
                <w:rFonts w:ascii="Cambria" w:hAnsi="Cambria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2D1922">
              <w:rPr>
                <w:rFonts w:ascii="Cambria" w:hAnsi="Cambria" w:cs="Arial"/>
                <w:bCs/>
                <w:sz w:val="28"/>
                <w:szCs w:val="28"/>
              </w:rPr>
              <w:t xml:space="preserve">Processed hazelnut kernels </w:t>
            </w:r>
          </w:p>
        </w:tc>
      </w:tr>
    </w:tbl>
    <w:p w14:paraId="675770B1" w14:textId="77777777" w:rsidR="00DA233C" w:rsidRPr="002D1922" w:rsidRDefault="00DA233C" w:rsidP="00DA233C">
      <w:pPr>
        <w:rPr>
          <w:rFonts w:ascii="Cambria" w:hAnsi="Cambria"/>
          <w:sz w:val="22"/>
          <w:szCs w:val="22"/>
          <w:lang w:val="de-DE"/>
        </w:rPr>
      </w:pPr>
    </w:p>
    <w:p w14:paraId="208B274B" w14:textId="77777777" w:rsidR="00DA233C" w:rsidRPr="002D1922" w:rsidRDefault="00DA233C" w:rsidP="00035794">
      <w:pPr>
        <w:pStyle w:val="Balk1"/>
        <w:numPr>
          <w:ilvl w:val="0"/>
          <w:numId w:val="9"/>
        </w:numPr>
        <w:tabs>
          <w:tab w:val="clear" w:pos="567"/>
        </w:tabs>
        <w:ind w:left="284" w:hanging="284"/>
        <w:rPr>
          <w:rFonts w:ascii="Cambria" w:hAnsi="Cambria"/>
          <w:b w:val="0"/>
          <w:color w:val="000000"/>
          <w:sz w:val="22"/>
          <w:szCs w:val="22"/>
        </w:rPr>
      </w:pPr>
      <w:r w:rsidRPr="002D1922">
        <w:rPr>
          <w:rFonts w:ascii="Cambria" w:hAnsi="Cambria"/>
          <w:b w:val="0"/>
          <w:color w:val="000000"/>
          <w:sz w:val="22"/>
          <w:szCs w:val="22"/>
          <w:lang w:val="de-DE"/>
        </w:rPr>
        <w:t>Atıf yapılan standard ve/veya dokümanlar listesin</w:t>
      </w:r>
      <w:r w:rsidR="00DD2678" w:rsidRPr="002D1922">
        <w:rPr>
          <w:rFonts w:ascii="Cambria" w:hAnsi="Cambria"/>
          <w:b w:val="0"/>
          <w:color w:val="000000"/>
          <w:sz w:val="22"/>
          <w:szCs w:val="22"/>
          <w:lang w:val="de-DE"/>
        </w:rPr>
        <w:t>e</w:t>
      </w:r>
      <w:r w:rsidRPr="002D1922">
        <w:rPr>
          <w:rFonts w:ascii="Cambria" w:hAnsi="Cambria"/>
          <w:b w:val="0"/>
          <w:color w:val="000000"/>
          <w:sz w:val="22"/>
          <w:szCs w:val="22"/>
          <w:lang w:val="de-DE"/>
        </w:rPr>
        <w:t xml:space="preserve"> aşağıdaki standardlar</w:t>
      </w:r>
      <w:r w:rsidR="00DD2678" w:rsidRPr="002D1922">
        <w:rPr>
          <w:rFonts w:ascii="Cambria" w:hAnsi="Cambria"/>
          <w:b w:val="0"/>
          <w:color w:val="000000"/>
          <w:sz w:val="22"/>
          <w:szCs w:val="22"/>
          <w:lang w:val="de-DE"/>
        </w:rPr>
        <w:t xml:space="preserve"> ilave edilmiştir</w:t>
      </w:r>
      <w:r w:rsidRPr="002D1922">
        <w:rPr>
          <w:rFonts w:ascii="Cambria" w:hAnsi="Cambria"/>
          <w:b w:val="0"/>
          <w:color w:val="000000"/>
          <w:sz w:val="22"/>
          <w:szCs w:val="22"/>
          <w:lang w:val="de-DE"/>
        </w:rPr>
        <w:t>.</w:t>
      </w:r>
    </w:p>
    <w:p w14:paraId="156F3ECB" w14:textId="77777777" w:rsidR="00DA233C" w:rsidRPr="002D1922" w:rsidRDefault="00DA233C" w:rsidP="00DA233C">
      <w:pPr>
        <w:tabs>
          <w:tab w:val="left" w:pos="0"/>
        </w:tabs>
        <w:rPr>
          <w:rFonts w:ascii="Cambria" w:hAnsi="Cambria"/>
          <w:sz w:val="22"/>
          <w:szCs w:val="22"/>
        </w:rPr>
      </w:pPr>
    </w:p>
    <w:tbl>
      <w:tblPr>
        <w:tblW w:w="97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4096"/>
        <w:gridCol w:w="4205"/>
      </w:tblGrid>
      <w:tr w:rsidR="00DA233C" w:rsidRPr="002D1922" w14:paraId="1DDB186D" w14:textId="77777777" w:rsidTr="002D1922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D5A" w14:textId="77777777" w:rsidR="00DA233C" w:rsidRPr="002D1922" w:rsidRDefault="00DA233C" w:rsidP="002D2FC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D1922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AF6" w14:textId="77777777" w:rsidR="00DA233C" w:rsidRPr="002D1922" w:rsidRDefault="00DA233C" w:rsidP="002D2FCE">
            <w:pPr>
              <w:pStyle w:val="AklamaMetni"/>
              <w:widowControl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 w:rsidRPr="002D1922">
              <w:rPr>
                <w:rFonts w:ascii="Cambria" w:hAnsi="Cambria" w:cs="Arial"/>
                <w:b/>
                <w:bCs/>
                <w:sz w:val="22"/>
                <w:szCs w:val="22"/>
              </w:rPr>
              <w:t>Türkçe</w:t>
            </w:r>
            <w:proofErr w:type="spellEnd"/>
            <w:r w:rsidRPr="002D192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1922">
              <w:rPr>
                <w:rFonts w:ascii="Cambria" w:hAnsi="Cambria" w:cs="Arial"/>
                <w:b/>
                <w:bCs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D1C" w14:textId="77777777" w:rsidR="00DA233C" w:rsidRPr="002D1922" w:rsidRDefault="00DA233C" w:rsidP="002D2FCE">
            <w:pPr>
              <w:pStyle w:val="AklamaMetni"/>
              <w:widowControl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spellStart"/>
            <w:r w:rsidRPr="002D1922">
              <w:rPr>
                <w:rFonts w:ascii="Cambria" w:hAnsi="Cambria" w:cs="Arial"/>
                <w:b/>
                <w:bCs/>
                <w:sz w:val="22"/>
                <w:szCs w:val="22"/>
              </w:rPr>
              <w:t>İngilizce</w:t>
            </w:r>
            <w:proofErr w:type="spellEnd"/>
            <w:r w:rsidRPr="002D192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1922">
              <w:rPr>
                <w:rFonts w:ascii="Cambria" w:hAnsi="Cambria" w:cs="Arial"/>
                <w:b/>
                <w:bCs/>
                <w:sz w:val="22"/>
                <w:szCs w:val="22"/>
              </w:rPr>
              <w:t>adı</w:t>
            </w:r>
            <w:proofErr w:type="spellEnd"/>
          </w:p>
        </w:tc>
      </w:tr>
      <w:tr w:rsidR="00DA233C" w:rsidRPr="002D1922" w14:paraId="3C774507" w14:textId="77777777" w:rsidTr="002D1922">
        <w:trPr>
          <w:trHeight w:val="284"/>
        </w:trPr>
        <w:tc>
          <w:tcPr>
            <w:tcW w:w="1418" w:type="dxa"/>
          </w:tcPr>
          <w:p w14:paraId="7944CB7C" w14:textId="77777777" w:rsidR="00DA233C" w:rsidRPr="002D1922" w:rsidRDefault="00D87446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TS ISO 4832</w:t>
            </w:r>
          </w:p>
        </w:tc>
        <w:tc>
          <w:tcPr>
            <w:tcW w:w="4096" w:type="dxa"/>
          </w:tcPr>
          <w:p w14:paraId="5F3F5599" w14:textId="77777777" w:rsidR="00DA233C" w:rsidRPr="002D1922" w:rsidRDefault="00D87446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Gıda ve Hayvan Yemleri Mikrobiyolojisi - Koliformların Sayımı İçin Yatay Yöntem - Koloni Sayım Tekniği</w:t>
            </w:r>
          </w:p>
        </w:tc>
        <w:tc>
          <w:tcPr>
            <w:tcW w:w="4205" w:type="dxa"/>
          </w:tcPr>
          <w:p w14:paraId="1BC3AAAC" w14:textId="77777777" w:rsidR="00DA233C" w:rsidRPr="002D1922" w:rsidRDefault="00D87446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Microbiology of food and animal feeding stuffs -- Horizontal method for the enumeration of coliforms -- Colony-count technique</w:t>
            </w:r>
          </w:p>
        </w:tc>
      </w:tr>
      <w:tr w:rsidR="00DA233C" w:rsidRPr="002D1922" w14:paraId="2292082F" w14:textId="77777777" w:rsidTr="002D1922">
        <w:trPr>
          <w:trHeight w:val="284"/>
        </w:trPr>
        <w:tc>
          <w:tcPr>
            <w:tcW w:w="1418" w:type="dxa"/>
          </w:tcPr>
          <w:p w14:paraId="469FEE64" w14:textId="77777777" w:rsidR="00DA233C" w:rsidRPr="002D1922" w:rsidRDefault="00387D75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TS EN ISO 6579-1*</w:t>
            </w:r>
          </w:p>
        </w:tc>
        <w:tc>
          <w:tcPr>
            <w:tcW w:w="4096" w:type="dxa"/>
          </w:tcPr>
          <w:p w14:paraId="00894BCC" w14:textId="77777777" w:rsidR="00DA233C" w:rsidRPr="002D1922" w:rsidRDefault="00387D75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4205" w:type="dxa"/>
          </w:tcPr>
          <w:p w14:paraId="2E2D7FF1" w14:textId="77777777" w:rsidR="00DA233C" w:rsidRPr="002D1922" w:rsidRDefault="00387D75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Microbiology of the food chain - Horizontal method for the detection, enumeration and serotyping of Salmonella - Part 1: Detection of Salmonella spp.</w:t>
            </w:r>
          </w:p>
        </w:tc>
      </w:tr>
      <w:tr w:rsidR="00DA233C" w:rsidRPr="002D1922" w14:paraId="704E4EDC" w14:textId="77777777" w:rsidTr="002D1922">
        <w:trPr>
          <w:trHeight w:val="284"/>
        </w:trPr>
        <w:tc>
          <w:tcPr>
            <w:tcW w:w="1418" w:type="dxa"/>
          </w:tcPr>
          <w:p w14:paraId="5750CAED" w14:textId="77777777" w:rsidR="00DA233C" w:rsidRPr="002D1922" w:rsidRDefault="00DA233C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 xml:space="preserve">TS </w:t>
            </w:r>
            <w:r w:rsidR="00342094" w:rsidRPr="002D1922">
              <w:rPr>
                <w:rFonts w:ascii="Cambria" w:hAnsi="Cambria" w:cs="Arial"/>
                <w:sz w:val="22"/>
                <w:szCs w:val="22"/>
              </w:rPr>
              <w:t>EN ISO 6888-1</w:t>
            </w:r>
            <w:r w:rsidR="000E77CB" w:rsidRPr="002D1922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4096" w:type="dxa"/>
          </w:tcPr>
          <w:p w14:paraId="5185D21B" w14:textId="77777777" w:rsidR="00DA233C" w:rsidRPr="002D1922" w:rsidRDefault="00342094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Gıda zincirinin mikrobiyolojisi - Koagülaz pozitif stafilokokların (Staphylococcus aureus ve diğer türler) sayımı için yatay yöntem - Bölüm 1: Baird-Parker agar besiyeri kullanan yöntem</w:t>
            </w:r>
          </w:p>
        </w:tc>
        <w:tc>
          <w:tcPr>
            <w:tcW w:w="4205" w:type="dxa"/>
          </w:tcPr>
          <w:p w14:paraId="15DA3C77" w14:textId="77777777" w:rsidR="00DA233C" w:rsidRPr="002D1922" w:rsidRDefault="00342094" w:rsidP="002D2FCE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Microbiology of the food chain - Horizontal method for the enumeration of coagulase-positive staphylococci (Staphylococcus aureus and other species) - Part 1: Method using Baird-Parker agar medium</w:t>
            </w:r>
          </w:p>
        </w:tc>
      </w:tr>
    </w:tbl>
    <w:p w14:paraId="07343F84" w14:textId="77777777" w:rsidR="00035794" w:rsidRPr="002D1922" w:rsidRDefault="00035794" w:rsidP="00DA233C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7A756C83" w14:textId="77777777" w:rsidR="00C61EB5" w:rsidRPr="002D1922" w:rsidRDefault="00C61EB5" w:rsidP="00DA233C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05D0DB53" w14:textId="77777777" w:rsidR="000233C2" w:rsidRPr="002D1922" w:rsidRDefault="00DD6045" w:rsidP="00035794">
      <w:pPr>
        <w:pStyle w:val="ListeParagraf"/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rPr>
          <w:rFonts w:ascii="Cambria" w:eastAsia="Times New Roman" w:hAnsi="Cambria"/>
          <w:noProof/>
          <w:lang w:eastAsia="tr-TR"/>
        </w:rPr>
      </w:pPr>
      <w:r w:rsidRPr="002D1922">
        <w:rPr>
          <w:rFonts w:ascii="Cambria" w:eastAsia="Times New Roman" w:hAnsi="Cambria"/>
          <w:noProof/>
          <w:lang w:eastAsia="tr-TR"/>
        </w:rPr>
        <w:t xml:space="preserve">Madde 4.2.3 Mikrobiyolojik özellikler </w:t>
      </w:r>
      <w:r w:rsidR="000233C2" w:rsidRPr="002D1922">
        <w:rPr>
          <w:rFonts w:ascii="Cambria" w:eastAsia="Times New Roman" w:hAnsi="Cambria"/>
          <w:noProof/>
          <w:lang w:eastAsia="tr-TR"/>
        </w:rPr>
        <w:t xml:space="preserve">Çizelge 2 aşağıdaki şekilde değiştirilmiştir. </w:t>
      </w:r>
    </w:p>
    <w:p w14:paraId="387AAAD6" w14:textId="77777777" w:rsidR="000233C2" w:rsidRPr="002D1922" w:rsidRDefault="000233C2" w:rsidP="000233C2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54F8A99C" w14:textId="77777777" w:rsidR="000233C2" w:rsidRPr="002D1922" w:rsidRDefault="000233C2" w:rsidP="002D1922">
      <w:pPr>
        <w:tabs>
          <w:tab w:val="left" w:pos="0"/>
        </w:tabs>
        <w:jc w:val="center"/>
        <w:rPr>
          <w:rFonts w:ascii="Cambria" w:hAnsi="Cambria"/>
          <w:sz w:val="22"/>
          <w:szCs w:val="22"/>
        </w:rPr>
      </w:pPr>
      <w:r w:rsidRPr="002D1922">
        <w:rPr>
          <w:rFonts w:ascii="Cambria" w:hAnsi="Cambria"/>
          <w:b/>
          <w:sz w:val="22"/>
          <w:szCs w:val="22"/>
        </w:rPr>
        <w:t>Çizelge 2</w:t>
      </w:r>
      <w:r w:rsidRPr="002D1922">
        <w:rPr>
          <w:rFonts w:ascii="Cambria" w:hAnsi="Cambria"/>
          <w:sz w:val="22"/>
          <w:szCs w:val="22"/>
        </w:rPr>
        <w:t xml:space="preserve"> - </w:t>
      </w:r>
      <w:r w:rsidRPr="002D1922">
        <w:rPr>
          <w:rFonts w:ascii="Cambria" w:hAnsi="Cambria"/>
          <w:b/>
          <w:sz w:val="22"/>
          <w:szCs w:val="22"/>
        </w:rPr>
        <w:t>İşlenmiş iç fındığın mikrobiyolojik özellikleri</w:t>
      </w:r>
    </w:p>
    <w:p w14:paraId="628FA5A7" w14:textId="77777777" w:rsidR="000233C2" w:rsidRPr="002D1922" w:rsidRDefault="000233C2" w:rsidP="000233C2">
      <w:pPr>
        <w:tabs>
          <w:tab w:val="left" w:pos="0"/>
        </w:tabs>
        <w:rPr>
          <w:rFonts w:ascii="Cambria" w:hAnsi="Cambria"/>
          <w:sz w:val="22"/>
          <w:szCs w:val="22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276"/>
        <w:gridCol w:w="1559"/>
        <w:gridCol w:w="1418"/>
        <w:gridCol w:w="1531"/>
      </w:tblGrid>
      <w:tr w:rsidR="000233C2" w:rsidRPr="002D1922" w14:paraId="2D2898B5" w14:textId="77777777" w:rsidTr="002D1922">
        <w:trPr>
          <w:trHeight w:val="376"/>
        </w:trPr>
        <w:tc>
          <w:tcPr>
            <w:tcW w:w="3397" w:type="dxa"/>
            <w:vAlign w:val="center"/>
          </w:tcPr>
          <w:p w14:paraId="3BD2EBA8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D1922">
              <w:rPr>
                <w:rFonts w:ascii="Cambria" w:hAnsi="Cambria" w:cs="Arial"/>
                <w:b/>
                <w:sz w:val="22"/>
                <w:szCs w:val="22"/>
              </w:rPr>
              <w:t>Özellik</w:t>
            </w:r>
          </w:p>
        </w:tc>
        <w:tc>
          <w:tcPr>
            <w:tcW w:w="1276" w:type="dxa"/>
            <w:vAlign w:val="center"/>
          </w:tcPr>
          <w:p w14:paraId="25A76CC4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D1922">
              <w:rPr>
                <w:rFonts w:ascii="Cambria" w:hAnsi="Cambria" w:cs="Arial"/>
                <w:b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14:paraId="230461CA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D1922">
              <w:rPr>
                <w:rFonts w:ascii="Cambria" w:hAnsi="Cambria" w:cs="Arial"/>
                <w:b/>
                <w:sz w:val="22"/>
                <w:szCs w:val="22"/>
              </w:rPr>
              <w:t>c</w:t>
            </w:r>
          </w:p>
        </w:tc>
        <w:tc>
          <w:tcPr>
            <w:tcW w:w="1418" w:type="dxa"/>
            <w:vAlign w:val="center"/>
          </w:tcPr>
          <w:p w14:paraId="7A2839E7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D1922">
              <w:rPr>
                <w:rFonts w:ascii="Cambria" w:hAnsi="Cambria" w:cs="Arial"/>
                <w:b/>
                <w:sz w:val="22"/>
                <w:szCs w:val="22"/>
              </w:rPr>
              <w:t>m</w:t>
            </w:r>
          </w:p>
        </w:tc>
        <w:tc>
          <w:tcPr>
            <w:tcW w:w="1531" w:type="dxa"/>
            <w:vAlign w:val="center"/>
          </w:tcPr>
          <w:p w14:paraId="7442439B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D1922">
              <w:rPr>
                <w:rFonts w:ascii="Cambria" w:hAnsi="Cambria" w:cs="Arial"/>
                <w:b/>
                <w:sz w:val="22"/>
                <w:szCs w:val="22"/>
              </w:rPr>
              <w:t>M</w:t>
            </w:r>
          </w:p>
        </w:tc>
      </w:tr>
      <w:tr w:rsidR="000233C2" w:rsidRPr="002D1922" w14:paraId="7840FFC5" w14:textId="77777777" w:rsidTr="002D1922">
        <w:trPr>
          <w:trHeight w:val="426"/>
        </w:trPr>
        <w:tc>
          <w:tcPr>
            <w:tcW w:w="3397" w:type="dxa"/>
            <w:vAlign w:val="center"/>
          </w:tcPr>
          <w:p w14:paraId="097713ED" w14:textId="77777777" w:rsidR="000233C2" w:rsidRPr="002D1922" w:rsidRDefault="000233C2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Maya ve küf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42094" w:rsidRPr="002D1922">
              <w:rPr>
                <w:rFonts w:ascii="Cambria" w:hAnsi="Cambria" w:cs="Arial"/>
                <w:sz w:val="22"/>
                <w:szCs w:val="22"/>
              </w:rPr>
              <w:t>(kob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>/g)</w:t>
            </w:r>
          </w:p>
        </w:tc>
        <w:tc>
          <w:tcPr>
            <w:tcW w:w="1276" w:type="dxa"/>
            <w:vAlign w:val="center"/>
          </w:tcPr>
          <w:p w14:paraId="3844191B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2783E884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A7BE347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sz w:val="22"/>
                <w:szCs w:val="22"/>
                <w:vertAlign w:val="superscript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10</w:t>
            </w:r>
            <w:r w:rsidRPr="002D1922">
              <w:rPr>
                <w:rFonts w:ascii="Cambria" w:hAnsi="Cambria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31" w:type="dxa"/>
            <w:vAlign w:val="center"/>
          </w:tcPr>
          <w:p w14:paraId="4DCACDAB" w14:textId="77777777" w:rsidR="000233C2" w:rsidRPr="002D1922" w:rsidRDefault="000233C2" w:rsidP="00AC20AE">
            <w:pPr>
              <w:jc w:val="center"/>
              <w:rPr>
                <w:rFonts w:ascii="Cambria" w:hAnsi="Cambria" w:cs="Arial"/>
                <w:sz w:val="22"/>
                <w:szCs w:val="22"/>
                <w:vertAlign w:val="superscript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10</w:t>
            </w:r>
            <w:r w:rsidRPr="002D1922">
              <w:rPr>
                <w:rFonts w:ascii="Cambria" w:hAnsi="Cambria" w:cs="Arial"/>
                <w:sz w:val="22"/>
                <w:szCs w:val="22"/>
                <w:vertAlign w:val="superscript"/>
              </w:rPr>
              <w:t>5</w:t>
            </w:r>
          </w:p>
        </w:tc>
      </w:tr>
      <w:tr w:rsidR="00DD6045" w:rsidRPr="002D1922" w14:paraId="20708E25" w14:textId="77777777" w:rsidTr="002D1922">
        <w:trPr>
          <w:trHeight w:val="408"/>
        </w:trPr>
        <w:tc>
          <w:tcPr>
            <w:tcW w:w="3397" w:type="dxa"/>
            <w:vAlign w:val="center"/>
          </w:tcPr>
          <w:p w14:paraId="70A122EC" w14:textId="77777777" w:rsidR="00DD6045" w:rsidRPr="002D1922" w:rsidRDefault="00DD6045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Koliform bakteri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42094" w:rsidRPr="002D1922">
              <w:rPr>
                <w:rFonts w:ascii="Cambria" w:hAnsi="Cambria" w:cs="Arial"/>
                <w:sz w:val="22"/>
                <w:szCs w:val="22"/>
              </w:rPr>
              <w:t>(kob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>/g)</w:t>
            </w:r>
          </w:p>
        </w:tc>
        <w:tc>
          <w:tcPr>
            <w:tcW w:w="1276" w:type="dxa"/>
            <w:vAlign w:val="center"/>
          </w:tcPr>
          <w:p w14:paraId="70C5A966" w14:textId="77777777" w:rsidR="00DD6045" w:rsidRPr="002D1922" w:rsidRDefault="00D87446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6A009D05" w14:textId="77777777" w:rsidR="00DD6045" w:rsidRPr="002D1922" w:rsidRDefault="00D87446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494C978" w14:textId="77777777" w:rsidR="00DD6045" w:rsidRPr="002D1922" w:rsidRDefault="00D87446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10</w:t>
            </w:r>
            <w:r w:rsidRPr="002D1922">
              <w:rPr>
                <w:rFonts w:ascii="Cambria" w:hAnsi="Cambria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31" w:type="dxa"/>
            <w:vAlign w:val="center"/>
          </w:tcPr>
          <w:p w14:paraId="4B01D5B6" w14:textId="77777777" w:rsidR="00DD6045" w:rsidRPr="002D1922" w:rsidRDefault="00D87446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10</w:t>
            </w:r>
            <w:r w:rsidRPr="002D1922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54E6B" w:rsidRPr="002D1922" w14:paraId="260B435B" w14:textId="77777777" w:rsidTr="00F45E98">
        <w:trPr>
          <w:trHeight w:val="408"/>
        </w:trPr>
        <w:tc>
          <w:tcPr>
            <w:tcW w:w="3397" w:type="dxa"/>
            <w:vAlign w:val="center"/>
          </w:tcPr>
          <w:p w14:paraId="1909F1EB" w14:textId="77777777" w:rsidR="00554E6B" w:rsidRPr="002D1922" w:rsidRDefault="00554E6B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Fekal koli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 xml:space="preserve"> (kog/g)</w:t>
            </w:r>
          </w:p>
        </w:tc>
        <w:tc>
          <w:tcPr>
            <w:tcW w:w="1276" w:type="dxa"/>
            <w:vAlign w:val="center"/>
          </w:tcPr>
          <w:p w14:paraId="2D927AFF" w14:textId="77777777" w:rsidR="00554E6B" w:rsidRPr="002D1922" w:rsidRDefault="00554E6B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67854C12" w14:textId="77777777" w:rsidR="00554E6B" w:rsidRPr="002D1922" w:rsidRDefault="00554E6B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2</w:t>
            </w:r>
          </w:p>
        </w:tc>
        <w:tc>
          <w:tcPr>
            <w:tcW w:w="2949" w:type="dxa"/>
            <w:gridSpan w:val="2"/>
            <w:vAlign w:val="center"/>
          </w:tcPr>
          <w:p w14:paraId="7FC43AA8" w14:textId="77777777" w:rsidR="00554E6B" w:rsidRPr="002D1922" w:rsidRDefault="00554E6B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Bulunmamalı</w:t>
            </w:r>
          </w:p>
        </w:tc>
      </w:tr>
      <w:tr w:rsidR="000D7D5B" w:rsidRPr="002D1922" w14:paraId="2A379E25" w14:textId="77777777" w:rsidTr="002D1922">
        <w:trPr>
          <w:trHeight w:val="419"/>
        </w:trPr>
        <w:tc>
          <w:tcPr>
            <w:tcW w:w="3397" w:type="dxa"/>
            <w:vAlign w:val="center"/>
          </w:tcPr>
          <w:p w14:paraId="1923CB82" w14:textId="77777777" w:rsidR="000D7D5B" w:rsidRPr="002D1922" w:rsidRDefault="000D7D5B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i/>
                <w:sz w:val="22"/>
                <w:szCs w:val="22"/>
              </w:rPr>
              <w:t>Salmonella spp.</w:t>
            </w:r>
          </w:p>
        </w:tc>
        <w:tc>
          <w:tcPr>
            <w:tcW w:w="1276" w:type="dxa"/>
            <w:vAlign w:val="center"/>
          </w:tcPr>
          <w:p w14:paraId="0D42FEB7" w14:textId="77777777" w:rsidR="000D7D5B" w:rsidRPr="002D1922" w:rsidRDefault="000D7D5B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5E3266B4" w14:textId="77777777" w:rsidR="000D7D5B" w:rsidRPr="002D1922" w:rsidRDefault="000D7D5B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0</w:t>
            </w:r>
          </w:p>
        </w:tc>
        <w:tc>
          <w:tcPr>
            <w:tcW w:w="2949" w:type="dxa"/>
            <w:gridSpan w:val="2"/>
            <w:vAlign w:val="center"/>
          </w:tcPr>
          <w:p w14:paraId="4E9AF862" w14:textId="77777777" w:rsidR="000D7D5B" w:rsidRPr="002D1922" w:rsidRDefault="000D7D5B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0/25 g-mL</w:t>
            </w:r>
          </w:p>
        </w:tc>
      </w:tr>
      <w:tr w:rsidR="00362EB5" w:rsidRPr="002D1922" w14:paraId="47A5E6BC" w14:textId="77777777" w:rsidTr="002D1922">
        <w:trPr>
          <w:trHeight w:val="411"/>
        </w:trPr>
        <w:tc>
          <w:tcPr>
            <w:tcW w:w="3397" w:type="dxa"/>
            <w:vAlign w:val="center"/>
          </w:tcPr>
          <w:p w14:paraId="32BAC36A" w14:textId="77777777" w:rsidR="00362EB5" w:rsidRPr="002D1922" w:rsidRDefault="00362EB5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i/>
                <w:spacing w:val="-1"/>
                <w:sz w:val="22"/>
                <w:szCs w:val="22"/>
                <w:u w:val="single"/>
              </w:rPr>
              <w:t>Staph</w:t>
            </w:r>
            <w:r w:rsidRPr="002D1922">
              <w:rPr>
                <w:rFonts w:ascii="Cambria" w:hAnsi="Cambria" w:cs="Arial"/>
                <w:i/>
                <w:sz w:val="22"/>
                <w:szCs w:val="22"/>
              </w:rPr>
              <w:t>.</w:t>
            </w:r>
            <w:r w:rsidRPr="002D1922">
              <w:rPr>
                <w:rFonts w:ascii="Cambria" w:hAnsi="Cambria" w:cs="Arial"/>
                <w:i/>
                <w:spacing w:val="-14"/>
                <w:sz w:val="22"/>
                <w:szCs w:val="22"/>
              </w:rPr>
              <w:t xml:space="preserve"> </w:t>
            </w:r>
            <w:r w:rsidR="00342094" w:rsidRPr="002D1922">
              <w:rPr>
                <w:rFonts w:ascii="Cambria" w:hAnsi="Cambria" w:cs="Arial"/>
                <w:i/>
                <w:spacing w:val="-14"/>
                <w:sz w:val="22"/>
                <w:szCs w:val="22"/>
              </w:rPr>
              <w:t>a</w:t>
            </w:r>
            <w:r w:rsidRPr="002D1922">
              <w:rPr>
                <w:rFonts w:ascii="Cambria" w:hAnsi="Cambria" w:cs="Arial"/>
                <w:i/>
                <w:spacing w:val="-1"/>
                <w:sz w:val="22"/>
                <w:szCs w:val="22"/>
                <w:u w:val="single"/>
              </w:rPr>
              <w:t>u</w:t>
            </w:r>
            <w:r w:rsidRPr="002D1922">
              <w:rPr>
                <w:rFonts w:ascii="Cambria" w:hAnsi="Cambria" w:cs="Arial"/>
                <w:i/>
                <w:sz w:val="22"/>
                <w:szCs w:val="22"/>
                <w:u w:val="single"/>
              </w:rPr>
              <w:t>r</w:t>
            </w:r>
            <w:r w:rsidRPr="002D1922">
              <w:rPr>
                <w:rFonts w:ascii="Cambria" w:hAnsi="Cambria" w:cs="Arial"/>
                <w:i/>
                <w:spacing w:val="-1"/>
                <w:sz w:val="22"/>
                <w:szCs w:val="22"/>
                <w:u w:val="single"/>
              </w:rPr>
              <w:t>eus</w:t>
            </w:r>
            <w:r w:rsidR="00FD7893" w:rsidRPr="002D1922">
              <w:rPr>
                <w:rFonts w:ascii="Cambria" w:hAnsi="Cambria" w:cs="Arial"/>
                <w:spacing w:val="-1"/>
                <w:sz w:val="22"/>
                <w:szCs w:val="22"/>
              </w:rPr>
              <w:t xml:space="preserve"> </w:t>
            </w:r>
            <w:r w:rsidR="00342094" w:rsidRPr="002D1922">
              <w:rPr>
                <w:rFonts w:ascii="Cambria" w:hAnsi="Cambria" w:cs="Arial"/>
                <w:sz w:val="22"/>
                <w:szCs w:val="22"/>
              </w:rPr>
              <w:t>(kob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>/g)</w:t>
            </w:r>
          </w:p>
        </w:tc>
        <w:tc>
          <w:tcPr>
            <w:tcW w:w="1276" w:type="dxa"/>
            <w:vAlign w:val="center"/>
          </w:tcPr>
          <w:p w14:paraId="41E78868" w14:textId="77777777" w:rsidR="00362EB5" w:rsidRPr="002D1922" w:rsidRDefault="00362EB5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68E1E2" w14:textId="77777777" w:rsidR="00362EB5" w:rsidRPr="002D1922" w:rsidRDefault="00362EB5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4AE8EB7" w14:textId="77777777" w:rsidR="00362EB5" w:rsidRPr="002D1922" w:rsidRDefault="00362EB5" w:rsidP="00AC20AE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Bulunmamalı</w:t>
            </w:r>
          </w:p>
        </w:tc>
      </w:tr>
      <w:tr w:rsidR="000233C2" w:rsidRPr="002D1922" w14:paraId="60F778EA" w14:textId="77777777" w:rsidTr="00AC20AE">
        <w:tc>
          <w:tcPr>
            <w:tcW w:w="9181" w:type="dxa"/>
            <w:gridSpan w:val="5"/>
          </w:tcPr>
          <w:p w14:paraId="4291957C" w14:textId="77777777" w:rsidR="000233C2" w:rsidRPr="002D1922" w:rsidRDefault="000233C2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 xml:space="preserve">n: analize alınacak numune sayısı, </w:t>
            </w:r>
          </w:p>
          <w:p w14:paraId="6620920F" w14:textId="77777777" w:rsidR="000233C2" w:rsidRPr="002D1922" w:rsidRDefault="000233C2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 xml:space="preserve">c: “M” değeri taşıyabilecek en fazla numune sayısı, </w:t>
            </w:r>
          </w:p>
          <w:p w14:paraId="0A902564" w14:textId="77777777" w:rsidR="000233C2" w:rsidRPr="002D1922" w:rsidRDefault="000233C2" w:rsidP="00AC20AE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lastRenderedPageBreak/>
              <w:t xml:space="preserve">m: (n-c) sayıdaki numunede bulunabilecek en fazla değer, </w:t>
            </w:r>
          </w:p>
          <w:p w14:paraId="56F71BEF" w14:textId="77777777" w:rsidR="00AC70E3" w:rsidRPr="002D1922" w:rsidRDefault="000233C2">
            <w:pPr>
              <w:rPr>
                <w:rFonts w:ascii="Cambria" w:hAnsi="Cambria" w:cs="Arial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M: “c” sayıdaki numunede bulunabilecek en fazla değeridir</w:t>
            </w:r>
            <w:r w:rsidR="00FD7893" w:rsidRPr="002D1922">
              <w:rPr>
                <w:rFonts w:ascii="Cambria" w:hAnsi="Cambria" w:cs="Arial"/>
                <w:sz w:val="22"/>
                <w:szCs w:val="22"/>
              </w:rPr>
              <w:t>.</w:t>
            </w:r>
          </w:p>
        </w:tc>
      </w:tr>
    </w:tbl>
    <w:p w14:paraId="10E681BA" w14:textId="77777777" w:rsidR="00DA233C" w:rsidRPr="002D1922" w:rsidRDefault="00DA233C" w:rsidP="00DA233C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760B7271" w14:textId="77777777" w:rsidR="000233C2" w:rsidRPr="002D1922" w:rsidRDefault="000233C2" w:rsidP="00DA233C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14:paraId="303249E5" w14:textId="77777777" w:rsidR="00DA233C" w:rsidRPr="002D1922" w:rsidRDefault="00CE0312" w:rsidP="002D1922">
      <w:pPr>
        <w:pStyle w:val="ListeParagraf"/>
        <w:numPr>
          <w:ilvl w:val="0"/>
          <w:numId w:val="8"/>
        </w:numPr>
        <w:rPr>
          <w:rFonts w:ascii="Cambria" w:hAnsi="Cambria"/>
        </w:rPr>
      </w:pPr>
      <w:r w:rsidRPr="002D1922">
        <w:rPr>
          <w:rFonts w:ascii="Cambria" w:hAnsi="Cambria"/>
        </w:rPr>
        <w:t xml:space="preserve">Madde 4.4 </w:t>
      </w:r>
      <w:r w:rsidR="00DA233C" w:rsidRPr="002D1922">
        <w:rPr>
          <w:rFonts w:ascii="Cambria" w:hAnsi="Cambria"/>
          <w:noProof/>
          <w:lang w:eastAsia="tr-TR"/>
        </w:rPr>
        <w:t xml:space="preserve">Çizelge </w:t>
      </w:r>
      <w:r w:rsidRPr="002D1922">
        <w:rPr>
          <w:rFonts w:ascii="Cambria" w:hAnsi="Cambria"/>
          <w:noProof/>
          <w:lang w:eastAsia="tr-TR"/>
        </w:rPr>
        <w:t>7</w:t>
      </w:r>
      <w:r w:rsidR="00DA233C" w:rsidRPr="002D1922">
        <w:rPr>
          <w:rFonts w:ascii="Cambria" w:hAnsi="Cambria"/>
          <w:noProof/>
          <w:lang w:eastAsia="tr-TR"/>
        </w:rPr>
        <w:t xml:space="preserve"> aşağıdaki şekilde değiştirilmiştir.</w:t>
      </w:r>
    </w:p>
    <w:p w14:paraId="14499EF3" w14:textId="77777777" w:rsidR="00CE0312" w:rsidRPr="002D1922" w:rsidRDefault="00CE0312" w:rsidP="00CE0312">
      <w:pPr>
        <w:pStyle w:val="Tabletitle"/>
      </w:pPr>
      <w:r w:rsidRPr="002D1922">
        <w:t>Çizelge </w:t>
      </w:r>
      <w:r w:rsidRPr="002D1922">
        <w:fldChar w:fldCharType="begin"/>
      </w:r>
      <w:r w:rsidRPr="002D1922">
        <w:instrText xml:space="preserve">\IF </w:instrText>
      </w:r>
      <w:r w:rsidRPr="002D1922">
        <w:fldChar w:fldCharType="begin"/>
      </w:r>
      <w:r w:rsidRPr="002D1922">
        <w:instrText xml:space="preserve">SEQ aaa \c </w:instrText>
      </w:r>
      <w:r w:rsidRPr="002D1922">
        <w:fldChar w:fldCharType="separate"/>
      </w:r>
      <w:r w:rsidRPr="002D1922">
        <w:rPr>
          <w:noProof/>
        </w:rPr>
        <w:instrText>0</w:instrText>
      </w:r>
      <w:r w:rsidRPr="002D1922">
        <w:fldChar w:fldCharType="end"/>
      </w:r>
      <w:r w:rsidRPr="002D1922">
        <w:instrText>&gt;= 1 "</w:instrText>
      </w:r>
      <w:r w:rsidRPr="002D1922">
        <w:fldChar w:fldCharType="begin"/>
      </w:r>
      <w:r w:rsidRPr="002D1922">
        <w:instrText xml:space="preserve">SEQ aaa \c \* ALPHABETIC </w:instrText>
      </w:r>
      <w:r w:rsidRPr="002D1922">
        <w:fldChar w:fldCharType="separate"/>
      </w:r>
      <w:r w:rsidRPr="002D1922">
        <w:instrText>A</w:instrText>
      </w:r>
      <w:r w:rsidRPr="002D1922">
        <w:fldChar w:fldCharType="end"/>
      </w:r>
      <w:r w:rsidRPr="002D1922">
        <w:instrText xml:space="preserve">." </w:instrText>
      </w:r>
      <w:r w:rsidRPr="002D1922">
        <w:fldChar w:fldCharType="end"/>
      </w:r>
      <w:r w:rsidRPr="002D1922">
        <w:fldChar w:fldCharType="begin"/>
      </w:r>
      <w:r w:rsidRPr="002D1922">
        <w:instrText xml:space="preserve">SEQ Table </w:instrText>
      </w:r>
      <w:r w:rsidRPr="002D1922">
        <w:fldChar w:fldCharType="separate"/>
      </w:r>
      <w:r w:rsidRPr="002D1922">
        <w:rPr>
          <w:noProof/>
        </w:rPr>
        <w:t>7</w:t>
      </w:r>
      <w:r w:rsidRPr="002D1922">
        <w:fldChar w:fldCharType="end"/>
      </w:r>
      <w:r w:rsidRPr="002D1922">
        <w:t> — Özellik, muayene ve deney madde numaraları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985"/>
        <w:gridCol w:w="3118"/>
      </w:tblGrid>
      <w:tr w:rsidR="00CE0312" w:rsidRPr="002D1922" w14:paraId="34106D19" w14:textId="77777777" w:rsidTr="00CA52D6">
        <w:trPr>
          <w:trHeight w:hRule="exact" w:val="293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39210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D1922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75C15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D1922">
              <w:rPr>
                <w:rFonts w:ascii="Cambria" w:hAnsi="Cambria"/>
                <w:b/>
                <w:sz w:val="22"/>
                <w:szCs w:val="22"/>
              </w:rPr>
              <w:t>Özellik madde no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47D86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D1922">
              <w:rPr>
                <w:rFonts w:ascii="Cambria" w:hAnsi="Cambria"/>
                <w:b/>
                <w:sz w:val="22"/>
                <w:szCs w:val="22"/>
              </w:rPr>
              <w:t>Muayene ve deney madde no</w:t>
            </w:r>
          </w:p>
        </w:tc>
      </w:tr>
      <w:tr w:rsidR="00CE0312" w:rsidRPr="002D1922" w14:paraId="54F76F6C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5BD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Ambalaj muayenesi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5D0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6.1 – 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3AC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CE0312" w:rsidRPr="002D1922" w14:paraId="23E4B190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615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Duyusal özellikler</w:t>
            </w:r>
          </w:p>
          <w:p w14:paraId="774520EB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78A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FD4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CE0312" w:rsidRPr="002D1922" w14:paraId="06A82775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7F9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Sınıf özellikleri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9F3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57B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CE0312" w:rsidRPr="002D1922" w14:paraId="07C56409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C12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Grup özellikleri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40F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AB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CE0312" w:rsidRPr="002D1922" w14:paraId="390C89A8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77D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Boy özellikleri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56B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000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CE0312" w:rsidRPr="002D1922" w14:paraId="7C2DB085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AB7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Tip özellikleri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94C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900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CE0312" w:rsidRPr="002D1922" w14:paraId="43B1BBF6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141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Rutubet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D07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D77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5.3.2</w:t>
            </w:r>
          </w:p>
        </w:tc>
      </w:tr>
      <w:tr w:rsidR="00CE0312" w:rsidRPr="002D1922" w14:paraId="014C4D8D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E6B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 w:cs="Arial"/>
                <w:spacing w:val="-1"/>
                <w:sz w:val="22"/>
                <w:szCs w:val="22"/>
              </w:rPr>
            </w:pP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A</w:t>
            </w:r>
            <w:r w:rsidRPr="002D1922">
              <w:rPr>
                <w:rFonts w:ascii="Cambria" w:hAnsi="Cambria" w:cs="Arial"/>
                <w:spacing w:val="2"/>
                <w:sz w:val="22"/>
                <w:szCs w:val="22"/>
              </w:rPr>
              <w:t>f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lato</w:t>
            </w:r>
            <w:r w:rsidRPr="002D1922">
              <w:rPr>
                <w:rFonts w:ascii="Cambria" w:hAnsi="Cambria" w:cs="Arial"/>
                <w:spacing w:val="3"/>
                <w:sz w:val="22"/>
                <w:szCs w:val="22"/>
              </w:rPr>
              <w:t>k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s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i</w:t>
            </w:r>
            <w:r w:rsidRPr="002D1922">
              <w:rPr>
                <w:rFonts w:ascii="Cambria" w:hAnsi="Cambria" w:cs="Arial"/>
                <w:sz w:val="22"/>
                <w:szCs w:val="22"/>
              </w:rPr>
              <w:t>n</w:t>
            </w:r>
            <w:r w:rsidRPr="002D1922">
              <w:rPr>
                <w:rFonts w:ascii="Cambria" w:hAnsi="Cambria" w:cs="Arial"/>
                <w:spacing w:val="-2"/>
                <w:sz w:val="22"/>
                <w:szCs w:val="22"/>
              </w:rPr>
              <w:t>B</w:t>
            </w:r>
            <w:r w:rsidRPr="002D1922">
              <w:rPr>
                <w:rFonts w:ascii="Cambria" w:hAnsi="Cambria" w:cs="Arial"/>
                <w:position w:val="-3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E60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8DC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CE0312" w:rsidRPr="002D1922" w14:paraId="12F5B6F8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497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 w:cs="Arial"/>
                <w:spacing w:val="-1"/>
                <w:sz w:val="22"/>
                <w:szCs w:val="22"/>
              </w:rPr>
            </w:pP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A</w:t>
            </w:r>
            <w:r w:rsidRPr="002D1922">
              <w:rPr>
                <w:rFonts w:ascii="Cambria" w:hAnsi="Cambria" w:cs="Arial"/>
                <w:spacing w:val="2"/>
                <w:sz w:val="22"/>
                <w:szCs w:val="22"/>
              </w:rPr>
              <w:t>f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lato</w:t>
            </w:r>
            <w:r w:rsidRPr="002D1922">
              <w:rPr>
                <w:rFonts w:ascii="Cambria" w:hAnsi="Cambria" w:cs="Arial"/>
                <w:spacing w:val="3"/>
                <w:sz w:val="22"/>
                <w:szCs w:val="22"/>
              </w:rPr>
              <w:t>k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s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i</w:t>
            </w:r>
            <w:r w:rsidRPr="002D1922">
              <w:rPr>
                <w:rFonts w:ascii="Cambria" w:hAnsi="Cambria" w:cs="Arial"/>
                <w:sz w:val="22"/>
                <w:szCs w:val="22"/>
              </w:rPr>
              <w:t xml:space="preserve">n toplam </w:t>
            </w:r>
            <w:r w:rsidRPr="002D1922">
              <w:rPr>
                <w:rFonts w:ascii="Cambria" w:hAnsi="Cambria" w:cs="Arial"/>
                <w:spacing w:val="-5"/>
                <w:sz w:val="22"/>
                <w:szCs w:val="22"/>
              </w:rPr>
              <w:t>(</w:t>
            </w:r>
            <w:r w:rsidRPr="002D1922">
              <w:rPr>
                <w:rFonts w:ascii="Cambria" w:hAnsi="Cambria" w:cs="Arial"/>
                <w:spacing w:val="-2"/>
                <w:sz w:val="22"/>
                <w:szCs w:val="22"/>
              </w:rPr>
              <w:t>B</w:t>
            </w:r>
            <w:r w:rsidRPr="002D1922">
              <w:rPr>
                <w:rFonts w:ascii="Cambria" w:hAnsi="Cambria" w:cs="Arial"/>
                <w:position w:val="-3"/>
                <w:sz w:val="22"/>
                <w:szCs w:val="22"/>
              </w:rPr>
              <w:t>1</w:t>
            </w:r>
            <w:r w:rsidRPr="002D1922">
              <w:rPr>
                <w:rFonts w:ascii="Cambria" w:hAnsi="Cambria" w:cs="Arial"/>
                <w:sz w:val="22"/>
                <w:szCs w:val="22"/>
              </w:rPr>
              <w:t>+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B</w:t>
            </w:r>
            <w:r w:rsidRPr="002D1922">
              <w:rPr>
                <w:rFonts w:ascii="Cambria" w:hAnsi="Cambria" w:cs="Arial"/>
                <w:position w:val="-3"/>
                <w:sz w:val="22"/>
                <w:szCs w:val="22"/>
              </w:rPr>
              <w:t>2</w:t>
            </w:r>
            <w:r w:rsidRPr="002D1922">
              <w:rPr>
                <w:rFonts w:ascii="Cambria" w:hAnsi="Cambria" w:cs="Arial"/>
                <w:sz w:val="22"/>
                <w:szCs w:val="22"/>
              </w:rPr>
              <w:t>+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G</w:t>
            </w:r>
            <w:r w:rsidRPr="002D1922">
              <w:rPr>
                <w:rFonts w:ascii="Cambria" w:hAnsi="Cambria" w:cs="Arial"/>
                <w:position w:val="-3"/>
                <w:sz w:val="22"/>
                <w:szCs w:val="22"/>
              </w:rPr>
              <w:t>1</w:t>
            </w:r>
            <w:r w:rsidRPr="002D1922">
              <w:rPr>
                <w:rFonts w:ascii="Cambria" w:hAnsi="Cambria" w:cs="Arial"/>
                <w:sz w:val="22"/>
                <w:szCs w:val="22"/>
              </w:rPr>
              <w:t>+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G</w:t>
            </w:r>
            <w:r w:rsidRPr="002D1922">
              <w:rPr>
                <w:rFonts w:ascii="Cambria" w:hAnsi="Cambria" w:cs="Arial"/>
                <w:position w:val="-3"/>
                <w:sz w:val="22"/>
                <w:szCs w:val="22"/>
              </w:rPr>
              <w:t>2</w:t>
            </w:r>
            <w:r w:rsidRPr="002D1922">
              <w:rPr>
                <w:rFonts w:ascii="Cambria" w:hAnsi="Cambria" w:cs="Arial"/>
                <w:sz w:val="22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1CD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ED3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CE0312" w:rsidRPr="002D1922" w14:paraId="3E914BA5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20D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Se</w:t>
            </w:r>
            <w:r w:rsidRPr="002D1922">
              <w:rPr>
                <w:rFonts w:ascii="Cambria" w:hAnsi="Cambria" w:cs="Arial"/>
                <w:sz w:val="22"/>
                <w:szCs w:val="22"/>
              </w:rPr>
              <w:t>r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be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s</w:t>
            </w:r>
            <w:r w:rsidRPr="002D1922">
              <w:rPr>
                <w:rFonts w:ascii="Cambria" w:hAnsi="Cambria" w:cs="Arial"/>
                <w:sz w:val="22"/>
                <w:szCs w:val="22"/>
              </w:rPr>
              <w:t>t</w:t>
            </w:r>
            <w:r w:rsidRPr="002D1922">
              <w:rPr>
                <w:rFonts w:ascii="Cambria" w:hAnsi="Cambria" w:cs="Arial"/>
                <w:spacing w:val="-7"/>
                <w:sz w:val="22"/>
                <w:szCs w:val="22"/>
              </w:rPr>
              <w:t>y</w:t>
            </w:r>
            <w:r w:rsidRPr="002D1922">
              <w:rPr>
                <w:rFonts w:ascii="Cambria" w:hAnsi="Cambria" w:cs="Arial"/>
                <w:sz w:val="22"/>
                <w:szCs w:val="22"/>
              </w:rPr>
              <w:t>ağ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a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s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itleri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222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478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5.3.5</w:t>
            </w:r>
          </w:p>
        </w:tc>
      </w:tr>
      <w:tr w:rsidR="00CE0312" w:rsidRPr="002D1922" w14:paraId="39BF2F6D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0CA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Pe</w:t>
            </w:r>
            <w:r w:rsidRPr="002D1922">
              <w:rPr>
                <w:rFonts w:ascii="Cambria" w:hAnsi="Cambria" w:cs="Arial"/>
                <w:sz w:val="22"/>
                <w:szCs w:val="22"/>
              </w:rPr>
              <w:t>r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o</w:t>
            </w:r>
            <w:r w:rsidRPr="002D1922">
              <w:rPr>
                <w:rFonts w:ascii="Cambria" w:hAnsi="Cambria" w:cs="Arial"/>
                <w:spacing w:val="3"/>
                <w:sz w:val="22"/>
                <w:szCs w:val="22"/>
              </w:rPr>
              <w:t>k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s</w:t>
            </w:r>
            <w:r w:rsidRPr="002D1922">
              <w:rPr>
                <w:rFonts w:ascii="Cambria" w:hAnsi="Cambria" w:cs="Arial"/>
                <w:spacing w:val="-2"/>
                <w:sz w:val="22"/>
                <w:szCs w:val="22"/>
              </w:rPr>
              <w:t>i</w:t>
            </w:r>
            <w:r w:rsidRPr="002D1922">
              <w:rPr>
                <w:rFonts w:ascii="Cambria" w:hAnsi="Cambria" w:cs="Arial"/>
                <w:sz w:val="22"/>
                <w:szCs w:val="22"/>
              </w:rPr>
              <w:t>ts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a</w:t>
            </w:r>
            <w:r w:rsidRPr="002D1922">
              <w:rPr>
                <w:rFonts w:ascii="Cambria" w:hAnsi="Cambria" w:cs="Arial"/>
                <w:spacing w:val="-7"/>
                <w:sz w:val="22"/>
                <w:szCs w:val="22"/>
              </w:rPr>
              <w:t>y</w:t>
            </w:r>
            <w:r w:rsidRPr="002D1922">
              <w:rPr>
                <w:rFonts w:ascii="Cambria" w:hAnsi="Cambria" w:cs="Arial"/>
                <w:spacing w:val="-1"/>
                <w:sz w:val="22"/>
                <w:szCs w:val="22"/>
              </w:rPr>
              <w:t>ı</w:t>
            </w:r>
            <w:r w:rsidRPr="002D1922">
              <w:rPr>
                <w:rFonts w:ascii="Cambria" w:hAnsi="Cambria" w:cs="Arial"/>
                <w:spacing w:val="1"/>
                <w:sz w:val="22"/>
                <w:szCs w:val="22"/>
              </w:rPr>
              <w:t>s</w:t>
            </w:r>
            <w:r w:rsidRPr="002D1922">
              <w:rPr>
                <w:rFonts w:ascii="Cambria" w:hAnsi="Cambria" w:cs="Arial"/>
                <w:sz w:val="22"/>
                <w:szCs w:val="22"/>
              </w:rPr>
              <w:t>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C24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D76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CE0312" w:rsidRPr="002D1922" w14:paraId="70BE604D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DFA" w14:textId="77777777" w:rsidR="00CE0312" w:rsidRPr="002D1922" w:rsidRDefault="00CE0312" w:rsidP="00CA52D6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Maya ve küf sayımı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7AA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ABC" w14:textId="77777777" w:rsidR="00CE0312" w:rsidRPr="002D1922" w:rsidRDefault="00CE0312" w:rsidP="00CA52D6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CE0312" w:rsidRPr="002D1922" w14:paraId="5FD27562" w14:textId="77777777" w:rsidTr="002D1922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A4A" w14:textId="77777777" w:rsidR="00CE0312" w:rsidRPr="002D1922" w:rsidRDefault="00CE0312" w:rsidP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 w:cs="Arial"/>
                <w:sz w:val="22"/>
                <w:szCs w:val="22"/>
              </w:rPr>
              <w:t>Koliform bakteri sayımı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D83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5241" w14:textId="77777777" w:rsidR="00CE0312" w:rsidRPr="002D1922" w:rsidRDefault="008D456F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CE0312" w:rsidRPr="002D1922" w14:paraId="2F37A2D5" w14:textId="77777777" w:rsidTr="002D1922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0E7D" w14:textId="77777777" w:rsidR="00CE0312" w:rsidRPr="002D1922" w:rsidRDefault="008D456F" w:rsidP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Fekal koli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BBC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2B2" w14:textId="77777777" w:rsidR="00CE0312" w:rsidRPr="002D1922" w:rsidRDefault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5.3.1</w:t>
            </w:r>
            <w:r w:rsidR="008D456F" w:rsidRPr="002D1922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CE0312" w:rsidRPr="002D1922" w14:paraId="431F38E4" w14:textId="77777777" w:rsidTr="002D1922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99C1" w14:textId="77777777" w:rsidR="00CE0312" w:rsidRPr="002D1922" w:rsidRDefault="00CE0312" w:rsidP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 w:cs="Arial"/>
                <w:i/>
                <w:sz w:val="22"/>
                <w:szCs w:val="22"/>
              </w:rPr>
              <w:t>Salmonella spp.</w:t>
            </w:r>
            <w:r w:rsidR="00FC78F8" w:rsidRPr="002D1922">
              <w:rPr>
                <w:rFonts w:ascii="Cambria" w:hAnsi="Cambria" w:cs="Arial"/>
                <w:sz w:val="22"/>
                <w:szCs w:val="22"/>
              </w:rPr>
              <w:t>aranması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275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5D2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5.3.1</w:t>
            </w:r>
            <w:r w:rsidR="008D456F" w:rsidRPr="002D1922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CE0312" w:rsidRPr="002D1922" w14:paraId="09F985E5" w14:textId="77777777" w:rsidTr="002D1922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98F" w14:textId="77777777" w:rsidR="00CE0312" w:rsidRPr="002D1922" w:rsidRDefault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 w:cs="Arial"/>
                <w:i/>
                <w:spacing w:val="-1"/>
                <w:sz w:val="22"/>
                <w:szCs w:val="22"/>
              </w:rPr>
              <w:t>Staph</w:t>
            </w:r>
            <w:r w:rsidRPr="002D1922">
              <w:rPr>
                <w:rFonts w:ascii="Cambria" w:hAnsi="Cambria" w:cs="Arial"/>
                <w:i/>
                <w:sz w:val="22"/>
                <w:szCs w:val="22"/>
              </w:rPr>
              <w:t>.</w:t>
            </w:r>
            <w:r w:rsidRPr="002D1922">
              <w:rPr>
                <w:rFonts w:ascii="Cambria" w:hAnsi="Cambria" w:cs="Arial"/>
                <w:i/>
                <w:spacing w:val="-14"/>
                <w:sz w:val="22"/>
                <w:szCs w:val="22"/>
              </w:rPr>
              <w:t xml:space="preserve"> </w:t>
            </w:r>
            <w:r w:rsidR="00FC78F8" w:rsidRPr="002D1922">
              <w:rPr>
                <w:rFonts w:ascii="Cambria" w:hAnsi="Cambria" w:cs="Arial"/>
                <w:i/>
                <w:spacing w:val="-14"/>
                <w:sz w:val="22"/>
                <w:szCs w:val="22"/>
              </w:rPr>
              <w:t>a</w:t>
            </w:r>
            <w:r w:rsidRPr="002D1922">
              <w:rPr>
                <w:rFonts w:ascii="Cambria" w:hAnsi="Cambria" w:cs="Arial"/>
                <w:i/>
                <w:spacing w:val="-1"/>
                <w:sz w:val="22"/>
                <w:szCs w:val="22"/>
              </w:rPr>
              <w:t>u</w:t>
            </w:r>
            <w:r w:rsidRPr="002D1922">
              <w:rPr>
                <w:rFonts w:ascii="Cambria" w:hAnsi="Cambria" w:cs="Arial"/>
                <w:i/>
                <w:sz w:val="22"/>
                <w:szCs w:val="22"/>
              </w:rPr>
              <w:t>r</w:t>
            </w:r>
            <w:r w:rsidRPr="002D1922">
              <w:rPr>
                <w:rFonts w:ascii="Cambria" w:hAnsi="Cambria" w:cs="Arial"/>
                <w:i/>
                <w:spacing w:val="-1"/>
                <w:sz w:val="22"/>
                <w:szCs w:val="22"/>
              </w:rPr>
              <w:t>eus</w:t>
            </w:r>
            <w:r w:rsidR="00FC78F8" w:rsidRPr="002D1922">
              <w:rPr>
                <w:rFonts w:ascii="Cambria" w:hAnsi="Cambria" w:cs="Arial"/>
                <w:spacing w:val="-1"/>
                <w:sz w:val="22"/>
                <w:szCs w:val="22"/>
              </w:rPr>
              <w:t xml:space="preserve"> aranması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78C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355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5.3.1</w:t>
            </w:r>
            <w:r w:rsidR="008D456F" w:rsidRPr="002D1922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CE0312" w:rsidRPr="002D1922" w14:paraId="4AC79293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6A4" w14:textId="77777777" w:rsidR="00CE0312" w:rsidRPr="002D1922" w:rsidRDefault="00CE0312" w:rsidP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Yabancı madde tayini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11D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4.2.1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FB8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CE0312" w:rsidRPr="002D1922" w14:paraId="2AACC16F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C19" w14:textId="77777777" w:rsidR="00CE0312" w:rsidRPr="002D1922" w:rsidRDefault="00CE0312" w:rsidP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Ambalaj muayenesi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E19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6.1 – 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7F4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CE0312" w:rsidRPr="002D1922" w14:paraId="09C89732" w14:textId="77777777" w:rsidTr="00CA52D6">
        <w:trPr>
          <w:trHeight w:hRule="exact" w:val="340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857" w14:textId="77777777" w:rsidR="00CE0312" w:rsidRPr="002D1922" w:rsidRDefault="00CE0312" w:rsidP="00CE0312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İşaretleme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35A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6.2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40D" w14:textId="77777777" w:rsidR="00CE0312" w:rsidRPr="002D1922" w:rsidRDefault="00CE0312" w:rsidP="00CE0312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2D1922">
              <w:rPr>
                <w:rFonts w:ascii="Cambria" w:hAnsi="Cambria"/>
                <w:sz w:val="22"/>
                <w:szCs w:val="22"/>
              </w:rPr>
              <w:t>6.2</w:t>
            </w:r>
          </w:p>
        </w:tc>
      </w:tr>
    </w:tbl>
    <w:p w14:paraId="6F5CFF00" w14:textId="77777777" w:rsidR="00DA233C" w:rsidRPr="002D1922" w:rsidRDefault="00DA233C" w:rsidP="00DA233C">
      <w:pPr>
        <w:widowControl w:val="0"/>
        <w:rPr>
          <w:rFonts w:ascii="Cambria" w:hAnsi="Cambria"/>
          <w:sz w:val="22"/>
          <w:szCs w:val="22"/>
        </w:rPr>
      </w:pPr>
    </w:p>
    <w:p w14:paraId="5DAF98C9" w14:textId="77777777" w:rsidR="00035794" w:rsidRPr="002D1922" w:rsidRDefault="00035794" w:rsidP="00DA233C">
      <w:pPr>
        <w:widowControl w:val="0"/>
        <w:rPr>
          <w:rFonts w:ascii="Cambria" w:hAnsi="Cambria"/>
          <w:sz w:val="22"/>
          <w:szCs w:val="22"/>
        </w:rPr>
      </w:pPr>
    </w:p>
    <w:p w14:paraId="3485458A" w14:textId="77777777" w:rsidR="00DA233C" w:rsidRPr="002D1922" w:rsidRDefault="00DA233C" w:rsidP="002D1922">
      <w:pPr>
        <w:pStyle w:val="ListeParagraf"/>
        <w:widowControl w:val="0"/>
        <w:numPr>
          <w:ilvl w:val="0"/>
          <w:numId w:val="8"/>
        </w:numPr>
        <w:rPr>
          <w:rFonts w:ascii="Cambria" w:hAnsi="Cambria"/>
          <w:noProof/>
        </w:rPr>
      </w:pPr>
      <w:r w:rsidRPr="002D1922">
        <w:rPr>
          <w:rFonts w:ascii="Cambria" w:hAnsi="Cambria"/>
          <w:noProof/>
        </w:rPr>
        <w:t xml:space="preserve">Madde </w:t>
      </w:r>
      <w:r w:rsidR="00D87446" w:rsidRPr="002D1922">
        <w:rPr>
          <w:rFonts w:ascii="Cambria" w:hAnsi="Cambria"/>
          <w:noProof/>
        </w:rPr>
        <w:t>5</w:t>
      </w:r>
      <w:r w:rsidRPr="002D1922">
        <w:rPr>
          <w:rFonts w:ascii="Cambria" w:hAnsi="Cambria"/>
          <w:noProof/>
        </w:rPr>
        <w:t>.3</w:t>
      </w:r>
      <w:r w:rsidR="008D456F" w:rsidRPr="002D1922">
        <w:rPr>
          <w:rFonts w:ascii="Cambria" w:hAnsi="Cambria"/>
          <w:noProof/>
        </w:rPr>
        <w:t>.9</w:t>
      </w:r>
      <w:r w:rsidR="00CE0312" w:rsidRPr="002D1922">
        <w:rPr>
          <w:rFonts w:ascii="Cambria" w:hAnsi="Cambria"/>
          <w:noProof/>
        </w:rPr>
        <w:t xml:space="preserve"> </w:t>
      </w:r>
      <w:r w:rsidR="000D7D5B" w:rsidRPr="002D1922">
        <w:rPr>
          <w:rFonts w:ascii="Cambria" w:hAnsi="Cambria"/>
          <w:noProof/>
        </w:rPr>
        <w:t>B</w:t>
      </w:r>
      <w:r w:rsidRPr="002D1922">
        <w:rPr>
          <w:rFonts w:ascii="Cambria" w:hAnsi="Cambria"/>
          <w:noProof/>
        </w:rPr>
        <w:t xml:space="preserve">aşlığı ile birlikte aşağıdaki şekilde </w:t>
      </w:r>
      <w:r w:rsidR="000D7D5B" w:rsidRPr="002D1922">
        <w:rPr>
          <w:rFonts w:ascii="Cambria" w:hAnsi="Cambria"/>
          <w:noProof/>
        </w:rPr>
        <w:t>eklenmiştir.</w:t>
      </w:r>
      <w:r w:rsidRPr="002D1922">
        <w:rPr>
          <w:rFonts w:ascii="Cambria" w:hAnsi="Cambria"/>
          <w:noProof/>
        </w:rPr>
        <w:t xml:space="preserve"> </w:t>
      </w:r>
    </w:p>
    <w:p w14:paraId="77C995E6" w14:textId="77777777" w:rsidR="00D87446" w:rsidRPr="002D1922" w:rsidRDefault="00D87446" w:rsidP="00DA233C">
      <w:pPr>
        <w:widowControl w:val="0"/>
        <w:rPr>
          <w:rFonts w:ascii="Cambria" w:hAnsi="Cambria"/>
          <w:b/>
          <w:sz w:val="22"/>
          <w:szCs w:val="22"/>
        </w:rPr>
      </w:pPr>
      <w:r w:rsidRPr="002D1922">
        <w:rPr>
          <w:rFonts w:ascii="Cambria" w:hAnsi="Cambria"/>
          <w:b/>
          <w:sz w:val="22"/>
          <w:szCs w:val="22"/>
        </w:rPr>
        <w:t>5.3</w:t>
      </w:r>
      <w:r w:rsidR="008D456F" w:rsidRPr="002D1922">
        <w:rPr>
          <w:rFonts w:ascii="Cambria" w:hAnsi="Cambria"/>
          <w:b/>
          <w:sz w:val="22"/>
          <w:szCs w:val="22"/>
        </w:rPr>
        <w:t>.9</w:t>
      </w:r>
      <w:r w:rsidR="00CE0312" w:rsidRPr="002D1922">
        <w:rPr>
          <w:rFonts w:ascii="Cambria" w:hAnsi="Cambria"/>
          <w:b/>
          <w:sz w:val="22"/>
          <w:szCs w:val="22"/>
        </w:rPr>
        <w:t xml:space="preserve"> Ko</w:t>
      </w:r>
      <w:r w:rsidR="00387D75" w:rsidRPr="002D1922">
        <w:rPr>
          <w:rFonts w:ascii="Cambria" w:hAnsi="Cambria"/>
          <w:b/>
          <w:sz w:val="22"/>
          <w:szCs w:val="22"/>
        </w:rPr>
        <w:t>liform bakteri sayımı</w:t>
      </w:r>
    </w:p>
    <w:p w14:paraId="0B887F6F" w14:textId="77777777" w:rsidR="008D5B99" w:rsidRPr="002D1922" w:rsidRDefault="008D5B99" w:rsidP="00CA4A66">
      <w:pPr>
        <w:autoSpaceDE w:val="0"/>
        <w:autoSpaceDN w:val="0"/>
        <w:adjustRightInd w:val="0"/>
        <w:jc w:val="left"/>
        <w:rPr>
          <w:rFonts w:ascii="Cambria" w:eastAsia="Calibri" w:hAnsi="Cambria" w:cs="Arial"/>
          <w:noProof w:val="0"/>
          <w:sz w:val="22"/>
          <w:szCs w:val="22"/>
          <w:lang w:eastAsia="en-US"/>
        </w:rPr>
      </w:pPr>
    </w:p>
    <w:p w14:paraId="0E8D87F0" w14:textId="77777777" w:rsidR="007B1633" w:rsidRPr="002D1922" w:rsidRDefault="00387D75" w:rsidP="00CF186C">
      <w:pPr>
        <w:rPr>
          <w:rFonts w:ascii="Cambria" w:hAnsi="Cambria"/>
          <w:sz w:val="22"/>
          <w:szCs w:val="22"/>
        </w:rPr>
      </w:pPr>
      <w:r w:rsidRPr="002D1922">
        <w:rPr>
          <w:rFonts w:ascii="Cambria" w:hAnsi="Cambria"/>
          <w:sz w:val="22"/>
          <w:szCs w:val="22"/>
        </w:rPr>
        <w:t xml:space="preserve">Koliform bakteri sayımı, TS ISO 4832’ye göre yapılır. Sonucun Madde </w:t>
      </w:r>
      <w:r w:rsidR="00CE0312" w:rsidRPr="002D1922">
        <w:rPr>
          <w:rFonts w:ascii="Cambria" w:hAnsi="Cambria"/>
          <w:sz w:val="22"/>
          <w:szCs w:val="22"/>
        </w:rPr>
        <w:t>4.2.3</w:t>
      </w:r>
      <w:r w:rsidRPr="002D1922">
        <w:rPr>
          <w:rFonts w:ascii="Cambria" w:hAnsi="Cambria"/>
          <w:sz w:val="22"/>
          <w:szCs w:val="22"/>
        </w:rPr>
        <w:t>'e uygun olup olmadığına</w:t>
      </w:r>
      <w:r w:rsidR="00A73BE8" w:rsidRPr="002D1922">
        <w:rPr>
          <w:rFonts w:ascii="Cambria" w:hAnsi="Cambria"/>
          <w:sz w:val="22"/>
          <w:szCs w:val="22"/>
        </w:rPr>
        <w:t xml:space="preserve"> bakılır.</w:t>
      </w:r>
    </w:p>
    <w:p w14:paraId="66A4C805" w14:textId="77777777" w:rsidR="00A73BE8" w:rsidRPr="002D1922" w:rsidRDefault="00A73BE8" w:rsidP="00CF186C">
      <w:pPr>
        <w:rPr>
          <w:rFonts w:ascii="Cambria" w:hAnsi="Cambria"/>
          <w:sz w:val="22"/>
          <w:szCs w:val="22"/>
        </w:rPr>
      </w:pPr>
    </w:p>
    <w:p w14:paraId="5A9A4CBE" w14:textId="77777777" w:rsidR="00A73BE8" w:rsidRPr="002D1922" w:rsidRDefault="00A73BE8" w:rsidP="00CF186C">
      <w:pPr>
        <w:rPr>
          <w:rFonts w:ascii="Cambria" w:hAnsi="Cambria"/>
          <w:sz w:val="22"/>
          <w:szCs w:val="22"/>
        </w:rPr>
      </w:pPr>
    </w:p>
    <w:p w14:paraId="6C7F088F" w14:textId="77777777" w:rsidR="00AC70E3" w:rsidRPr="002D1922" w:rsidRDefault="00AC70E3" w:rsidP="00AC70E3">
      <w:pPr>
        <w:pStyle w:val="ListeParagraf"/>
        <w:widowControl w:val="0"/>
        <w:numPr>
          <w:ilvl w:val="0"/>
          <w:numId w:val="8"/>
        </w:numPr>
        <w:rPr>
          <w:rFonts w:ascii="Cambria" w:hAnsi="Cambria"/>
          <w:noProof/>
        </w:rPr>
      </w:pPr>
      <w:r w:rsidRPr="002D1922">
        <w:rPr>
          <w:rFonts w:ascii="Cambria" w:hAnsi="Cambria"/>
          <w:noProof/>
        </w:rPr>
        <w:t>Madde 5.3</w:t>
      </w:r>
      <w:r w:rsidR="008D456F" w:rsidRPr="002D1922">
        <w:rPr>
          <w:rFonts w:ascii="Cambria" w:hAnsi="Cambria"/>
          <w:noProof/>
        </w:rPr>
        <w:t>.10</w:t>
      </w:r>
      <w:r w:rsidRPr="002D1922">
        <w:rPr>
          <w:rFonts w:ascii="Cambria" w:hAnsi="Cambria"/>
          <w:noProof/>
        </w:rPr>
        <w:t xml:space="preserve"> Başlığı ile birlikte aşağıdaki şekilde eklenmiştir. </w:t>
      </w:r>
    </w:p>
    <w:p w14:paraId="60785999" w14:textId="77777777" w:rsidR="00AC70E3" w:rsidRPr="002D1922" w:rsidRDefault="00AC70E3" w:rsidP="00AC70E3">
      <w:pPr>
        <w:widowControl w:val="0"/>
        <w:rPr>
          <w:rFonts w:ascii="Cambria" w:hAnsi="Cambria"/>
          <w:b/>
          <w:sz w:val="22"/>
          <w:szCs w:val="22"/>
        </w:rPr>
      </w:pPr>
      <w:r w:rsidRPr="002D1922">
        <w:rPr>
          <w:rFonts w:ascii="Cambria" w:hAnsi="Cambria"/>
          <w:b/>
          <w:sz w:val="22"/>
          <w:szCs w:val="22"/>
        </w:rPr>
        <w:t>5.3</w:t>
      </w:r>
      <w:r w:rsidR="008D456F" w:rsidRPr="002D1922">
        <w:rPr>
          <w:rFonts w:ascii="Cambria" w:hAnsi="Cambria"/>
          <w:b/>
          <w:sz w:val="22"/>
          <w:szCs w:val="22"/>
        </w:rPr>
        <w:t>.10</w:t>
      </w:r>
      <w:r w:rsidRPr="002D1922">
        <w:rPr>
          <w:rFonts w:ascii="Cambria" w:hAnsi="Cambria"/>
          <w:b/>
          <w:sz w:val="22"/>
          <w:szCs w:val="22"/>
        </w:rPr>
        <w:t xml:space="preserve"> </w:t>
      </w:r>
      <w:r w:rsidR="008D456F" w:rsidRPr="002D1922">
        <w:rPr>
          <w:rFonts w:ascii="Cambria" w:hAnsi="Cambria"/>
          <w:b/>
          <w:sz w:val="22"/>
          <w:szCs w:val="22"/>
        </w:rPr>
        <w:t>Fekal koli</w:t>
      </w:r>
      <w:r w:rsidRPr="002D1922">
        <w:rPr>
          <w:rFonts w:ascii="Cambria" w:hAnsi="Cambria"/>
          <w:b/>
          <w:sz w:val="22"/>
          <w:szCs w:val="22"/>
        </w:rPr>
        <w:t xml:space="preserve"> sayımı</w:t>
      </w:r>
    </w:p>
    <w:p w14:paraId="041221F8" w14:textId="77777777" w:rsidR="00AC70E3" w:rsidRPr="002D1922" w:rsidRDefault="00AC70E3" w:rsidP="00AC70E3">
      <w:pPr>
        <w:autoSpaceDE w:val="0"/>
        <w:autoSpaceDN w:val="0"/>
        <w:adjustRightInd w:val="0"/>
        <w:jc w:val="left"/>
        <w:rPr>
          <w:rFonts w:ascii="Cambria" w:eastAsia="Calibri" w:hAnsi="Cambria" w:cs="Arial"/>
          <w:noProof w:val="0"/>
          <w:sz w:val="22"/>
          <w:szCs w:val="22"/>
          <w:lang w:eastAsia="en-US"/>
        </w:rPr>
      </w:pPr>
    </w:p>
    <w:p w14:paraId="46ADE356" w14:textId="77777777" w:rsidR="00AC70E3" w:rsidRPr="002D1922" w:rsidRDefault="008D456F" w:rsidP="00AC70E3">
      <w:pPr>
        <w:rPr>
          <w:rFonts w:ascii="Cambria" w:hAnsi="Cambria"/>
          <w:sz w:val="22"/>
          <w:szCs w:val="22"/>
        </w:rPr>
      </w:pPr>
      <w:r w:rsidRPr="002D1922">
        <w:rPr>
          <w:rFonts w:ascii="Cambria" w:hAnsi="Cambria"/>
          <w:sz w:val="22"/>
          <w:szCs w:val="22"/>
        </w:rPr>
        <w:t>Fekal koli</w:t>
      </w:r>
      <w:r w:rsidR="00AC70E3" w:rsidRPr="002D1922">
        <w:rPr>
          <w:rFonts w:ascii="Cambria" w:hAnsi="Cambria"/>
          <w:sz w:val="22"/>
          <w:szCs w:val="22"/>
        </w:rPr>
        <w:t xml:space="preserve"> sayımı, </w:t>
      </w:r>
      <w:r w:rsidR="00FD7893" w:rsidRPr="002D1922">
        <w:rPr>
          <w:rFonts w:ascii="Cambria" w:hAnsi="Cambria" w:cs="Arial"/>
          <w:szCs w:val="20"/>
        </w:rPr>
        <w:t>TS ISO 4832’y</w:t>
      </w:r>
      <w:r w:rsidR="00AC70E3" w:rsidRPr="002D1922">
        <w:rPr>
          <w:rFonts w:ascii="Cambria" w:hAnsi="Cambria" w:cs="Arial"/>
          <w:szCs w:val="20"/>
        </w:rPr>
        <w:t xml:space="preserve">e </w:t>
      </w:r>
      <w:r w:rsidR="00AC70E3" w:rsidRPr="002D1922">
        <w:rPr>
          <w:rFonts w:ascii="Cambria" w:hAnsi="Cambria"/>
          <w:sz w:val="22"/>
          <w:szCs w:val="22"/>
        </w:rPr>
        <w:t>göre yapılır. Sonucun Madde 4.2.3'e uygun olup olmadığına</w:t>
      </w:r>
      <w:r w:rsidR="00A73BE8" w:rsidRPr="002D1922">
        <w:rPr>
          <w:rFonts w:ascii="Cambria" w:hAnsi="Cambria"/>
          <w:sz w:val="22"/>
          <w:szCs w:val="22"/>
        </w:rPr>
        <w:t xml:space="preserve"> bakılır.</w:t>
      </w:r>
    </w:p>
    <w:p w14:paraId="17F73595" w14:textId="77777777" w:rsidR="006C2B58" w:rsidRDefault="006C2B58" w:rsidP="00CF186C">
      <w:pPr>
        <w:rPr>
          <w:rFonts w:ascii="Cambria" w:hAnsi="Cambria"/>
          <w:sz w:val="22"/>
          <w:szCs w:val="22"/>
        </w:rPr>
      </w:pPr>
    </w:p>
    <w:p w14:paraId="01CF58B8" w14:textId="77777777" w:rsidR="002D1922" w:rsidRDefault="002D1922" w:rsidP="00CF186C">
      <w:pPr>
        <w:rPr>
          <w:rFonts w:ascii="Cambria" w:hAnsi="Cambria"/>
          <w:sz w:val="22"/>
          <w:szCs w:val="22"/>
        </w:rPr>
      </w:pPr>
    </w:p>
    <w:p w14:paraId="0A8B382E" w14:textId="77777777" w:rsidR="002D1922" w:rsidRPr="002D1922" w:rsidRDefault="002D1922" w:rsidP="00CF186C">
      <w:pPr>
        <w:rPr>
          <w:rFonts w:ascii="Cambria" w:hAnsi="Cambria"/>
          <w:sz w:val="22"/>
          <w:szCs w:val="22"/>
        </w:rPr>
      </w:pPr>
    </w:p>
    <w:p w14:paraId="19F6EC12" w14:textId="77777777" w:rsidR="00CE0312" w:rsidRPr="002D1922" w:rsidRDefault="00CE0312" w:rsidP="00CF186C">
      <w:pPr>
        <w:rPr>
          <w:rFonts w:ascii="Cambria" w:hAnsi="Cambria"/>
          <w:sz w:val="22"/>
          <w:szCs w:val="22"/>
        </w:rPr>
      </w:pPr>
    </w:p>
    <w:p w14:paraId="30CB3138" w14:textId="77777777" w:rsidR="00CE0312" w:rsidRPr="002D1922" w:rsidRDefault="008D456F" w:rsidP="002D1922">
      <w:pPr>
        <w:pStyle w:val="ListeParagraf"/>
        <w:numPr>
          <w:ilvl w:val="0"/>
          <w:numId w:val="8"/>
        </w:numPr>
        <w:rPr>
          <w:rFonts w:ascii="Cambria" w:hAnsi="Cambria"/>
        </w:rPr>
      </w:pPr>
      <w:r w:rsidRPr="002D1922">
        <w:rPr>
          <w:rFonts w:ascii="Cambria" w:hAnsi="Cambria"/>
          <w:noProof/>
        </w:rPr>
        <w:t>Madde 5.3.11</w:t>
      </w:r>
      <w:r w:rsidR="00CE0312" w:rsidRPr="002D1922">
        <w:rPr>
          <w:rFonts w:ascii="Cambria" w:hAnsi="Cambria"/>
          <w:noProof/>
        </w:rPr>
        <w:t xml:space="preserve"> Başlığı ile birlikte aşağıdaki şekilde eklenmiştir.</w:t>
      </w:r>
    </w:p>
    <w:p w14:paraId="7E2BEEE5" w14:textId="77777777" w:rsidR="00CE0312" w:rsidRPr="002D1922" w:rsidRDefault="00CE0312" w:rsidP="00CE0312">
      <w:pPr>
        <w:pStyle w:val="ListeParagraf"/>
        <w:widowControl w:val="0"/>
        <w:spacing w:after="0" w:line="240" w:lineRule="auto"/>
        <w:ind w:left="0"/>
        <w:jc w:val="both"/>
        <w:rPr>
          <w:rFonts w:ascii="Cambria" w:eastAsia="Times New Roman" w:hAnsi="Cambria"/>
          <w:b/>
          <w:noProof/>
          <w:lang w:eastAsia="tr-TR"/>
        </w:rPr>
      </w:pPr>
    </w:p>
    <w:p w14:paraId="7678BC90" w14:textId="77777777" w:rsidR="00CE0312" w:rsidRPr="002D1922" w:rsidRDefault="008D456F" w:rsidP="00CE0312">
      <w:pPr>
        <w:pStyle w:val="ListeParagraf"/>
        <w:widowControl w:val="0"/>
        <w:spacing w:after="0" w:line="240" w:lineRule="auto"/>
        <w:ind w:left="0"/>
        <w:jc w:val="both"/>
        <w:rPr>
          <w:rFonts w:ascii="Cambria" w:eastAsia="Times New Roman" w:hAnsi="Cambria"/>
          <w:b/>
          <w:noProof/>
          <w:lang w:eastAsia="tr-TR"/>
        </w:rPr>
      </w:pPr>
      <w:r w:rsidRPr="002D1922">
        <w:rPr>
          <w:rFonts w:ascii="Cambria" w:eastAsia="Times New Roman" w:hAnsi="Cambria"/>
          <w:b/>
          <w:noProof/>
          <w:lang w:eastAsia="tr-TR"/>
        </w:rPr>
        <w:t>5.3.11</w:t>
      </w:r>
      <w:r w:rsidR="00CE0312" w:rsidRPr="002D1922">
        <w:rPr>
          <w:rFonts w:ascii="Cambria" w:eastAsia="Times New Roman" w:hAnsi="Cambria"/>
          <w:b/>
          <w:noProof/>
          <w:lang w:eastAsia="tr-TR"/>
        </w:rPr>
        <w:t xml:space="preserve"> </w:t>
      </w:r>
      <w:r w:rsidR="00CE0312" w:rsidRPr="002D1922">
        <w:rPr>
          <w:rFonts w:ascii="Cambria" w:eastAsia="Times New Roman" w:hAnsi="Cambria"/>
          <w:b/>
          <w:i/>
          <w:noProof/>
          <w:lang w:eastAsia="tr-TR"/>
        </w:rPr>
        <w:t>Salmonella spp.</w:t>
      </w:r>
      <w:r w:rsidR="00CE0312" w:rsidRPr="002D1922">
        <w:rPr>
          <w:rFonts w:ascii="Cambria" w:eastAsia="Times New Roman" w:hAnsi="Cambria"/>
          <w:b/>
          <w:noProof/>
          <w:lang w:eastAsia="tr-TR"/>
        </w:rPr>
        <w:t xml:space="preserve"> aranması.</w:t>
      </w:r>
    </w:p>
    <w:p w14:paraId="10E6E22B" w14:textId="77777777" w:rsidR="00CE0312" w:rsidRPr="002D1922" w:rsidRDefault="00CE0312" w:rsidP="00CE0312">
      <w:pPr>
        <w:pStyle w:val="ListeParagraf"/>
        <w:widowControl w:val="0"/>
        <w:spacing w:after="0" w:line="240" w:lineRule="auto"/>
        <w:ind w:left="0"/>
        <w:jc w:val="both"/>
        <w:rPr>
          <w:rFonts w:ascii="Cambria" w:eastAsia="Times New Roman" w:hAnsi="Cambria"/>
          <w:noProof/>
          <w:lang w:eastAsia="tr-TR"/>
        </w:rPr>
      </w:pPr>
      <w:r w:rsidRPr="002D1922">
        <w:rPr>
          <w:rFonts w:ascii="Cambria" w:eastAsia="Times New Roman" w:hAnsi="Cambria"/>
          <w:i/>
          <w:noProof/>
          <w:lang w:eastAsia="tr-TR"/>
        </w:rPr>
        <w:t>Salmonella spp</w:t>
      </w:r>
      <w:r w:rsidRPr="002D1922">
        <w:rPr>
          <w:rFonts w:ascii="Cambria" w:eastAsia="Times New Roman" w:hAnsi="Cambria"/>
          <w:noProof/>
          <w:lang w:eastAsia="tr-TR"/>
        </w:rPr>
        <w:t xml:space="preserve">. aranması, TS EN ISO 6579-1’e göre yapılır. Sonucun Madde 4.2.3'e uygun olup olmadığına </w:t>
      </w:r>
      <w:r w:rsidR="00A73BE8" w:rsidRPr="002D1922">
        <w:rPr>
          <w:rFonts w:ascii="Cambria" w:eastAsia="Times New Roman" w:hAnsi="Cambria"/>
          <w:noProof/>
          <w:lang w:eastAsia="tr-TR"/>
        </w:rPr>
        <w:t>bakılır.</w:t>
      </w:r>
    </w:p>
    <w:p w14:paraId="047F36DC" w14:textId="77777777" w:rsidR="00CE0312" w:rsidRPr="002D1922" w:rsidRDefault="00CE0312" w:rsidP="00CE0312">
      <w:pPr>
        <w:widowControl w:val="0"/>
        <w:rPr>
          <w:rFonts w:ascii="Cambria" w:hAnsi="Cambria"/>
          <w:sz w:val="22"/>
          <w:szCs w:val="22"/>
        </w:rPr>
      </w:pPr>
    </w:p>
    <w:p w14:paraId="1F6841FB" w14:textId="77777777" w:rsidR="006C2B58" w:rsidRPr="002D1922" w:rsidRDefault="006C2B58" w:rsidP="006C2B58">
      <w:pPr>
        <w:widowControl w:val="0"/>
        <w:rPr>
          <w:rFonts w:ascii="Cambria" w:hAnsi="Cambria"/>
          <w:sz w:val="22"/>
          <w:szCs w:val="22"/>
        </w:rPr>
      </w:pPr>
    </w:p>
    <w:p w14:paraId="7DB80C87" w14:textId="77777777" w:rsidR="006C2B58" w:rsidRPr="002D1922" w:rsidRDefault="006C2B58" w:rsidP="002D1922">
      <w:pPr>
        <w:pStyle w:val="ListeParagraf"/>
        <w:widowControl w:val="0"/>
        <w:numPr>
          <w:ilvl w:val="0"/>
          <w:numId w:val="8"/>
        </w:numPr>
        <w:rPr>
          <w:rFonts w:ascii="Cambria" w:hAnsi="Cambria"/>
        </w:rPr>
      </w:pPr>
      <w:r w:rsidRPr="002D1922">
        <w:rPr>
          <w:rFonts w:ascii="Cambria" w:hAnsi="Cambria"/>
        </w:rPr>
        <w:t>Madde 5</w:t>
      </w:r>
      <w:r w:rsidRPr="002D1922">
        <w:rPr>
          <w:rFonts w:ascii="Cambria" w:hAnsi="Cambria"/>
          <w:noProof/>
        </w:rPr>
        <w:t>.3</w:t>
      </w:r>
      <w:r w:rsidR="008D456F" w:rsidRPr="002D1922">
        <w:rPr>
          <w:rFonts w:ascii="Cambria" w:hAnsi="Cambria"/>
          <w:noProof/>
        </w:rPr>
        <w:t>.12</w:t>
      </w:r>
      <w:r w:rsidR="00CE0312" w:rsidRPr="002D1922">
        <w:rPr>
          <w:rFonts w:ascii="Cambria" w:hAnsi="Cambria"/>
          <w:noProof/>
        </w:rPr>
        <w:t xml:space="preserve"> </w:t>
      </w:r>
      <w:r w:rsidRPr="002D1922">
        <w:rPr>
          <w:rFonts w:ascii="Cambria" w:hAnsi="Cambria"/>
          <w:noProof/>
        </w:rPr>
        <w:t>Başlığı ile birlikte aşağıdaki şekilde eklenmiştir.</w:t>
      </w:r>
    </w:p>
    <w:p w14:paraId="18C588C9" w14:textId="77777777" w:rsidR="006C2B58" w:rsidRPr="002D1922" w:rsidRDefault="006C2B58" w:rsidP="006C2B58">
      <w:pPr>
        <w:widowControl w:val="0"/>
        <w:rPr>
          <w:rFonts w:ascii="Cambria" w:hAnsi="Cambria"/>
          <w:b/>
          <w:sz w:val="22"/>
          <w:szCs w:val="22"/>
        </w:rPr>
      </w:pPr>
      <w:r w:rsidRPr="002D1922">
        <w:rPr>
          <w:rFonts w:ascii="Cambria" w:hAnsi="Cambria"/>
          <w:b/>
          <w:sz w:val="22"/>
          <w:szCs w:val="22"/>
        </w:rPr>
        <w:t>5.3</w:t>
      </w:r>
      <w:r w:rsidR="008D456F" w:rsidRPr="002D1922">
        <w:rPr>
          <w:rFonts w:ascii="Cambria" w:hAnsi="Cambria"/>
          <w:b/>
          <w:sz w:val="22"/>
          <w:szCs w:val="22"/>
        </w:rPr>
        <w:t>.12</w:t>
      </w:r>
      <w:r w:rsidR="00CE0312" w:rsidRPr="002D1922">
        <w:rPr>
          <w:rFonts w:ascii="Cambria" w:hAnsi="Cambria"/>
          <w:b/>
          <w:sz w:val="22"/>
          <w:szCs w:val="22"/>
        </w:rPr>
        <w:t xml:space="preserve"> </w:t>
      </w:r>
      <w:r w:rsidRPr="002D1922">
        <w:rPr>
          <w:rFonts w:ascii="Cambria" w:hAnsi="Cambria" w:cs="Arial"/>
          <w:b/>
          <w:i/>
          <w:spacing w:val="-1"/>
          <w:sz w:val="22"/>
          <w:szCs w:val="22"/>
          <w:u w:val="single"/>
        </w:rPr>
        <w:t>Staph</w:t>
      </w:r>
      <w:r w:rsidRPr="002D1922">
        <w:rPr>
          <w:rFonts w:ascii="Cambria" w:hAnsi="Cambria" w:cs="Arial"/>
          <w:b/>
          <w:i/>
          <w:sz w:val="22"/>
          <w:szCs w:val="22"/>
        </w:rPr>
        <w:t>.</w:t>
      </w:r>
      <w:r w:rsidR="00342094" w:rsidRPr="002D1922">
        <w:rPr>
          <w:rFonts w:ascii="Cambria" w:hAnsi="Cambria" w:cs="Arial"/>
          <w:b/>
          <w:i/>
          <w:sz w:val="22"/>
          <w:szCs w:val="22"/>
        </w:rPr>
        <w:t xml:space="preserve"> a</w:t>
      </w:r>
      <w:r w:rsidRPr="002D1922">
        <w:rPr>
          <w:rFonts w:ascii="Cambria" w:hAnsi="Cambria" w:cs="Arial"/>
          <w:b/>
          <w:i/>
          <w:spacing w:val="-1"/>
          <w:sz w:val="22"/>
          <w:szCs w:val="22"/>
          <w:u w:val="single"/>
        </w:rPr>
        <w:t>u</w:t>
      </w:r>
      <w:r w:rsidRPr="002D1922">
        <w:rPr>
          <w:rFonts w:ascii="Cambria" w:hAnsi="Cambria" w:cs="Arial"/>
          <w:b/>
          <w:i/>
          <w:sz w:val="22"/>
          <w:szCs w:val="22"/>
          <w:u w:val="single"/>
        </w:rPr>
        <w:t>r</w:t>
      </w:r>
      <w:r w:rsidRPr="002D1922">
        <w:rPr>
          <w:rFonts w:ascii="Cambria" w:hAnsi="Cambria" w:cs="Arial"/>
          <w:b/>
          <w:i/>
          <w:spacing w:val="-1"/>
          <w:sz w:val="22"/>
          <w:szCs w:val="22"/>
          <w:u w:val="single"/>
        </w:rPr>
        <w:t>eus</w:t>
      </w:r>
      <w:r w:rsidRPr="002D1922">
        <w:rPr>
          <w:rFonts w:ascii="Cambria" w:hAnsi="Cambria" w:cs="Arial"/>
          <w:b/>
          <w:spacing w:val="-1"/>
          <w:sz w:val="22"/>
          <w:szCs w:val="22"/>
        </w:rPr>
        <w:t xml:space="preserve"> aranması</w:t>
      </w:r>
    </w:p>
    <w:p w14:paraId="6D1D56AA" w14:textId="77777777" w:rsidR="006C2B58" w:rsidRPr="002D1922" w:rsidRDefault="006C2B58" w:rsidP="006C2B58">
      <w:pPr>
        <w:autoSpaceDE w:val="0"/>
        <w:autoSpaceDN w:val="0"/>
        <w:adjustRightInd w:val="0"/>
        <w:jc w:val="left"/>
        <w:rPr>
          <w:rFonts w:ascii="Cambria" w:eastAsia="Calibri" w:hAnsi="Cambria" w:cs="Arial"/>
          <w:noProof w:val="0"/>
          <w:sz w:val="22"/>
          <w:szCs w:val="22"/>
          <w:lang w:eastAsia="en-US"/>
        </w:rPr>
      </w:pPr>
    </w:p>
    <w:p w14:paraId="1992BB2F" w14:textId="77777777" w:rsidR="006C2B58" w:rsidRPr="002D1922" w:rsidRDefault="006C2B58" w:rsidP="006C2B58">
      <w:pPr>
        <w:rPr>
          <w:rFonts w:ascii="Cambria" w:hAnsi="Cambria"/>
        </w:rPr>
      </w:pPr>
      <w:r w:rsidRPr="002D1922">
        <w:rPr>
          <w:rFonts w:ascii="Cambria" w:hAnsi="Cambria"/>
          <w:i/>
          <w:sz w:val="22"/>
          <w:szCs w:val="22"/>
        </w:rPr>
        <w:t>Staph. Aureus</w:t>
      </w:r>
      <w:r w:rsidRPr="002D1922">
        <w:rPr>
          <w:rFonts w:ascii="Cambria" w:hAnsi="Cambria"/>
          <w:sz w:val="22"/>
          <w:szCs w:val="22"/>
        </w:rPr>
        <w:t xml:space="preserve"> aranması, </w:t>
      </w:r>
      <w:r w:rsidR="005F4289" w:rsidRPr="002D1922">
        <w:rPr>
          <w:rFonts w:ascii="Cambria" w:hAnsi="Cambria" w:cs="Arial"/>
          <w:sz w:val="22"/>
          <w:szCs w:val="22"/>
        </w:rPr>
        <w:t>TS EN ISO 6888-</w:t>
      </w:r>
      <w:r w:rsidR="00342094" w:rsidRPr="002D1922">
        <w:rPr>
          <w:rFonts w:ascii="Cambria" w:hAnsi="Cambria" w:cs="Arial"/>
          <w:sz w:val="22"/>
          <w:szCs w:val="22"/>
        </w:rPr>
        <w:t>1</w:t>
      </w:r>
      <w:r w:rsidRPr="002D1922">
        <w:rPr>
          <w:rFonts w:ascii="Cambria" w:hAnsi="Cambria"/>
          <w:sz w:val="22"/>
          <w:szCs w:val="22"/>
        </w:rPr>
        <w:t xml:space="preserve">’e göre yapılır. Sonucun Madde </w:t>
      </w:r>
      <w:r w:rsidR="00CE0312" w:rsidRPr="002D1922">
        <w:rPr>
          <w:rFonts w:ascii="Cambria" w:hAnsi="Cambria"/>
          <w:sz w:val="22"/>
          <w:szCs w:val="22"/>
        </w:rPr>
        <w:t>4.2.3</w:t>
      </w:r>
      <w:r w:rsidRPr="002D1922">
        <w:rPr>
          <w:rFonts w:ascii="Cambria" w:hAnsi="Cambria"/>
        </w:rPr>
        <w:t>'e uygun olup olmadığına</w:t>
      </w:r>
      <w:r w:rsidR="00A73BE8" w:rsidRPr="002D1922">
        <w:rPr>
          <w:rFonts w:ascii="Cambria" w:hAnsi="Cambria"/>
        </w:rPr>
        <w:t xml:space="preserve"> bakılır.</w:t>
      </w:r>
    </w:p>
    <w:sectPr w:rsidR="006C2B58" w:rsidRPr="002D1922" w:rsidSect="002D1922">
      <w:headerReference w:type="default" r:id="rId11"/>
      <w:pgSz w:w="11909" w:h="16834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B908" w14:textId="77777777" w:rsidR="00F05441" w:rsidRDefault="00F05441">
      <w:r>
        <w:separator/>
      </w:r>
    </w:p>
  </w:endnote>
  <w:endnote w:type="continuationSeparator" w:id="0">
    <w:p w14:paraId="166F6D5C" w14:textId="77777777" w:rsidR="00F05441" w:rsidRDefault="00F0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45CF" w14:textId="77777777" w:rsidR="00F05441" w:rsidRDefault="00F05441">
      <w:r>
        <w:separator/>
      </w:r>
    </w:p>
  </w:footnote>
  <w:footnote w:type="continuationSeparator" w:id="0">
    <w:p w14:paraId="38B5ABB9" w14:textId="77777777" w:rsidR="00F05441" w:rsidRDefault="00F0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1614F6C4" w14:textId="77777777" w:rsidR="00785657" w:rsidRPr="002D1922" w:rsidRDefault="00785657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2D1922">
          <w:rPr>
            <w:rFonts w:ascii="Cambria" w:hAnsi="Cambria"/>
          </w:rPr>
          <w:t xml:space="preserve">Sayfa </w:t>
        </w:r>
        <w:r w:rsidRPr="002D1922">
          <w:rPr>
            <w:rFonts w:ascii="Cambria" w:hAnsi="Cambria"/>
            <w:b/>
            <w:bCs/>
            <w:sz w:val="24"/>
          </w:rPr>
          <w:fldChar w:fldCharType="begin"/>
        </w:r>
        <w:r w:rsidRPr="002D1922">
          <w:rPr>
            <w:rFonts w:ascii="Cambria" w:hAnsi="Cambria"/>
            <w:b/>
            <w:bCs/>
          </w:rPr>
          <w:instrText>PAGE</w:instrText>
        </w:r>
        <w:r w:rsidRPr="002D1922">
          <w:rPr>
            <w:rFonts w:ascii="Cambria" w:hAnsi="Cambria"/>
            <w:b/>
            <w:bCs/>
            <w:sz w:val="24"/>
          </w:rPr>
          <w:fldChar w:fldCharType="separate"/>
        </w:r>
        <w:r w:rsidR="001D5BD7" w:rsidRPr="002D1922">
          <w:rPr>
            <w:rFonts w:ascii="Cambria" w:hAnsi="Cambria"/>
            <w:b/>
            <w:bCs/>
          </w:rPr>
          <w:t>3</w:t>
        </w:r>
        <w:r w:rsidRPr="002D1922">
          <w:rPr>
            <w:rFonts w:ascii="Cambria" w:hAnsi="Cambria"/>
            <w:b/>
            <w:bCs/>
            <w:sz w:val="24"/>
          </w:rPr>
          <w:fldChar w:fldCharType="end"/>
        </w:r>
        <w:r w:rsidRPr="002D1922">
          <w:rPr>
            <w:rFonts w:ascii="Cambria" w:hAnsi="Cambria"/>
          </w:rPr>
          <w:t xml:space="preserve"> / </w:t>
        </w:r>
        <w:r w:rsidRPr="002D1922">
          <w:rPr>
            <w:rFonts w:ascii="Cambria" w:hAnsi="Cambria"/>
            <w:b/>
            <w:bCs/>
            <w:sz w:val="24"/>
          </w:rPr>
          <w:fldChar w:fldCharType="begin"/>
        </w:r>
        <w:r w:rsidRPr="002D1922">
          <w:rPr>
            <w:rFonts w:ascii="Cambria" w:hAnsi="Cambria"/>
            <w:b/>
            <w:bCs/>
          </w:rPr>
          <w:instrText>NUMPAGES</w:instrText>
        </w:r>
        <w:r w:rsidRPr="002D1922">
          <w:rPr>
            <w:rFonts w:ascii="Cambria" w:hAnsi="Cambria"/>
            <w:b/>
            <w:bCs/>
            <w:sz w:val="24"/>
          </w:rPr>
          <w:fldChar w:fldCharType="separate"/>
        </w:r>
        <w:r w:rsidR="001D5BD7" w:rsidRPr="002D1922">
          <w:rPr>
            <w:rFonts w:ascii="Cambria" w:hAnsi="Cambria"/>
            <w:b/>
            <w:bCs/>
          </w:rPr>
          <w:t>3</w:t>
        </w:r>
        <w:r w:rsidRPr="002D1922">
          <w:rPr>
            <w:rFonts w:ascii="Cambria" w:hAnsi="Cambria"/>
            <w:b/>
            <w:bCs/>
            <w:sz w:val="24"/>
          </w:rPr>
          <w:fldChar w:fldCharType="end"/>
        </w:r>
      </w:p>
      <w:p w14:paraId="3D4B7972" w14:textId="77777777" w:rsidR="00785657" w:rsidRPr="002D1922" w:rsidRDefault="00785657" w:rsidP="002D1922">
        <w:pPr>
          <w:tabs>
            <w:tab w:val="right" w:pos="9639"/>
          </w:tabs>
          <w:rPr>
            <w:rFonts w:ascii="Cambria" w:hAnsi="Cambria"/>
            <w:szCs w:val="20"/>
            <w:u w:val="single"/>
          </w:rPr>
        </w:pPr>
        <w:r w:rsidRPr="002D1922">
          <w:rPr>
            <w:rFonts w:ascii="Cambria" w:hAnsi="Cambria"/>
            <w:u w:val="single"/>
          </w:rPr>
          <w:t>ICS 67.080.10</w:t>
        </w:r>
        <w:r w:rsidRPr="002D1922">
          <w:rPr>
            <w:rFonts w:ascii="Cambria" w:hAnsi="Cambria"/>
            <w:u w:val="single"/>
          </w:rPr>
          <w:tab/>
          <w:t>TS 1917:2022/T1:</w:t>
        </w:r>
      </w:p>
      <w:p w14:paraId="137EE5C1" w14:textId="77777777" w:rsidR="00785657" w:rsidRDefault="00753AEB" w:rsidP="002D1922">
        <w:pPr>
          <w:pStyle w:val="stBilgi"/>
        </w:pPr>
      </w:p>
    </w:sdtContent>
  </w:sdt>
  <w:p w14:paraId="0640E0B4" w14:textId="77777777" w:rsidR="00785657" w:rsidRDefault="00785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626"/>
    <w:multiLevelType w:val="hybridMultilevel"/>
    <w:tmpl w:val="8F425DB8"/>
    <w:lvl w:ilvl="0" w:tplc="F18659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B6077"/>
    <w:multiLevelType w:val="hybridMultilevel"/>
    <w:tmpl w:val="10B8CEEC"/>
    <w:lvl w:ilvl="0" w:tplc="5F4A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132F"/>
    <w:multiLevelType w:val="multilevel"/>
    <w:tmpl w:val="A5345A34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D4703BD"/>
    <w:multiLevelType w:val="hybridMultilevel"/>
    <w:tmpl w:val="44723F00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7E25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392F"/>
    <w:multiLevelType w:val="hybridMultilevel"/>
    <w:tmpl w:val="0B22527A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7E25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C5D9A"/>
    <w:multiLevelType w:val="hybridMultilevel"/>
    <w:tmpl w:val="58A4E704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7E25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353D"/>
    <w:multiLevelType w:val="hybridMultilevel"/>
    <w:tmpl w:val="2856C7BE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7E25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C7B49"/>
    <w:multiLevelType w:val="hybridMultilevel"/>
    <w:tmpl w:val="096CE1BC"/>
    <w:lvl w:ilvl="0" w:tplc="40EC2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B6F73"/>
    <w:multiLevelType w:val="hybridMultilevel"/>
    <w:tmpl w:val="EBDA952C"/>
    <w:lvl w:ilvl="0" w:tplc="AA7E5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D212D"/>
    <w:multiLevelType w:val="hybridMultilevel"/>
    <w:tmpl w:val="BFE0873C"/>
    <w:lvl w:ilvl="0" w:tplc="E3E0CB5A">
      <w:numFmt w:val="bullet"/>
      <w:lvlText w:val="-"/>
      <w:lvlJc w:val="left"/>
      <w:pPr>
        <w:ind w:left="360" w:firstLine="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05FA0"/>
    <w:multiLevelType w:val="multilevel"/>
    <w:tmpl w:val="7102C9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8C74398"/>
    <w:multiLevelType w:val="hybridMultilevel"/>
    <w:tmpl w:val="9D02CF22"/>
    <w:lvl w:ilvl="0" w:tplc="38F45E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34C14"/>
    <w:multiLevelType w:val="hybridMultilevel"/>
    <w:tmpl w:val="DB444C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1321">
    <w:abstractNumId w:val="9"/>
  </w:num>
  <w:num w:numId="2" w16cid:durableId="436214606">
    <w:abstractNumId w:val="3"/>
  </w:num>
  <w:num w:numId="3" w16cid:durableId="425658523">
    <w:abstractNumId w:val="11"/>
  </w:num>
  <w:num w:numId="4" w16cid:durableId="1699313047">
    <w:abstractNumId w:val="13"/>
  </w:num>
  <w:num w:numId="5" w16cid:durableId="209927550">
    <w:abstractNumId w:val="8"/>
  </w:num>
  <w:num w:numId="6" w16cid:durableId="2130009172">
    <w:abstractNumId w:val="10"/>
  </w:num>
  <w:num w:numId="7" w16cid:durableId="2075545211">
    <w:abstractNumId w:val="2"/>
  </w:num>
  <w:num w:numId="8" w16cid:durableId="956446916">
    <w:abstractNumId w:val="0"/>
  </w:num>
  <w:num w:numId="9" w16cid:durableId="902370500">
    <w:abstractNumId w:val="12"/>
  </w:num>
  <w:num w:numId="10" w16cid:durableId="2100058795">
    <w:abstractNumId w:val="1"/>
  </w:num>
  <w:num w:numId="11" w16cid:durableId="721248995">
    <w:abstractNumId w:val="7"/>
  </w:num>
  <w:num w:numId="12" w16cid:durableId="692876109">
    <w:abstractNumId w:val="5"/>
  </w:num>
  <w:num w:numId="13" w16cid:durableId="919221307">
    <w:abstractNumId w:val="4"/>
  </w:num>
  <w:num w:numId="14" w16cid:durableId="1473330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Iy8PSz5zZ5iTDVHGXvtJs8Ui32NKshyWoPeSnpe6R57rpULi4S4rMLbLgXcAM7Nga5z7UYWJI8cgclj06qQXVA==" w:salt="7uLEbdKQqNzRI6UwZnhi9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7A"/>
    <w:rsid w:val="0001125A"/>
    <w:rsid w:val="00013169"/>
    <w:rsid w:val="0002245F"/>
    <w:rsid w:val="000233C2"/>
    <w:rsid w:val="00035794"/>
    <w:rsid w:val="00061296"/>
    <w:rsid w:val="000646BA"/>
    <w:rsid w:val="00084F05"/>
    <w:rsid w:val="0009617D"/>
    <w:rsid w:val="000B4147"/>
    <w:rsid w:val="000B6564"/>
    <w:rsid w:val="000D3510"/>
    <w:rsid w:val="000D634D"/>
    <w:rsid w:val="000D7D5B"/>
    <w:rsid w:val="000E0299"/>
    <w:rsid w:val="000E55FE"/>
    <w:rsid w:val="000E77CB"/>
    <w:rsid w:val="000F121D"/>
    <w:rsid w:val="000F405A"/>
    <w:rsid w:val="00111ECA"/>
    <w:rsid w:val="0011276D"/>
    <w:rsid w:val="00113947"/>
    <w:rsid w:val="00121534"/>
    <w:rsid w:val="00131690"/>
    <w:rsid w:val="001415E7"/>
    <w:rsid w:val="0016111E"/>
    <w:rsid w:val="0018485D"/>
    <w:rsid w:val="001A28D1"/>
    <w:rsid w:val="001A61EE"/>
    <w:rsid w:val="001B493D"/>
    <w:rsid w:val="001D5BD7"/>
    <w:rsid w:val="001D7B36"/>
    <w:rsid w:val="002006D9"/>
    <w:rsid w:val="002017F9"/>
    <w:rsid w:val="0021617A"/>
    <w:rsid w:val="0022272F"/>
    <w:rsid w:val="002231B9"/>
    <w:rsid w:val="00232A82"/>
    <w:rsid w:val="002358E8"/>
    <w:rsid w:val="00260F8F"/>
    <w:rsid w:val="00266EE1"/>
    <w:rsid w:val="002B330D"/>
    <w:rsid w:val="002D0A0A"/>
    <w:rsid w:val="002D1922"/>
    <w:rsid w:val="002E42F8"/>
    <w:rsid w:val="002F1443"/>
    <w:rsid w:val="003001AD"/>
    <w:rsid w:val="00342094"/>
    <w:rsid w:val="003501B2"/>
    <w:rsid w:val="00362EB5"/>
    <w:rsid w:val="00366DE6"/>
    <w:rsid w:val="00373425"/>
    <w:rsid w:val="00387D75"/>
    <w:rsid w:val="003954B1"/>
    <w:rsid w:val="00397CA2"/>
    <w:rsid w:val="003C0CC1"/>
    <w:rsid w:val="003C3EE6"/>
    <w:rsid w:val="003F34DA"/>
    <w:rsid w:val="00402927"/>
    <w:rsid w:val="00417CCB"/>
    <w:rsid w:val="00420295"/>
    <w:rsid w:val="00432DB8"/>
    <w:rsid w:val="0043340C"/>
    <w:rsid w:val="004479B2"/>
    <w:rsid w:val="00475FB5"/>
    <w:rsid w:val="00493573"/>
    <w:rsid w:val="004D7A9C"/>
    <w:rsid w:val="004F23BF"/>
    <w:rsid w:val="00505DAD"/>
    <w:rsid w:val="00510F18"/>
    <w:rsid w:val="00511BCE"/>
    <w:rsid w:val="00512023"/>
    <w:rsid w:val="00524763"/>
    <w:rsid w:val="005301B7"/>
    <w:rsid w:val="00543E2A"/>
    <w:rsid w:val="00543FB1"/>
    <w:rsid w:val="00554E6B"/>
    <w:rsid w:val="0056422C"/>
    <w:rsid w:val="00564902"/>
    <w:rsid w:val="00584E1F"/>
    <w:rsid w:val="00586BDC"/>
    <w:rsid w:val="005A38AE"/>
    <w:rsid w:val="005B19A3"/>
    <w:rsid w:val="005C1EE5"/>
    <w:rsid w:val="005F4289"/>
    <w:rsid w:val="005F63F5"/>
    <w:rsid w:val="0060050D"/>
    <w:rsid w:val="006036A9"/>
    <w:rsid w:val="00630783"/>
    <w:rsid w:val="00630927"/>
    <w:rsid w:val="006433A9"/>
    <w:rsid w:val="00651495"/>
    <w:rsid w:val="006542FC"/>
    <w:rsid w:val="006669A8"/>
    <w:rsid w:val="00673024"/>
    <w:rsid w:val="00677755"/>
    <w:rsid w:val="00690553"/>
    <w:rsid w:val="00695240"/>
    <w:rsid w:val="006B0763"/>
    <w:rsid w:val="006C2B58"/>
    <w:rsid w:val="006C5DD7"/>
    <w:rsid w:val="006D743F"/>
    <w:rsid w:val="006F7AD7"/>
    <w:rsid w:val="0070076E"/>
    <w:rsid w:val="00701216"/>
    <w:rsid w:val="007027A2"/>
    <w:rsid w:val="007116FB"/>
    <w:rsid w:val="00712715"/>
    <w:rsid w:val="00726F26"/>
    <w:rsid w:val="00741D3E"/>
    <w:rsid w:val="00745105"/>
    <w:rsid w:val="00752D3B"/>
    <w:rsid w:val="00753AEB"/>
    <w:rsid w:val="00764EF0"/>
    <w:rsid w:val="00772BE6"/>
    <w:rsid w:val="007836D3"/>
    <w:rsid w:val="00785657"/>
    <w:rsid w:val="00797466"/>
    <w:rsid w:val="007A2FF1"/>
    <w:rsid w:val="007A70F4"/>
    <w:rsid w:val="007B1633"/>
    <w:rsid w:val="007B642E"/>
    <w:rsid w:val="007C008D"/>
    <w:rsid w:val="007D0D53"/>
    <w:rsid w:val="007D1903"/>
    <w:rsid w:val="007D1BB8"/>
    <w:rsid w:val="007E6A05"/>
    <w:rsid w:val="00823008"/>
    <w:rsid w:val="0082557F"/>
    <w:rsid w:val="00834B82"/>
    <w:rsid w:val="00834DAE"/>
    <w:rsid w:val="00864E72"/>
    <w:rsid w:val="00870876"/>
    <w:rsid w:val="00892D1D"/>
    <w:rsid w:val="008A6CF3"/>
    <w:rsid w:val="008B355A"/>
    <w:rsid w:val="008B7FD4"/>
    <w:rsid w:val="008C54AC"/>
    <w:rsid w:val="008D075A"/>
    <w:rsid w:val="008D2D9D"/>
    <w:rsid w:val="008D3D15"/>
    <w:rsid w:val="008D456F"/>
    <w:rsid w:val="008D5B99"/>
    <w:rsid w:val="008E0DFE"/>
    <w:rsid w:val="008F3904"/>
    <w:rsid w:val="008F4BA4"/>
    <w:rsid w:val="008F6321"/>
    <w:rsid w:val="00901B60"/>
    <w:rsid w:val="009045EB"/>
    <w:rsid w:val="009251F3"/>
    <w:rsid w:val="009310BF"/>
    <w:rsid w:val="0095245E"/>
    <w:rsid w:val="00956F56"/>
    <w:rsid w:val="00966B88"/>
    <w:rsid w:val="00992ED8"/>
    <w:rsid w:val="009A2DF8"/>
    <w:rsid w:val="009B1BBB"/>
    <w:rsid w:val="009C195D"/>
    <w:rsid w:val="009C2FE1"/>
    <w:rsid w:val="009C4C1C"/>
    <w:rsid w:val="009F2A87"/>
    <w:rsid w:val="009F582F"/>
    <w:rsid w:val="009F6208"/>
    <w:rsid w:val="009F635F"/>
    <w:rsid w:val="009F6C34"/>
    <w:rsid w:val="00A05B10"/>
    <w:rsid w:val="00A1178E"/>
    <w:rsid w:val="00A125BB"/>
    <w:rsid w:val="00A146E3"/>
    <w:rsid w:val="00A26657"/>
    <w:rsid w:val="00A605B9"/>
    <w:rsid w:val="00A61639"/>
    <w:rsid w:val="00A62250"/>
    <w:rsid w:val="00A64B1C"/>
    <w:rsid w:val="00A6681F"/>
    <w:rsid w:val="00A7147E"/>
    <w:rsid w:val="00A73BE8"/>
    <w:rsid w:val="00A74365"/>
    <w:rsid w:val="00A75578"/>
    <w:rsid w:val="00A92020"/>
    <w:rsid w:val="00AB4BB8"/>
    <w:rsid w:val="00AC6C95"/>
    <w:rsid w:val="00AC70E3"/>
    <w:rsid w:val="00AD6597"/>
    <w:rsid w:val="00AE381B"/>
    <w:rsid w:val="00AF3EB2"/>
    <w:rsid w:val="00B02268"/>
    <w:rsid w:val="00B21939"/>
    <w:rsid w:val="00B220E2"/>
    <w:rsid w:val="00B22C18"/>
    <w:rsid w:val="00B251CF"/>
    <w:rsid w:val="00B37AF7"/>
    <w:rsid w:val="00B65815"/>
    <w:rsid w:val="00B7223C"/>
    <w:rsid w:val="00B9562D"/>
    <w:rsid w:val="00B9763F"/>
    <w:rsid w:val="00BA0238"/>
    <w:rsid w:val="00BC7A34"/>
    <w:rsid w:val="00BF7B75"/>
    <w:rsid w:val="00C1680E"/>
    <w:rsid w:val="00C56E1A"/>
    <w:rsid w:val="00C61EB5"/>
    <w:rsid w:val="00C66E45"/>
    <w:rsid w:val="00C679CA"/>
    <w:rsid w:val="00C70258"/>
    <w:rsid w:val="00C76009"/>
    <w:rsid w:val="00C91B99"/>
    <w:rsid w:val="00CA4A66"/>
    <w:rsid w:val="00CB4269"/>
    <w:rsid w:val="00CC6CE3"/>
    <w:rsid w:val="00CD0C9A"/>
    <w:rsid w:val="00CD7A84"/>
    <w:rsid w:val="00CE0312"/>
    <w:rsid w:val="00CE7507"/>
    <w:rsid w:val="00CF186C"/>
    <w:rsid w:val="00CF38C8"/>
    <w:rsid w:val="00CF4BD3"/>
    <w:rsid w:val="00CF57CF"/>
    <w:rsid w:val="00D07391"/>
    <w:rsid w:val="00D17D7C"/>
    <w:rsid w:val="00D364CB"/>
    <w:rsid w:val="00D41C76"/>
    <w:rsid w:val="00D764E2"/>
    <w:rsid w:val="00D87446"/>
    <w:rsid w:val="00DA233C"/>
    <w:rsid w:val="00DB14B7"/>
    <w:rsid w:val="00DC38D3"/>
    <w:rsid w:val="00DD2678"/>
    <w:rsid w:val="00DD6045"/>
    <w:rsid w:val="00DE1E76"/>
    <w:rsid w:val="00DF7332"/>
    <w:rsid w:val="00E0031E"/>
    <w:rsid w:val="00E021CE"/>
    <w:rsid w:val="00E042E2"/>
    <w:rsid w:val="00E06E3F"/>
    <w:rsid w:val="00E10A1E"/>
    <w:rsid w:val="00E125EB"/>
    <w:rsid w:val="00E16203"/>
    <w:rsid w:val="00E342A8"/>
    <w:rsid w:val="00E405A9"/>
    <w:rsid w:val="00E51BB3"/>
    <w:rsid w:val="00E554D6"/>
    <w:rsid w:val="00E72167"/>
    <w:rsid w:val="00E75176"/>
    <w:rsid w:val="00E809FC"/>
    <w:rsid w:val="00E92F6F"/>
    <w:rsid w:val="00E93969"/>
    <w:rsid w:val="00E95E1D"/>
    <w:rsid w:val="00EA79DD"/>
    <w:rsid w:val="00EC1A59"/>
    <w:rsid w:val="00F05441"/>
    <w:rsid w:val="00F12414"/>
    <w:rsid w:val="00F17866"/>
    <w:rsid w:val="00F217AD"/>
    <w:rsid w:val="00F227AD"/>
    <w:rsid w:val="00F456F0"/>
    <w:rsid w:val="00F57AA3"/>
    <w:rsid w:val="00F61B30"/>
    <w:rsid w:val="00F6680E"/>
    <w:rsid w:val="00F730F2"/>
    <w:rsid w:val="00F76EB7"/>
    <w:rsid w:val="00F87F3B"/>
    <w:rsid w:val="00FA346A"/>
    <w:rsid w:val="00FC3231"/>
    <w:rsid w:val="00FC78F8"/>
    <w:rsid w:val="00FD26AF"/>
    <w:rsid w:val="00FD58F1"/>
    <w:rsid w:val="00FD7893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A0524F"/>
  <w15:docId w15:val="{1C579012-6155-46FB-B286-A54B449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CE3"/>
    <w:pPr>
      <w:jc w:val="both"/>
    </w:pPr>
    <w:rPr>
      <w:rFonts w:ascii="Arial" w:hAnsi="Arial"/>
      <w:noProof/>
      <w:szCs w:val="24"/>
    </w:rPr>
  </w:style>
  <w:style w:type="paragraph" w:styleId="Balk1">
    <w:name w:val="heading 1"/>
    <w:aliases w:val="1 Heading,baslık 1,Heading 1 Char"/>
    <w:basedOn w:val="Normal"/>
    <w:next w:val="Normal"/>
    <w:link w:val="Balk1Char"/>
    <w:qFormat/>
    <w:rsid w:val="0021617A"/>
    <w:pPr>
      <w:keepNext/>
      <w:tabs>
        <w:tab w:val="left" w:pos="567"/>
      </w:tabs>
      <w:outlineLvl w:val="0"/>
    </w:pPr>
    <w:rPr>
      <w:rFonts w:cs="Arial"/>
      <w:b/>
      <w:bCs/>
      <w:kern w:val="28"/>
      <w:sz w:val="28"/>
      <w:szCs w:val="28"/>
      <w:lang w:val="en-AU"/>
    </w:rPr>
  </w:style>
  <w:style w:type="paragraph" w:styleId="Balk2">
    <w:name w:val="heading 2"/>
    <w:basedOn w:val="Normal"/>
    <w:next w:val="Normal"/>
    <w:qFormat/>
    <w:rsid w:val="00524763"/>
    <w:pPr>
      <w:keepNext/>
      <w:spacing w:before="240" w:after="60"/>
      <w:jc w:val="left"/>
      <w:outlineLvl w:val="1"/>
    </w:pPr>
    <w:rPr>
      <w:rFonts w:cs="Arial"/>
      <w:b/>
      <w:bCs/>
      <w:i/>
      <w:iCs/>
      <w:noProof w:val="0"/>
      <w:sz w:val="28"/>
      <w:szCs w:val="28"/>
    </w:rPr>
  </w:style>
  <w:style w:type="paragraph" w:styleId="Balk3">
    <w:name w:val="heading 3"/>
    <w:aliases w:val="Heading 3 Char,Başlık 3 Char Char"/>
    <w:basedOn w:val="Normal"/>
    <w:next w:val="Normal"/>
    <w:link w:val="Balk3Char"/>
    <w:qFormat/>
    <w:rsid w:val="0021617A"/>
    <w:pPr>
      <w:keepNext/>
      <w:tabs>
        <w:tab w:val="left" w:pos="567"/>
      </w:tabs>
      <w:outlineLvl w:val="2"/>
    </w:pPr>
    <w:rPr>
      <w:rFonts w:cs="Arial"/>
      <w:b/>
      <w:bCs/>
      <w:sz w:val="22"/>
      <w:szCs w:val="22"/>
    </w:rPr>
  </w:style>
  <w:style w:type="paragraph" w:styleId="Balk4">
    <w:name w:val="heading 4"/>
    <w:basedOn w:val="Normal"/>
    <w:next w:val="Normal"/>
    <w:link w:val="Balk4Char"/>
    <w:qFormat/>
    <w:rsid w:val="0021617A"/>
    <w:pPr>
      <w:keepNext/>
      <w:spacing w:before="240" w:after="60"/>
      <w:outlineLvl w:val="3"/>
    </w:pPr>
    <w:rPr>
      <w:rFonts w:eastAsia="Arial Unicode MS"/>
      <w:b/>
      <w:bCs/>
      <w:sz w:val="28"/>
      <w:szCs w:val="28"/>
      <w:lang w:val="en-AU"/>
    </w:rPr>
  </w:style>
  <w:style w:type="paragraph" w:styleId="Balk5">
    <w:name w:val="heading 5"/>
    <w:basedOn w:val="Normal"/>
    <w:next w:val="Normal"/>
    <w:link w:val="Balk5Char"/>
    <w:qFormat/>
    <w:rsid w:val="0021617A"/>
    <w:pPr>
      <w:spacing w:before="240" w:after="60"/>
      <w:outlineLvl w:val="4"/>
    </w:pPr>
    <w:rPr>
      <w:rFonts w:eastAsia="Arial Unicode MS"/>
      <w:b/>
      <w:bCs/>
      <w:i/>
      <w:iCs/>
      <w:sz w:val="26"/>
      <w:szCs w:val="26"/>
      <w:lang w:val="en-AU"/>
    </w:rPr>
  </w:style>
  <w:style w:type="paragraph" w:styleId="Balk7">
    <w:name w:val="heading 7"/>
    <w:basedOn w:val="Normal"/>
    <w:next w:val="Normal"/>
    <w:link w:val="Balk7Char"/>
    <w:qFormat/>
    <w:rsid w:val="0021617A"/>
    <w:pPr>
      <w:keepNext/>
      <w:outlineLvl w:val="6"/>
    </w:pPr>
    <w:rPr>
      <w:rFonts w:cs="Arial"/>
      <w:b/>
      <w:bCs/>
      <w:sz w:val="22"/>
    </w:rPr>
  </w:style>
  <w:style w:type="paragraph" w:styleId="Balk9">
    <w:name w:val="heading 9"/>
    <w:basedOn w:val="Normal"/>
    <w:next w:val="Normal"/>
    <w:qFormat/>
    <w:rsid w:val="00D17D7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1 Heading Char,baslık 1 Char,Heading 1 Char Char"/>
    <w:link w:val="Balk1"/>
    <w:rsid w:val="0021617A"/>
    <w:rPr>
      <w:rFonts w:ascii="Arial" w:hAnsi="Arial" w:cs="Arial"/>
      <w:b/>
      <w:bCs/>
      <w:noProof/>
      <w:kern w:val="28"/>
      <w:sz w:val="28"/>
      <w:szCs w:val="28"/>
      <w:lang w:val="en-AU" w:eastAsia="tr-TR" w:bidi="ar-SA"/>
    </w:rPr>
  </w:style>
  <w:style w:type="character" w:customStyle="1" w:styleId="Balk3Char">
    <w:name w:val="Başlık 3 Char"/>
    <w:aliases w:val="Heading 3 Char Char1,Başlık 3 Char Char Char"/>
    <w:link w:val="Balk3"/>
    <w:rsid w:val="0021617A"/>
    <w:rPr>
      <w:rFonts w:ascii="Arial" w:hAnsi="Arial" w:cs="Arial"/>
      <w:b/>
      <w:bCs/>
      <w:noProof/>
      <w:sz w:val="22"/>
      <w:szCs w:val="22"/>
      <w:lang w:val="tr-TR" w:eastAsia="tr-TR" w:bidi="ar-SA"/>
    </w:rPr>
  </w:style>
  <w:style w:type="character" w:customStyle="1" w:styleId="Balk4Char">
    <w:name w:val="Başlık 4 Char"/>
    <w:link w:val="Balk4"/>
    <w:rsid w:val="0021617A"/>
    <w:rPr>
      <w:rFonts w:ascii="Arial" w:eastAsia="Arial Unicode MS" w:hAnsi="Arial"/>
      <w:b/>
      <w:bCs/>
      <w:noProof/>
      <w:sz w:val="28"/>
      <w:szCs w:val="28"/>
      <w:lang w:val="en-AU" w:eastAsia="tr-TR" w:bidi="ar-SA"/>
    </w:rPr>
  </w:style>
  <w:style w:type="character" w:customStyle="1" w:styleId="Balk5Char">
    <w:name w:val="Başlık 5 Char"/>
    <w:link w:val="Balk5"/>
    <w:rsid w:val="0021617A"/>
    <w:rPr>
      <w:rFonts w:ascii="Arial" w:eastAsia="Arial Unicode MS" w:hAnsi="Arial"/>
      <w:b/>
      <w:bCs/>
      <w:i/>
      <w:iCs/>
      <w:noProof/>
      <w:sz w:val="26"/>
      <w:szCs w:val="26"/>
      <w:lang w:val="en-AU" w:eastAsia="tr-TR" w:bidi="ar-SA"/>
    </w:rPr>
  </w:style>
  <w:style w:type="character" w:customStyle="1" w:styleId="Balk7Char">
    <w:name w:val="Başlık 7 Char"/>
    <w:link w:val="Balk7"/>
    <w:rsid w:val="0021617A"/>
    <w:rPr>
      <w:rFonts w:ascii="Arial" w:hAnsi="Arial" w:cs="Arial"/>
      <w:b/>
      <w:bCs/>
      <w:noProof/>
      <w:sz w:val="22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21617A"/>
    <w:pPr>
      <w:spacing w:after="120"/>
    </w:pPr>
  </w:style>
  <w:style w:type="character" w:customStyle="1" w:styleId="GvdeMetniChar">
    <w:name w:val="Gövde Metni Char"/>
    <w:link w:val="GvdeMetni"/>
    <w:rsid w:val="0021617A"/>
    <w:rPr>
      <w:rFonts w:ascii="Arial" w:hAnsi="Arial"/>
      <w:noProof/>
      <w:szCs w:val="24"/>
      <w:lang w:val="tr-TR" w:eastAsia="tr-TR" w:bidi="ar-SA"/>
    </w:rPr>
  </w:style>
  <w:style w:type="paragraph" w:styleId="stBilgi">
    <w:name w:val="header"/>
    <w:basedOn w:val="Normal"/>
    <w:link w:val="stBilgiChar"/>
    <w:uiPriority w:val="99"/>
    <w:rsid w:val="002161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1617A"/>
    <w:rPr>
      <w:rFonts w:ascii="Arial" w:hAnsi="Arial"/>
      <w:noProof/>
      <w:szCs w:val="24"/>
      <w:lang w:val="tr-TR" w:eastAsia="tr-TR" w:bidi="ar-SA"/>
    </w:rPr>
  </w:style>
  <w:style w:type="character" w:customStyle="1" w:styleId="CharChar">
    <w:name w:val="Char Char"/>
    <w:rsid w:val="0021617A"/>
    <w:rPr>
      <w:rFonts w:ascii="Arial" w:hAnsi="Arial" w:cs="Arial"/>
      <w:b/>
      <w:bCs/>
      <w:sz w:val="26"/>
      <w:szCs w:val="26"/>
      <w:lang w:val="tr-TR" w:eastAsia="tr-TR" w:bidi="ar-SA"/>
    </w:rPr>
  </w:style>
  <w:style w:type="table" w:styleId="TabloKlavuzu">
    <w:name w:val="Table Grid"/>
    <w:basedOn w:val="NormalTablo"/>
    <w:rsid w:val="0021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52476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479B2"/>
    <w:rPr>
      <w:rFonts w:ascii="Tahoma" w:hAnsi="Tahoma" w:cs="Tahoma"/>
      <w:sz w:val="16"/>
      <w:szCs w:val="16"/>
    </w:rPr>
  </w:style>
  <w:style w:type="character" w:customStyle="1" w:styleId="Heading3CharChar">
    <w:name w:val="Heading 3 Char Char"/>
    <w:aliases w:val="Başlık 3 Char Char Char Char"/>
    <w:rsid w:val="00834B82"/>
    <w:rPr>
      <w:rFonts w:eastAsia="Times New Roman" w:cs="Arial"/>
      <w:b/>
      <w:bCs/>
      <w:sz w:val="22"/>
      <w:szCs w:val="26"/>
    </w:rPr>
  </w:style>
  <w:style w:type="paragraph" w:customStyle="1" w:styleId="StyleStyle2Centered">
    <w:name w:val="Style Style2 + Centered"/>
    <w:basedOn w:val="Normal"/>
    <w:next w:val="Normal"/>
    <w:rsid w:val="002E42F8"/>
    <w:pPr>
      <w:jc w:val="center"/>
    </w:pPr>
    <w:rPr>
      <w:noProof w:val="0"/>
      <w:szCs w:val="20"/>
    </w:rPr>
  </w:style>
  <w:style w:type="paragraph" w:styleId="KonuBal">
    <w:name w:val="Title"/>
    <w:basedOn w:val="Normal"/>
    <w:qFormat/>
    <w:rsid w:val="009F6C34"/>
    <w:pPr>
      <w:jc w:val="center"/>
    </w:pPr>
    <w:rPr>
      <w:b/>
      <w:noProof w:val="0"/>
      <w:sz w:val="28"/>
      <w:lang w:eastAsia="en-US"/>
    </w:rPr>
  </w:style>
  <w:style w:type="paragraph" w:styleId="AklamaMetni">
    <w:name w:val="annotation text"/>
    <w:basedOn w:val="Normal"/>
    <w:rsid w:val="006669A8"/>
    <w:pPr>
      <w:jc w:val="left"/>
    </w:pPr>
    <w:rPr>
      <w:rFonts w:ascii="Times New Roman" w:hAnsi="Times New Roman"/>
      <w:noProof w:val="0"/>
      <w:szCs w:val="20"/>
      <w:lang w:val="en-US" w:eastAsia="en-US"/>
    </w:rPr>
  </w:style>
  <w:style w:type="paragraph" w:styleId="Dzeltme">
    <w:name w:val="Revision"/>
    <w:hidden/>
    <w:uiPriority w:val="99"/>
    <w:semiHidden/>
    <w:rsid w:val="00E0031E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99"/>
    <w:qFormat/>
    <w:rsid w:val="00CF57CF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D604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noProof w:val="0"/>
      <w:sz w:val="24"/>
    </w:rPr>
  </w:style>
  <w:style w:type="paragraph" w:customStyle="1" w:styleId="Tabletitle">
    <w:name w:val="Table title"/>
    <w:basedOn w:val="Normal"/>
    <w:next w:val="Normal"/>
    <w:rsid w:val="00CE0312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TS_1917_tst_T1_Standard_Tasari_Icerik_(DOC)_231852.docx</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F2FD-F6AA-4489-B5CB-3F36B8548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D2995-9962-4DBA-AFA0-9E24B9E4DA16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E5741435-3BE3-4103-A9FA-39CBEC2F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petrol.hg</dc:creator>
  <cp:lastModifiedBy>Seda Nur KARABAŞ</cp:lastModifiedBy>
  <cp:revision>2</cp:revision>
  <cp:lastPrinted>2014-11-23T10:21:00Z</cp:lastPrinted>
  <dcterms:created xsi:type="dcterms:W3CDTF">2022-11-04T05:47:00Z</dcterms:created>
  <dcterms:modified xsi:type="dcterms:W3CDTF">2022-11-04T05:47:00Z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