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A3" w:rsidRPr="00CC3A22" w:rsidRDefault="005A23A3" w:rsidP="002E02B5">
      <w:pPr>
        <w:jc w:val="center"/>
        <w:rPr>
          <w:b/>
          <w:noProof/>
          <w:sz w:val="32"/>
          <w:szCs w:val="32"/>
        </w:rPr>
      </w:pPr>
    </w:p>
    <w:p w:rsidR="00B94101" w:rsidRPr="00CC3A22" w:rsidRDefault="00B94101" w:rsidP="002E02B5">
      <w:pPr>
        <w:jc w:val="center"/>
        <w:rPr>
          <w:b/>
          <w:noProof/>
          <w:sz w:val="32"/>
          <w:szCs w:val="32"/>
        </w:rPr>
      </w:pPr>
      <w:r w:rsidRPr="00CC3A22">
        <w:rPr>
          <w:b/>
          <w:noProof/>
          <w:sz w:val="32"/>
          <w:szCs w:val="32"/>
        </w:rPr>
        <w:t xml:space="preserve">22 Mart 2013 itibarıyla  Avrupa Kimyasallar Ajansı’na  </w:t>
      </w:r>
      <w:r w:rsidR="002E02B5" w:rsidRPr="00CC3A22">
        <w:rPr>
          <w:b/>
          <w:noProof/>
          <w:sz w:val="32"/>
          <w:szCs w:val="32"/>
        </w:rPr>
        <w:t>başvuru  ücretleri</w:t>
      </w:r>
    </w:p>
    <w:p w:rsidR="00B94101" w:rsidRPr="00CC3A22" w:rsidRDefault="002E02B5">
      <w:pPr>
        <w:rPr>
          <w:b/>
          <w:noProof/>
          <w:sz w:val="28"/>
          <w:szCs w:val="28"/>
        </w:rPr>
      </w:pPr>
      <w:r w:rsidRPr="00CC3A22">
        <w:rPr>
          <w:b/>
          <w:noProof/>
          <w:sz w:val="28"/>
          <w:szCs w:val="28"/>
        </w:rPr>
        <w:t>REACH Tüzüğü Madde 6,7,11 kapsamında  bireysel ve ortak kayıtlar için başvuru ücretleri</w:t>
      </w:r>
    </w:p>
    <w:p w:rsidR="002E02B5" w:rsidRPr="00CC3A22" w:rsidRDefault="002E02B5" w:rsidP="002E02B5">
      <w:pPr>
        <w:rPr>
          <w:noProof/>
        </w:rPr>
      </w:pPr>
      <w:r w:rsidRPr="00CC3A22">
        <w:rPr>
          <w:b/>
          <w:noProof/>
        </w:rPr>
        <w:t>Tablo 1</w:t>
      </w:r>
      <w:r w:rsidRPr="00CC3A22">
        <w:rPr>
          <w:noProof/>
        </w:rPr>
        <w:t xml:space="preserve"> Standart Ücretler</w:t>
      </w:r>
    </w:p>
    <w:tbl>
      <w:tblPr>
        <w:tblStyle w:val="TabloKlavuzu"/>
        <w:tblW w:w="0" w:type="auto"/>
        <w:tblLook w:val="04A0"/>
      </w:tblPr>
      <w:tblGrid>
        <w:gridCol w:w="3535"/>
        <w:gridCol w:w="3536"/>
        <w:gridCol w:w="3536"/>
      </w:tblGrid>
      <w:tr w:rsidR="00B94101" w:rsidRPr="00CC3A22" w:rsidTr="00B94101">
        <w:tc>
          <w:tcPr>
            <w:tcW w:w="3535" w:type="dxa"/>
          </w:tcPr>
          <w:p w:rsidR="00B94101" w:rsidRPr="00CC3A22" w:rsidRDefault="00B94101" w:rsidP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Madde miktarı aralığı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Biresyel başvuru</w:t>
            </w:r>
            <w:r w:rsidR="00AA45DF" w:rsidRPr="00CC3A22">
              <w:rPr>
                <w:b/>
                <w:noProof/>
              </w:rPr>
              <w:t xml:space="preserve"> (EURO)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Ortak başvuru</w:t>
            </w:r>
            <w:r w:rsidR="00AA45DF" w:rsidRPr="00CC3A22">
              <w:rPr>
                <w:b/>
                <w:noProof/>
              </w:rPr>
              <w:t xml:space="preserve"> (EURO)</w:t>
            </w:r>
          </w:p>
        </w:tc>
      </w:tr>
      <w:tr w:rsidR="00B94101" w:rsidRPr="00CC3A22" w:rsidTr="00B94101">
        <w:tc>
          <w:tcPr>
            <w:tcW w:w="3535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1 -10 ton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1714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1285</w:t>
            </w:r>
          </w:p>
        </w:tc>
      </w:tr>
      <w:tr w:rsidR="00B94101" w:rsidRPr="00CC3A22" w:rsidTr="00B94101">
        <w:tc>
          <w:tcPr>
            <w:tcW w:w="3535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10-100 ton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4605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3454</w:t>
            </w:r>
          </w:p>
        </w:tc>
      </w:tr>
      <w:tr w:rsidR="00B94101" w:rsidRPr="00CC3A22" w:rsidTr="00B94101">
        <w:tc>
          <w:tcPr>
            <w:tcW w:w="3535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100-1000 ton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12317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9237</w:t>
            </w:r>
          </w:p>
        </w:tc>
      </w:tr>
      <w:tr w:rsidR="00B94101" w:rsidRPr="00CC3A22" w:rsidTr="00B94101">
        <w:tc>
          <w:tcPr>
            <w:tcW w:w="3535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1000 ton üzeri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33201</w:t>
            </w:r>
          </w:p>
        </w:tc>
        <w:tc>
          <w:tcPr>
            <w:tcW w:w="3536" w:type="dxa"/>
          </w:tcPr>
          <w:p w:rsidR="00B94101" w:rsidRPr="00CC3A22" w:rsidRDefault="00B94101">
            <w:pPr>
              <w:rPr>
                <w:noProof/>
              </w:rPr>
            </w:pPr>
            <w:r w:rsidRPr="00CC3A22">
              <w:rPr>
                <w:noProof/>
              </w:rPr>
              <w:t>24901</w:t>
            </w:r>
          </w:p>
        </w:tc>
      </w:tr>
    </w:tbl>
    <w:p w:rsidR="002E02B5" w:rsidRPr="00CC3A22" w:rsidRDefault="002E02B5">
      <w:pPr>
        <w:rPr>
          <w:noProof/>
          <w:sz w:val="16"/>
          <w:szCs w:val="16"/>
        </w:rPr>
      </w:pPr>
    </w:p>
    <w:p w:rsidR="00B94101" w:rsidRPr="00CC3A22" w:rsidRDefault="00B94101">
      <w:pPr>
        <w:rPr>
          <w:noProof/>
        </w:rPr>
      </w:pPr>
      <w:r w:rsidRPr="00CC3A22">
        <w:rPr>
          <w:b/>
          <w:noProof/>
        </w:rPr>
        <w:t>Tablo 2</w:t>
      </w:r>
      <w:r w:rsidRPr="00CC3A22">
        <w:rPr>
          <w:noProof/>
        </w:rPr>
        <w:t xml:space="preserve"> KOBİ’ler için indirimli ücretler</w:t>
      </w:r>
      <w:r w:rsidR="002E02B5" w:rsidRPr="00CC3A22">
        <w:rPr>
          <w:noProof/>
        </w:rPr>
        <w:t xml:space="preserve"> </w:t>
      </w:r>
    </w:p>
    <w:tbl>
      <w:tblPr>
        <w:tblStyle w:val="TabloKlavuzu"/>
        <w:tblW w:w="0" w:type="auto"/>
        <w:tblLook w:val="04A0"/>
      </w:tblPr>
      <w:tblGrid>
        <w:gridCol w:w="1526"/>
        <w:gridCol w:w="1457"/>
        <w:gridCol w:w="1573"/>
        <w:gridCol w:w="1573"/>
        <w:gridCol w:w="1573"/>
        <w:gridCol w:w="1573"/>
        <w:gridCol w:w="1408"/>
      </w:tblGrid>
      <w:tr w:rsidR="00B94101" w:rsidRPr="00CC3A22" w:rsidTr="002E02B5">
        <w:tc>
          <w:tcPr>
            <w:tcW w:w="1526" w:type="dxa"/>
          </w:tcPr>
          <w:p w:rsidR="00B94101" w:rsidRPr="00CC3A22" w:rsidRDefault="00B94101">
            <w:pPr>
              <w:rPr>
                <w:b/>
                <w:noProof/>
              </w:rPr>
            </w:pPr>
          </w:p>
        </w:tc>
        <w:tc>
          <w:tcPr>
            <w:tcW w:w="1457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 ölçekli</w:t>
            </w:r>
          </w:p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Bireysel başvuru</w:t>
            </w:r>
            <w:r w:rsidR="00AA45DF" w:rsidRPr="00CC3A22">
              <w:rPr>
                <w:b/>
                <w:noProof/>
              </w:rPr>
              <w:t xml:space="preserve"> EURO</w:t>
            </w:r>
          </w:p>
        </w:tc>
        <w:tc>
          <w:tcPr>
            <w:tcW w:w="1573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 ölçekli</w:t>
            </w:r>
          </w:p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Ortak başvuru</w:t>
            </w:r>
          </w:p>
          <w:p w:rsidR="002E02B5" w:rsidRPr="00CC3A22" w:rsidRDefault="002E02B5">
            <w:pPr>
              <w:rPr>
                <w:b/>
                <w:noProof/>
              </w:rPr>
            </w:pPr>
          </w:p>
          <w:p w:rsidR="00AA45DF" w:rsidRPr="00CC3A22" w:rsidRDefault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  <w:tc>
          <w:tcPr>
            <w:tcW w:w="1573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Küçük ölçekli</w:t>
            </w:r>
          </w:p>
          <w:p w:rsidR="00AA45DF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Bireysel başvuru</w:t>
            </w:r>
            <w:r w:rsidR="00AA45DF" w:rsidRPr="00CC3A22">
              <w:rPr>
                <w:b/>
                <w:noProof/>
              </w:rPr>
              <w:t xml:space="preserve"> </w:t>
            </w:r>
          </w:p>
          <w:p w:rsidR="00B94101" w:rsidRPr="00CC3A22" w:rsidRDefault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  <w:tc>
          <w:tcPr>
            <w:tcW w:w="1573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Küçük ölçekli</w:t>
            </w:r>
          </w:p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Ortak başvuru</w:t>
            </w:r>
          </w:p>
          <w:p w:rsidR="00AA45DF" w:rsidRPr="00CC3A22" w:rsidRDefault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  <w:tc>
          <w:tcPr>
            <w:tcW w:w="1573" w:type="dxa"/>
          </w:tcPr>
          <w:p w:rsidR="00B94101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Mikro ölçekli</w:t>
            </w:r>
          </w:p>
          <w:p w:rsidR="00AA45DF" w:rsidRPr="00CC3A22" w:rsidRDefault="00B94101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Bireysel başvuru</w:t>
            </w:r>
            <w:r w:rsidR="00AA45DF" w:rsidRPr="00CC3A22">
              <w:rPr>
                <w:b/>
                <w:noProof/>
              </w:rPr>
              <w:t xml:space="preserve"> </w:t>
            </w:r>
          </w:p>
          <w:p w:rsidR="00B94101" w:rsidRPr="00CC3A22" w:rsidRDefault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  <w:tc>
          <w:tcPr>
            <w:tcW w:w="1408" w:type="dxa"/>
          </w:tcPr>
          <w:p w:rsidR="00AA45DF" w:rsidRPr="00CC3A22" w:rsidRDefault="00AA45DF" w:rsidP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Mikro ölçekli</w:t>
            </w:r>
          </w:p>
          <w:p w:rsidR="00B94101" w:rsidRPr="00CC3A22" w:rsidRDefault="00AA45DF" w:rsidP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Ortak başvuru EURO</w:t>
            </w:r>
          </w:p>
        </w:tc>
      </w:tr>
      <w:tr w:rsidR="00B94101" w:rsidRPr="00CC3A22" w:rsidTr="002E02B5">
        <w:tc>
          <w:tcPr>
            <w:tcW w:w="1526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1-10 ton</w:t>
            </w:r>
          </w:p>
        </w:tc>
        <w:tc>
          <w:tcPr>
            <w:tcW w:w="1457" w:type="dxa"/>
          </w:tcPr>
          <w:p w:rsidR="00B94101" w:rsidRPr="00CC3A22" w:rsidRDefault="00AA45DF" w:rsidP="00AA45DF">
            <w:pPr>
              <w:rPr>
                <w:noProof/>
              </w:rPr>
            </w:pPr>
            <w:r w:rsidRPr="00CC3A22">
              <w:rPr>
                <w:noProof/>
              </w:rPr>
              <w:t xml:space="preserve">1114 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835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600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450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86</w:t>
            </w:r>
          </w:p>
        </w:tc>
        <w:tc>
          <w:tcPr>
            <w:tcW w:w="1408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64</w:t>
            </w:r>
          </w:p>
        </w:tc>
      </w:tr>
      <w:tr w:rsidR="00B94101" w:rsidRPr="00CC3A22" w:rsidTr="002E02B5">
        <w:tc>
          <w:tcPr>
            <w:tcW w:w="1526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10-100 ton</w:t>
            </w:r>
          </w:p>
        </w:tc>
        <w:tc>
          <w:tcPr>
            <w:tcW w:w="1457" w:type="dxa"/>
          </w:tcPr>
          <w:p w:rsidR="00B94101" w:rsidRPr="00CC3A22" w:rsidRDefault="00AA45DF" w:rsidP="00AA45DF">
            <w:pPr>
              <w:rPr>
                <w:noProof/>
              </w:rPr>
            </w:pPr>
            <w:r w:rsidRPr="00CC3A22">
              <w:rPr>
                <w:noProof/>
              </w:rPr>
              <w:t xml:space="preserve">2993 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2245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1612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1209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230</w:t>
            </w:r>
          </w:p>
        </w:tc>
        <w:tc>
          <w:tcPr>
            <w:tcW w:w="1408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173</w:t>
            </w:r>
          </w:p>
        </w:tc>
      </w:tr>
      <w:tr w:rsidR="00B94101" w:rsidRPr="00CC3A22" w:rsidTr="002E02B5">
        <w:tc>
          <w:tcPr>
            <w:tcW w:w="1526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100-1000 ton</w:t>
            </w:r>
          </w:p>
        </w:tc>
        <w:tc>
          <w:tcPr>
            <w:tcW w:w="1457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8006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6004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4311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3233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616</w:t>
            </w:r>
          </w:p>
        </w:tc>
        <w:tc>
          <w:tcPr>
            <w:tcW w:w="1408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462</w:t>
            </w:r>
          </w:p>
        </w:tc>
      </w:tr>
      <w:tr w:rsidR="00B94101" w:rsidRPr="00CC3A22" w:rsidTr="002E02B5">
        <w:tc>
          <w:tcPr>
            <w:tcW w:w="1526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1000 ton üzeri</w:t>
            </w:r>
          </w:p>
        </w:tc>
        <w:tc>
          <w:tcPr>
            <w:tcW w:w="1457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21581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16185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11620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8715</w:t>
            </w:r>
          </w:p>
        </w:tc>
        <w:tc>
          <w:tcPr>
            <w:tcW w:w="1573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1660</w:t>
            </w:r>
          </w:p>
        </w:tc>
        <w:tc>
          <w:tcPr>
            <w:tcW w:w="1408" w:type="dxa"/>
          </w:tcPr>
          <w:p w:rsidR="00B94101" w:rsidRPr="00CC3A22" w:rsidRDefault="00AA45DF">
            <w:pPr>
              <w:rPr>
                <w:noProof/>
              </w:rPr>
            </w:pPr>
            <w:r w:rsidRPr="00CC3A22">
              <w:rPr>
                <w:noProof/>
              </w:rPr>
              <w:t>1245</w:t>
            </w:r>
          </w:p>
        </w:tc>
      </w:tr>
    </w:tbl>
    <w:p w:rsidR="00B94101" w:rsidRPr="00CC3A22" w:rsidRDefault="00B94101">
      <w:pPr>
        <w:rPr>
          <w:noProof/>
          <w:sz w:val="16"/>
          <w:szCs w:val="16"/>
        </w:rPr>
      </w:pPr>
    </w:p>
    <w:p w:rsidR="00AA45DF" w:rsidRPr="00CC3A22" w:rsidRDefault="002E02B5">
      <w:pPr>
        <w:rPr>
          <w:b/>
          <w:noProof/>
          <w:sz w:val="28"/>
          <w:szCs w:val="28"/>
        </w:rPr>
      </w:pPr>
      <w:r w:rsidRPr="00CC3A22">
        <w:rPr>
          <w:b/>
          <w:noProof/>
          <w:sz w:val="28"/>
          <w:szCs w:val="28"/>
        </w:rPr>
        <w:t>REACH Tüzüğü Madde 62 kapsamında i</w:t>
      </w:r>
      <w:r w:rsidR="00AA45DF" w:rsidRPr="00CC3A22">
        <w:rPr>
          <w:b/>
          <w:noProof/>
          <w:sz w:val="28"/>
          <w:szCs w:val="28"/>
        </w:rPr>
        <w:t>zin başvuru</w:t>
      </w:r>
      <w:r w:rsidR="00C64D32" w:rsidRPr="00CC3A22">
        <w:rPr>
          <w:b/>
          <w:noProof/>
          <w:sz w:val="28"/>
          <w:szCs w:val="28"/>
        </w:rPr>
        <w:t xml:space="preserve">su </w:t>
      </w:r>
      <w:r w:rsidR="00AA45DF" w:rsidRPr="00CC3A22">
        <w:rPr>
          <w:b/>
          <w:noProof/>
          <w:sz w:val="28"/>
          <w:szCs w:val="28"/>
        </w:rPr>
        <w:t xml:space="preserve"> ücretleri</w:t>
      </w:r>
    </w:p>
    <w:p w:rsidR="00AA45DF" w:rsidRPr="00CC3A22" w:rsidRDefault="00C64D32">
      <w:pPr>
        <w:rPr>
          <w:noProof/>
        </w:rPr>
      </w:pPr>
      <w:r w:rsidRPr="00CC3A22">
        <w:rPr>
          <w:b/>
          <w:noProof/>
        </w:rPr>
        <w:t>Tablo 1</w:t>
      </w:r>
      <w:r w:rsidRPr="00CC3A22">
        <w:rPr>
          <w:noProof/>
        </w:rPr>
        <w:t xml:space="preserve"> </w:t>
      </w:r>
      <w:r w:rsidR="00AA45DF" w:rsidRPr="00CC3A22">
        <w:rPr>
          <w:noProof/>
        </w:rPr>
        <w:t>Standart ücretler</w:t>
      </w:r>
    </w:p>
    <w:tbl>
      <w:tblPr>
        <w:tblStyle w:val="TabloKlavuzu"/>
        <w:tblW w:w="0" w:type="auto"/>
        <w:tblLook w:val="04A0"/>
      </w:tblPr>
      <w:tblGrid>
        <w:gridCol w:w="3535"/>
        <w:gridCol w:w="3661"/>
      </w:tblGrid>
      <w:tr w:rsidR="00C64D32" w:rsidRPr="00CC3A22" w:rsidTr="002E02B5">
        <w:tc>
          <w:tcPr>
            <w:tcW w:w="3535" w:type="dxa"/>
            <w:vMerge w:val="restart"/>
          </w:tcPr>
          <w:p w:rsidR="00C64D32" w:rsidRPr="00CC3A22" w:rsidRDefault="00C64D32" w:rsidP="00131E53">
            <w:pPr>
              <w:rPr>
                <w:b/>
                <w:noProof/>
              </w:rPr>
            </w:pPr>
          </w:p>
          <w:p w:rsidR="00C64D32" w:rsidRPr="00CC3A22" w:rsidRDefault="00C64D32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Temel ücret</w:t>
            </w:r>
          </w:p>
        </w:tc>
        <w:tc>
          <w:tcPr>
            <w:tcW w:w="3661" w:type="dxa"/>
          </w:tcPr>
          <w:p w:rsidR="00C64D32" w:rsidRPr="00CC3A22" w:rsidRDefault="00C64D32" w:rsidP="00AA45DF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</w:tr>
      <w:tr w:rsidR="00C64D32" w:rsidRPr="00CC3A22" w:rsidTr="002E02B5">
        <w:tc>
          <w:tcPr>
            <w:tcW w:w="3535" w:type="dxa"/>
            <w:vMerge/>
          </w:tcPr>
          <w:p w:rsidR="00C64D32" w:rsidRPr="00CC3A22" w:rsidRDefault="00C64D32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C64D32" w:rsidRPr="00CC3A22" w:rsidRDefault="00C64D32" w:rsidP="00131E53">
            <w:pPr>
              <w:rPr>
                <w:noProof/>
              </w:rPr>
            </w:pPr>
            <w:r w:rsidRPr="00CC3A22">
              <w:rPr>
                <w:noProof/>
              </w:rPr>
              <w:t>53300</w:t>
            </w:r>
          </w:p>
        </w:tc>
      </w:tr>
      <w:tr w:rsidR="00AA45DF" w:rsidRPr="00CC3A22" w:rsidTr="002E02B5">
        <w:tc>
          <w:tcPr>
            <w:tcW w:w="3535" w:type="dxa"/>
          </w:tcPr>
          <w:p w:rsidR="00AA45DF" w:rsidRPr="00CC3A22" w:rsidRDefault="00AA45DF" w:rsidP="00131E53">
            <w:pPr>
              <w:rPr>
                <w:noProof/>
              </w:rPr>
            </w:pPr>
            <w:r w:rsidRPr="00CC3A22">
              <w:rPr>
                <w:noProof/>
              </w:rPr>
              <w:t>Madde başına ek  ücret</w:t>
            </w:r>
          </w:p>
        </w:tc>
        <w:tc>
          <w:tcPr>
            <w:tcW w:w="3661" w:type="dxa"/>
          </w:tcPr>
          <w:p w:rsidR="00AA45DF" w:rsidRPr="00CC3A22" w:rsidRDefault="00AA45DF" w:rsidP="00AA45DF">
            <w:pPr>
              <w:rPr>
                <w:noProof/>
              </w:rPr>
            </w:pPr>
            <w:r w:rsidRPr="00CC3A22">
              <w:rPr>
                <w:noProof/>
              </w:rPr>
              <w:t>10660</w:t>
            </w:r>
          </w:p>
        </w:tc>
      </w:tr>
      <w:tr w:rsidR="00AA45DF" w:rsidRPr="00CC3A22" w:rsidTr="002E02B5">
        <w:tc>
          <w:tcPr>
            <w:tcW w:w="3535" w:type="dxa"/>
          </w:tcPr>
          <w:p w:rsidR="00AA45DF" w:rsidRPr="00CC3A22" w:rsidRDefault="00AA45DF" w:rsidP="00131E53">
            <w:pPr>
              <w:rPr>
                <w:noProof/>
              </w:rPr>
            </w:pPr>
            <w:r w:rsidRPr="00CC3A22">
              <w:rPr>
                <w:noProof/>
              </w:rPr>
              <w:t>Kullanım bşına ek ücret</w:t>
            </w:r>
          </w:p>
        </w:tc>
        <w:tc>
          <w:tcPr>
            <w:tcW w:w="3661" w:type="dxa"/>
          </w:tcPr>
          <w:p w:rsidR="00AA45DF" w:rsidRPr="00CC3A22" w:rsidRDefault="00AA45DF" w:rsidP="00131E53">
            <w:pPr>
              <w:rPr>
                <w:noProof/>
              </w:rPr>
            </w:pPr>
            <w:r w:rsidRPr="00CC3A22">
              <w:rPr>
                <w:noProof/>
              </w:rPr>
              <w:t>10660</w:t>
            </w:r>
          </w:p>
        </w:tc>
      </w:tr>
      <w:tr w:rsidR="00AA45DF" w:rsidRPr="00CC3A22" w:rsidTr="002E02B5">
        <w:trPr>
          <w:trHeight w:val="69"/>
        </w:trPr>
        <w:tc>
          <w:tcPr>
            <w:tcW w:w="3535" w:type="dxa"/>
            <w:vMerge w:val="restart"/>
          </w:tcPr>
          <w:p w:rsidR="00AA45DF" w:rsidRPr="00CC3A22" w:rsidRDefault="00AA45DF" w:rsidP="00131E53">
            <w:pPr>
              <w:rPr>
                <w:noProof/>
              </w:rPr>
            </w:pPr>
            <w:r w:rsidRPr="00CC3A22">
              <w:rPr>
                <w:noProof/>
              </w:rPr>
              <w:t>Başvuran başına ek ücret</w:t>
            </w:r>
          </w:p>
        </w:tc>
        <w:tc>
          <w:tcPr>
            <w:tcW w:w="3661" w:type="dxa"/>
          </w:tcPr>
          <w:p w:rsidR="00AA45DF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KOBİ değil  39975</w:t>
            </w:r>
          </w:p>
        </w:tc>
      </w:tr>
      <w:tr w:rsidR="00AA45DF" w:rsidRPr="00CC3A22" w:rsidTr="002E02B5">
        <w:trPr>
          <w:trHeight w:val="67"/>
        </w:trPr>
        <w:tc>
          <w:tcPr>
            <w:tcW w:w="3535" w:type="dxa"/>
            <w:vMerge/>
          </w:tcPr>
          <w:p w:rsidR="00AA45DF" w:rsidRPr="00CC3A22" w:rsidRDefault="00AA45DF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AA45DF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Başvuran orta ölçekli işletme 29981</w:t>
            </w:r>
          </w:p>
        </w:tc>
      </w:tr>
      <w:tr w:rsidR="00913AAA" w:rsidRPr="00CC3A22" w:rsidTr="002E02B5">
        <w:trPr>
          <w:trHeight w:val="67"/>
        </w:trPr>
        <w:tc>
          <w:tcPr>
            <w:tcW w:w="3535" w:type="dxa"/>
            <w:vMerge/>
          </w:tcPr>
          <w:p w:rsidR="00913AAA" w:rsidRPr="00CC3A22" w:rsidRDefault="00913AAA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küçük  ölçekli işletme 17989</w:t>
            </w:r>
          </w:p>
        </w:tc>
      </w:tr>
      <w:tr w:rsidR="00913AAA" w:rsidRPr="00CC3A22" w:rsidTr="002E02B5">
        <w:trPr>
          <w:trHeight w:val="67"/>
        </w:trPr>
        <w:tc>
          <w:tcPr>
            <w:tcW w:w="3535" w:type="dxa"/>
            <w:vMerge/>
          </w:tcPr>
          <w:p w:rsidR="00913AAA" w:rsidRPr="00CC3A22" w:rsidRDefault="00913AAA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Başvuranmikro ölçekli işletme 3998</w:t>
            </w:r>
          </w:p>
        </w:tc>
      </w:tr>
    </w:tbl>
    <w:p w:rsidR="00913AAA" w:rsidRPr="00CC3A22" w:rsidRDefault="00913AAA">
      <w:pPr>
        <w:rPr>
          <w:noProof/>
        </w:rPr>
      </w:pPr>
    </w:p>
    <w:p w:rsidR="00913AAA" w:rsidRPr="00CC3A22" w:rsidRDefault="00C64D32">
      <w:pPr>
        <w:rPr>
          <w:noProof/>
        </w:rPr>
      </w:pPr>
      <w:r w:rsidRPr="00CC3A22">
        <w:rPr>
          <w:b/>
          <w:noProof/>
        </w:rPr>
        <w:t>Tablo 2</w:t>
      </w:r>
      <w:r w:rsidRPr="00CC3A22">
        <w:rPr>
          <w:noProof/>
        </w:rPr>
        <w:t xml:space="preserve"> </w:t>
      </w:r>
      <w:r w:rsidR="00913AAA" w:rsidRPr="00CC3A22">
        <w:rPr>
          <w:noProof/>
        </w:rPr>
        <w:t>Orta ölçekli işletmeler için indirimli ücretler</w:t>
      </w:r>
    </w:p>
    <w:tbl>
      <w:tblPr>
        <w:tblStyle w:val="TabloKlavuzu"/>
        <w:tblW w:w="0" w:type="auto"/>
        <w:tblLook w:val="04A0"/>
      </w:tblPr>
      <w:tblGrid>
        <w:gridCol w:w="3535"/>
        <w:gridCol w:w="3661"/>
      </w:tblGrid>
      <w:tr w:rsidR="00C64D32" w:rsidRPr="00CC3A22" w:rsidTr="002E02B5">
        <w:tc>
          <w:tcPr>
            <w:tcW w:w="3535" w:type="dxa"/>
            <w:vMerge w:val="restart"/>
          </w:tcPr>
          <w:p w:rsidR="00C64D32" w:rsidRPr="00CC3A22" w:rsidRDefault="00C64D32" w:rsidP="00131E53">
            <w:pPr>
              <w:rPr>
                <w:b/>
                <w:noProof/>
              </w:rPr>
            </w:pPr>
          </w:p>
          <w:p w:rsidR="00C64D32" w:rsidRPr="00CC3A22" w:rsidRDefault="00C64D32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Temel ücret</w:t>
            </w:r>
          </w:p>
        </w:tc>
        <w:tc>
          <w:tcPr>
            <w:tcW w:w="3661" w:type="dxa"/>
          </w:tcPr>
          <w:p w:rsidR="00C64D32" w:rsidRPr="00CC3A22" w:rsidRDefault="00C64D32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</w:tr>
      <w:tr w:rsidR="00C64D32" w:rsidRPr="00CC3A22" w:rsidTr="002E02B5">
        <w:tc>
          <w:tcPr>
            <w:tcW w:w="3535" w:type="dxa"/>
            <w:vMerge/>
          </w:tcPr>
          <w:p w:rsidR="00C64D32" w:rsidRPr="00CC3A22" w:rsidRDefault="00C64D32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C64D32" w:rsidRPr="00CC3A22" w:rsidRDefault="00C64D32" w:rsidP="00131E53">
            <w:pPr>
              <w:rPr>
                <w:noProof/>
              </w:rPr>
            </w:pPr>
            <w:r w:rsidRPr="00CC3A22">
              <w:rPr>
                <w:noProof/>
              </w:rPr>
              <w:t>39975</w:t>
            </w:r>
          </w:p>
        </w:tc>
      </w:tr>
      <w:tr w:rsidR="00913AAA" w:rsidRPr="00CC3A22" w:rsidTr="002E02B5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Madde başına ek  ücret</w:t>
            </w:r>
          </w:p>
        </w:tc>
        <w:tc>
          <w:tcPr>
            <w:tcW w:w="3661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7995</w:t>
            </w:r>
          </w:p>
        </w:tc>
      </w:tr>
      <w:tr w:rsidR="00913AAA" w:rsidRPr="00CC3A22" w:rsidTr="002E02B5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Kullanım bşına ek ücret</w:t>
            </w:r>
          </w:p>
        </w:tc>
        <w:tc>
          <w:tcPr>
            <w:tcW w:w="3661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7995</w:t>
            </w:r>
          </w:p>
        </w:tc>
      </w:tr>
      <w:tr w:rsidR="00913AAA" w:rsidRPr="00CC3A22" w:rsidTr="002E02B5">
        <w:trPr>
          <w:trHeight w:val="69"/>
        </w:trPr>
        <w:tc>
          <w:tcPr>
            <w:tcW w:w="3535" w:type="dxa"/>
            <w:vMerge w:val="restart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Başvuran başına ek ücret</w:t>
            </w:r>
          </w:p>
        </w:tc>
        <w:tc>
          <w:tcPr>
            <w:tcW w:w="3661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orta ölçekli işletme 29981</w:t>
            </w:r>
          </w:p>
        </w:tc>
      </w:tr>
      <w:tr w:rsidR="00913AAA" w:rsidRPr="00CC3A22" w:rsidTr="002E02B5">
        <w:trPr>
          <w:trHeight w:val="67"/>
        </w:trPr>
        <w:tc>
          <w:tcPr>
            <w:tcW w:w="3535" w:type="dxa"/>
            <w:vMerge/>
          </w:tcPr>
          <w:p w:rsidR="00913AAA" w:rsidRPr="00CC3A22" w:rsidRDefault="00913AAA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küçük  ölçekli işletme  17989</w:t>
            </w:r>
          </w:p>
        </w:tc>
      </w:tr>
      <w:tr w:rsidR="00913AAA" w:rsidRPr="00CC3A22" w:rsidTr="002E02B5">
        <w:trPr>
          <w:trHeight w:val="276"/>
        </w:trPr>
        <w:tc>
          <w:tcPr>
            <w:tcW w:w="3535" w:type="dxa"/>
            <w:vMerge/>
          </w:tcPr>
          <w:p w:rsidR="00913AAA" w:rsidRPr="00CC3A22" w:rsidRDefault="00913AAA" w:rsidP="00131E53">
            <w:pPr>
              <w:rPr>
                <w:noProof/>
              </w:rPr>
            </w:pPr>
          </w:p>
        </w:tc>
        <w:tc>
          <w:tcPr>
            <w:tcW w:w="3661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mikro  ölçekli işletme 3998</w:t>
            </w:r>
          </w:p>
        </w:tc>
      </w:tr>
    </w:tbl>
    <w:p w:rsidR="00913AAA" w:rsidRPr="00CC3A22" w:rsidRDefault="00913AAA">
      <w:pPr>
        <w:rPr>
          <w:noProof/>
        </w:rPr>
      </w:pPr>
    </w:p>
    <w:p w:rsidR="005A23A3" w:rsidRPr="00CC3A22" w:rsidRDefault="005A23A3" w:rsidP="00913AAA">
      <w:pPr>
        <w:rPr>
          <w:b/>
          <w:noProof/>
        </w:rPr>
      </w:pPr>
    </w:p>
    <w:p w:rsidR="00913AAA" w:rsidRPr="00CC3A22" w:rsidRDefault="00913AAA" w:rsidP="00913AAA">
      <w:pPr>
        <w:rPr>
          <w:b/>
          <w:noProof/>
        </w:rPr>
      </w:pPr>
      <w:r w:rsidRPr="00CC3A22">
        <w:rPr>
          <w:b/>
          <w:noProof/>
        </w:rPr>
        <w:lastRenderedPageBreak/>
        <w:t>İzin başvuru ücretleri</w:t>
      </w:r>
    </w:p>
    <w:p w:rsidR="00913AAA" w:rsidRPr="00CC3A22" w:rsidRDefault="00C64D32" w:rsidP="00913AAA">
      <w:pPr>
        <w:rPr>
          <w:noProof/>
        </w:rPr>
      </w:pPr>
      <w:r w:rsidRPr="00CC3A22">
        <w:rPr>
          <w:b/>
          <w:noProof/>
        </w:rPr>
        <w:t>Tablo 3</w:t>
      </w:r>
      <w:r w:rsidRPr="00CC3A22">
        <w:rPr>
          <w:noProof/>
        </w:rPr>
        <w:t xml:space="preserve"> </w:t>
      </w:r>
      <w:r w:rsidR="00913AAA" w:rsidRPr="00CC3A22">
        <w:rPr>
          <w:noProof/>
        </w:rPr>
        <w:t>Küçük ölçekli işletmeler için indirimli ücretler</w:t>
      </w:r>
    </w:p>
    <w:tbl>
      <w:tblPr>
        <w:tblStyle w:val="TabloKlavuzu"/>
        <w:tblW w:w="0" w:type="auto"/>
        <w:tblLook w:val="04A0"/>
      </w:tblPr>
      <w:tblGrid>
        <w:gridCol w:w="3535"/>
        <w:gridCol w:w="4370"/>
      </w:tblGrid>
      <w:tr w:rsidR="002E02B5" w:rsidRPr="00CC3A22" w:rsidTr="00131E53">
        <w:tc>
          <w:tcPr>
            <w:tcW w:w="3535" w:type="dxa"/>
            <w:vMerge w:val="restart"/>
          </w:tcPr>
          <w:p w:rsidR="002E02B5" w:rsidRPr="00CC3A22" w:rsidRDefault="002E02B5" w:rsidP="00131E53">
            <w:pPr>
              <w:rPr>
                <w:b/>
                <w:noProof/>
              </w:rPr>
            </w:pPr>
          </w:p>
          <w:p w:rsidR="002E02B5" w:rsidRPr="00CC3A22" w:rsidRDefault="002E02B5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Temel ücret</w:t>
            </w:r>
          </w:p>
        </w:tc>
        <w:tc>
          <w:tcPr>
            <w:tcW w:w="4370" w:type="dxa"/>
          </w:tcPr>
          <w:p w:rsidR="002E02B5" w:rsidRPr="00CC3A22" w:rsidRDefault="002E02B5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</w:tr>
      <w:tr w:rsidR="002E02B5" w:rsidRPr="00CC3A22" w:rsidTr="00131E53">
        <w:tc>
          <w:tcPr>
            <w:tcW w:w="3535" w:type="dxa"/>
            <w:vMerge/>
          </w:tcPr>
          <w:p w:rsidR="002E02B5" w:rsidRPr="00CC3A22" w:rsidRDefault="002E02B5" w:rsidP="00131E53">
            <w:pPr>
              <w:rPr>
                <w:noProof/>
              </w:rPr>
            </w:pPr>
          </w:p>
        </w:tc>
        <w:tc>
          <w:tcPr>
            <w:tcW w:w="4370" w:type="dxa"/>
          </w:tcPr>
          <w:p w:rsidR="002E02B5" w:rsidRPr="00CC3A22" w:rsidRDefault="002E02B5" w:rsidP="00131E53">
            <w:pPr>
              <w:rPr>
                <w:noProof/>
              </w:rPr>
            </w:pPr>
            <w:r w:rsidRPr="00CC3A22">
              <w:rPr>
                <w:noProof/>
              </w:rPr>
              <w:t>23985</w:t>
            </w:r>
          </w:p>
        </w:tc>
      </w:tr>
      <w:tr w:rsidR="00913AAA" w:rsidRPr="00CC3A22" w:rsidTr="00131E53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Madde başına ek  ücret</w:t>
            </w:r>
          </w:p>
        </w:tc>
        <w:tc>
          <w:tcPr>
            <w:tcW w:w="4370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4797</w:t>
            </w:r>
          </w:p>
        </w:tc>
      </w:tr>
      <w:tr w:rsidR="00913AAA" w:rsidRPr="00CC3A22" w:rsidTr="00131E53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Kullanım bşına ek ücret</w:t>
            </w:r>
          </w:p>
        </w:tc>
        <w:tc>
          <w:tcPr>
            <w:tcW w:w="4370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4797</w:t>
            </w:r>
          </w:p>
        </w:tc>
      </w:tr>
      <w:tr w:rsidR="00913AAA" w:rsidRPr="00CC3A22" w:rsidTr="00131E53">
        <w:trPr>
          <w:trHeight w:val="69"/>
        </w:trPr>
        <w:tc>
          <w:tcPr>
            <w:tcW w:w="3535" w:type="dxa"/>
            <w:vMerge w:val="restart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Başvuran başına ek ücret</w:t>
            </w:r>
          </w:p>
        </w:tc>
        <w:tc>
          <w:tcPr>
            <w:tcW w:w="4370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küçük  ölçekli işletme  17989</w:t>
            </w:r>
          </w:p>
        </w:tc>
      </w:tr>
      <w:tr w:rsidR="00913AAA" w:rsidRPr="00CC3A22" w:rsidTr="00913AAA">
        <w:trPr>
          <w:trHeight w:val="322"/>
        </w:trPr>
        <w:tc>
          <w:tcPr>
            <w:tcW w:w="3535" w:type="dxa"/>
            <w:vMerge/>
          </w:tcPr>
          <w:p w:rsidR="00913AAA" w:rsidRPr="00CC3A22" w:rsidRDefault="00913AAA" w:rsidP="00131E53">
            <w:pPr>
              <w:rPr>
                <w:noProof/>
              </w:rPr>
            </w:pPr>
          </w:p>
        </w:tc>
        <w:tc>
          <w:tcPr>
            <w:tcW w:w="4370" w:type="dxa"/>
          </w:tcPr>
          <w:p w:rsidR="00913AAA" w:rsidRPr="00CC3A22" w:rsidRDefault="00913AAA" w:rsidP="00913AAA">
            <w:pPr>
              <w:rPr>
                <w:noProof/>
              </w:rPr>
            </w:pPr>
            <w:r w:rsidRPr="00CC3A22">
              <w:rPr>
                <w:noProof/>
              </w:rPr>
              <w:t>Başvuran mikro  ölçekli işletme  3998</w:t>
            </w:r>
          </w:p>
        </w:tc>
      </w:tr>
    </w:tbl>
    <w:p w:rsidR="00913AAA" w:rsidRPr="00CC3A22" w:rsidRDefault="00913AAA">
      <w:pPr>
        <w:rPr>
          <w:noProof/>
        </w:rPr>
      </w:pPr>
    </w:p>
    <w:p w:rsidR="00913AAA" w:rsidRPr="00CC3A22" w:rsidRDefault="00C64D32" w:rsidP="00913AAA">
      <w:pPr>
        <w:rPr>
          <w:noProof/>
        </w:rPr>
      </w:pPr>
      <w:r w:rsidRPr="00CC3A22">
        <w:rPr>
          <w:b/>
          <w:noProof/>
        </w:rPr>
        <w:t>Tablo 4</w:t>
      </w:r>
      <w:r w:rsidRPr="00CC3A22">
        <w:rPr>
          <w:noProof/>
        </w:rPr>
        <w:t xml:space="preserve"> </w:t>
      </w:r>
      <w:r w:rsidR="00913AAA" w:rsidRPr="00CC3A22">
        <w:rPr>
          <w:noProof/>
        </w:rPr>
        <w:t>Mikro  ölçekli işletmeler için indirimli ücretler</w:t>
      </w:r>
    </w:p>
    <w:tbl>
      <w:tblPr>
        <w:tblStyle w:val="TabloKlavuzu"/>
        <w:tblW w:w="0" w:type="auto"/>
        <w:tblLook w:val="04A0"/>
      </w:tblPr>
      <w:tblGrid>
        <w:gridCol w:w="3535"/>
        <w:gridCol w:w="4370"/>
      </w:tblGrid>
      <w:tr w:rsidR="002E02B5" w:rsidRPr="00CC3A22" w:rsidTr="00131E53">
        <w:tc>
          <w:tcPr>
            <w:tcW w:w="3535" w:type="dxa"/>
            <w:vMerge w:val="restart"/>
          </w:tcPr>
          <w:p w:rsidR="002E02B5" w:rsidRPr="00CC3A22" w:rsidRDefault="002E02B5" w:rsidP="00131E53">
            <w:pPr>
              <w:rPr>
                <w:b/>
                <w:noProof/>
              </w:rPr>
            </w:pPr>
          </w:p>
          <w:p w:rsidR="002E02B5" w:rsidRPr="00CC3A22" w:rsidRDefault="002E02B5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Temel ücret</w:t>
            </w:r>
          </w:p>
        </w:tc>
        <w:tc>
          <w:tcPr>
            <w:tcW w:w="4370" w:type="dxa"/>
          </w:tcPr>
          <w:p w:rsidR="002E02B5" w:rsidRPr="00CC3A22" w:rsidRDefault="002E02B5" w:rsidP="00131E53">
            <w:pPr>
              <w:rPr>
                <w:b/>
                <w:noProof/>
              </w:rPr>
            </w:pPr>
            <w:r w:rsidRPr="00CC3A22">
              <w:rPr>
                <w:b/>
                <w:noProof/>
              </w:rPr>
              <w:t>EURO</w:t>
            </w:r>
          </w:p>
        </w:tc>
      </w:tr>
      <w:tr w:rsidR="002E02B5" w:rsidRPr="00CC3A22" w:rsidTr="00131E53">
        <w:tc>
          <w:tcPr>
            <w:tcW w:w="3535" w:type="dxa"/>
            <w:vMerge/>
          </w:tcPr>
          <w:p w:rsidR="002E02B5" w:rsidRPr="00CC3A22" w:rsidRDefault="002E02B5" w:rsidP="00131E53">
            <w:pPr>
              <w:rPr>
                <w:noProof/>
              </w:rPr>
            </w:pPr>
          </w:p>
        </w:tc>
        <w:tc>
          <w:tcPr>
            <w:tcW w:w="4370" w:type="dxa"/>
          </w:tcPr>
          <w:p w:rsidR="002E02B5" w:rsidRPr="00CC3A22" w:rsidRDefault="002E02B5" w:rsidP="00131E53">
            <w:pPr>
              <w:rPr>
                <w:noProof/>
              </w:rPr>
            </w:pPr>
            <w:r w:rsidRPr="00CC3A22">
              <w:rPr>
                <w:noProof/>
              </w:rPr>
              <w:t>5330</w:t>
            </w:r>
          </w:p>
        </w:tc>
      </w:tr>
      <w:tr w:rsidR="00913AAA" w:rsidRPr="00CC3A22" w:rsidTr="00131E53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Madde başına ek  ücret</w:t>
            </w:r>
          </w:p>
        </w:tc>
        <w:tc>
          <w:tcPr>
            <w:tcW w:w="4370" w:type="dxa"/>
          </w:tcPr>
          <w:p w:rsidR="00913AAA" w:rsidRPr="00CC3A22" w:rsidRDefault="002E02B5" w:rsidP="00131E53">
            <w:pPr>
              <w:rPr>
                <w:noProof/>
              </w:rPr>
            </w:pPr>
            <w:r w:rsidRPr="00CC3A22">
              <w:rPr>
                <w:noProof/>
              </w:rPr>
              <w:t>1066</w:t>
            </w:r>
          </w:p>
        </w:tc>
      </w:tr>
      <w:tr w:rsidR="00913AAA" w:rsidRPr="00CC3A22" w:rsidTr="00131E53">
        <w:tc>
          <w:tcPr>
            <w:tcW w:w="3535" w:type="dxa"/>
          </w:tcPr>
          <w:p w:rsidR="00913AAA" w:rsidRPr="00CC3A22" w:rsidRDefault="00913AAA" w:rsidP="00131E53">
            <w:pPr>
              <w:rPr>
                <w:noProof/>
              </w:rPr>
            </w:pPr>
            <w:r w:rsidRPr="00CC3A22">
              <w:rPr>
                <w:noProof/>
              </w:rPr>
              <w:t>Kullanım bşına ek ücret</w:t>
            </w:r>
          </w:p>
        </w:tc>
        <w:tc>
          <w:tcPr>
            <w:tcW w:w="4370" w:type="dxa"/>
          </w:tcPr>
          <w:p w:rsidR="00913AAA" w:rsidRPr="00CC3A22" w:rsidRDefault="002E02B5" w:rsidP="00131E53">
            <w:pPr>
              <w:rPr>
                <w:noProof/>
              </w:rPr>
            </w:pPr>
            <w:r w:rsidRPr="00CC3A22">
              <w:rPr>
                <w:noProof/>
              </w:rPr>
              <w:t>1066</w:t>
            </w:r>
          </w:p>
        </w:tc>
      </w:tr>
      <w:tr w:rsidR="002E02B5" w:rsidRPr="00CC3A22" w:rsidTr="002E02B5">
        <w:trPr>
          <w:trHeight w:val="400"/>
        </w:trPr>
        <w:tc>
          <w:tcPr>
            <w:tcW w:w="3535" w:type="dxa"/>
          </w:tcPr>
          <w:p w:rsidR="002E02B5" w:rsidRPr="00CC3A22" w:rsidRDefault="002E02B5" w:rsidP="00131E53">
            <w:pPr>
              <w:rPr>
                <w:noProof/>
              </w:rPr>
            </w:pPr>
            <w:r w:rsidRPr="00CC3A22">
              <w:rPr>
                <w:noProof/>
              </w:rPr>
              <w:t>Başvuran başına ek ücret</w:t>
            </w:r>
          </w:p>
        </w:tc>
        <w:tc>
          <w:tcPr>
            <w:tcW w:w="4370" w:type="dxa"/>
          </w:tcPr>
          <w:p w:rsidR="002E02B5" w:rsidRPr="00CC3A22" w:rsidRDefault="002E02B5" w:rsidP="002E02B5">
            <w:pPr>
              <w:rPr>
                <w:noProof/>
              </w:rPr>
            </w:pPr>
            <w:r w:rsidRPr="00CC3A22">
              <w:rPr>
                <w:noProof/>
              </w:rPr>
              <w:t>İlave başvuran 3998</w:t>
            </w:r>
          </w:p>
          <w:p w:rsidR="002E02B5" w:rsidRPr="00CC3A22" w:rsidRDefault="002E02B5" w:rsidP="00131E53">
            <w:pPr>
              <w:rPr>
                <w:noProof/>
              </w:rPr>
            </w:pPr>
          </w:p>
        </w:tc>
      </w:tr>
    </w:tbl>
    <w:p w:rsidR="00913AAA" w:rsidRPr="00CC3A22" w:rsidRDefault="00913AAA">
      <w:pPr>
        <w:rPr>
          <w:noProof/>
        </w:rPr>
      </w:pPr>
    </w:p>
    <w:p w:rsidR="002E02B5" w:rsidRPr="00CC3A22" w:rsidRDefault="005A23A3">
      <w:pPr>
        <w:rPr>
          <w:noProof/>
          <w:sz w:val="24"/>
          <w:szCs w:val="24"/>
        </w:rPr>
      </w:pPr>
      <w:r w:rsidRPr="00CC3A22">
        <w:rPr>
          <w:noProof/>
          <w:sz w:val="24"/>
          <w:szCs w:val="24"/>
        </w:rPr>
        <w:t>REACH Tüzüğü</w:t>
      </w:r>
      <w:r w:rsidRPr="00CC3A22">
        <w:rPr>
          <w:noProof/>
        </w:rPr>
        <w:t xml:space="preserve"> kapsamında   </w:t>
      </w:r>
      <w:hyperlink r:id="rId7" w:history="1">
        <w:r w:rsidR="00C64D32" w:rsidRPr="00925BDB">
          <w:rPr>
            <w:rStyle w:val="Kpr"/>
            <w:noProof/>
          </w:rPr>
          <w:t xml:space="preserve">21.03.2013 tarih ve  </w:t>
        </w:r>
        <w:r w:rsidR="00C64D32" w:rsidRPr="00925BDB">
          <w:rPr>
            <w:rStyle w:val="Kpr"/>
            <w:noProof/>
            <w:sz w:val="24"/>
            <w:szCs w:val="24"/>
          </w:rPr>
          <w:t xml:space="preserve">340/2008 sayılı </w:t>
        </w:r>
        <w:r w:rsidRPr="00925BDB">
          <w:rPr>
            <w:rStyle w:val="Kpr"/>
            <w:noProof/>
            <w:sz w:val="24"/>
            <w:szCs w:val="24"/>
          </w:rPr>
          <w:t>ödemelere ilişkin Komisyon Tüzüğüne</w:t>
        </w:r>
      </w:hyperlink>
      <w:r w:rsidRPr="00CC3A22">
        <w:rPr>
          <w:noProof/>
          <w:sz w:val="24"/>
          <w:szCs w:val="24"/>
        </w:rPr>
        <w:t xml:space="preserve"> göre </w:t>
      </w:r>
      <w:r w:rsidR="0015033E" w:rsidRPr="00CC3A22">
        <w:rPr>
          <w:noProof/>
        </w:rPr>
        <w:t xml:space="preserve">AKA’ya yapılacak </w:t>
      </w:r>
      <w:r w:rsidRPr="00CC3A22">
        <w:rPr>
          <w:noProof/>
        </w:rPr>
        <w:t xml:space="preserve"> ödeme yapılması zorunlu uygulamalar ve </w:t>
      </w:r>
      <w:r w:rsidR="0015033E" w:rsidRPr="00CC3A22">
        <w:rPr>
          <w:noProof/>
        </w:rPr>
        <w:t xml:space="preserve"> ücretlerin yeraldığı ekler </w:t>
      </w:r>
      <w:r w:rsidRPr="00CC3A22">
        <w:rPr>
          <w:noProof/>
        </w:rPr>
        <w:t>: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Kimyasal maddelerin kaydı (Ek I, Ek II)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Kayıt sunumları için güncellemeler (Ek III)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Gizlilik talebi (kayıt dosyalarındaki bilgiler için) (Ek IV)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Araştırma&amp;geliştirme odaklı ürün ve süreç odaklı faaliyetlerin kayıt muafiyeti için bildirimler (Ek V)</w:t>
      </w:r>
    </w:p>
    <w:p w:rsidR="0015033E" w:rsidRPr="00CC3A22" w:rsidRDefault="0015033E" w:rsidP="0015033E">
      <w:pPr>
        <w:pStyle w:val="ListeParagraf"/>
        <w:numPr>
          <w:ilvl w:val="1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 xml:space="preserve">Yukarıda belirtilen muafiyet için süre uzatımı 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İzne Tabi Madde Listesi’ne (Ek XIV) dahil edilen edilen kimyasallar için izin başvurusu (Ek VI)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İznin gözden geçirilmesi (Ek VII)</w:t>
      </w:r>
    </w:p>
    <w:p w:rsidR="0015033E" w:rsidRPr="00CC3A22" w:rsidRDefault="0015033E" w:rsidP="0015033E">
      <w:pPr>
        <w:pStyle w:val="ListeParagraf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noProof/>
          <w:color w:val="000000"/>
          <w:sz w:val="24"/>
          <w:szCs w:val="24"/>
          <w:lang w:val="tr-TR"/>
        </w:rPr>
      </w:pPr>
      <w:r w:rsidRPr="00CC3A22">
        <w:rPr>
          <w:rFonts w:asciiTheme="minorHAnsi" w:hAnsiTheme="minorHAnsi"/>
          <w:noProof/>
          <w:color w:val="000000"/>
          <w:sz w:val="24"/>
          <w:szCs w:val="24"/>
          <w:lang w:val="tr-TR"/>
        </w:rPr>
        <w:t>AKA Temyiz Kurulu’na temyiz başvuruları  (Ek VIII)</w:t>
      </w:r>
    </w:p>
    <w:p w:rsidR="0015033E" w:rsidRPr="00CC3A22" w:rsidRDefault="0015033E">
      <w:pPr>
        <w:rPr>
          <w:noProof/>
          <w:sz w:val="24"/>
          <w:szCs w:val="24"/>
        </w:rPr>
      </w:pPr>
    </w:p>
    <w:p w:rsidR="00B25960" w:rsidRPr="00CC3A22" w:rsidRDefault="00B25960">
      <w:pPr>
        <w:rPr>
          <w:noProof/>
          <w:sz w:val="24"/>
          <w:szCs w:val="24"/>
        </w:rPr>
      </w:pPr>
    </w:p>
    <w:p w:rsidR="00CC3A22" w:rsidRPr="00CC3A22" w:rsidRDefault="00CC3A22">
      <w:pPr>
        <w:rPr>
          <w:noProof/>
          <w:sz w:val="24"/>
          <w:szCs w:val="24"/>
        </w:rPr>
      </w:pPr>
    </w:p>
    <w:sectPr w:rsidR="00CC3A22" w:rsidRPr="00CC3A22" w:rsidSect="000C0A22">
      <w:footerReference w:type="default" r:id="rId8"/>
      <w:pgSz w:w="11907" w:h="16840" w:code="26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842" w:rsidRDefault="00673842" w:rsidP="001B2FB1">
      <w:pPr>
        <w:spacing w:after="0" w:line="240" w:lineRule="auto"/>
      </w:pPr>
      <w:r>
        <w:separator/>
      </w:r>
    </w:p>
  </w:endnote>
  <w:endnote w:type="continuationSeparator" w:id="1">
    <w:p w:rsidR="00673842" w:rsidRDefault="00673842" w:rsidP="001B2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1808"/>
      <w:docPartObj>
        <w:docPartGallery w:val="Page Numbers (Bottom of Page)"/>
        <w:docPartUnique/>
      </w:docPartObj>
    </w:sdtPr>
    <w:sdtContent>
      <w:p w:rsidR="001B2FB1" w:rsidRDefault="00AD0FCB">
        <w:pPr>
          <w:pStyle w:val="Altbilgi"/>
          <w:jc w:val="right"/>
        </w:pPr>
        <w:fldSimple w:instr=" PAGE   \* MERGEFORMAT ">
          <w:r w:rsidR="00925BDB">
            <w:rPr>
              <w:noProof/>
            </w:rPr>
            <w:t>1</w:t>
          </w:r>
        </w:fldSimple>
      </w:p>
    </w:sdtContent>
  </w:sdt>
  <w:p w:rsidR="001B2FB1" w:rsidRDefault="001B2FB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842" w:rsidRDefault="00673842" w:rsidP="001B2FB1">
      <w:pPr>
        <w:spacing w:after="0" w:line="240" w:lineRule="auto"/>
      </w:pPr>
      <w:r>
        <w:separator/>
      </w:r>
    </w:p>
  </w:footnote>
  <w:footnote w:type="continuationSeparator" w:id="1">
    <w:p w:rsidR="00673842" w:rsidRDefault="00673842" w:rsidP="001B2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8A2"/>
    <w:multiLevelType w:val="hybridMultilevel"/>
    <w:tmpl w:val="25F69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4101"/>
    <w:rsid w:val="00070020"/>
    <w:rsid w:val="000C0A22"/>
    <w:rsid w:val="000D2F0C"/>
    <w:rsid w:val="00113F3E"/>
    <w:rsid w:val="0015033E"/>
    <w:rsid w:val="001B2FB1"/>
    <w:rsid w:val="002B5669"/>
    <w:rsid w:val="002D7B4C"/>
    <w:rsid w:val="002E02B5"/>
    <w:rsid w:val="00315009"/>
    <w:rsid w:val="003E4DEA"/>
    <w:rsid w:val="005332BE"/>
    <w:rsid w:val="005A23A3"/>
    <w:rsid w:val="00622627"/>
    <w:rsid w:val="00673842"/>
    <w:rsid w:val="008E0A3A"/>
    <w:rsid w:val="00906F42"/>
    <w:rsid w:val="00913AAA"/>
    <w:rsid w:val="00925BDB"/>
    <w:rsid w:val="009726DA"/>
    <w:rsid w:val="00AA45DF"/>
    <w:rsid w:val="00AD0FCB"/>
    <w:rsid w:val="00B25960"/>
    <w:rsid w:val="00B94101"/>
    <w:rsid w:val="00C64D32"/>
    <w:rsid w:val="00CC3A22"/>
    <w:rsid w:val="00D63B21"/>
    <w:rsid w:val="00F629A6"/>
    <w:rsid w:val="00F639E8"/>
    <w:rsid w:val="00FF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2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9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64D3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503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B2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2FB1"/>
  </w:style>
  <w:style w:type="paragraph" w:styleId="Altbilgi">
    <w:name w:val="footer"/>
    <w:basedOn w:val="Normal"/>
    <w:link w:val="AltbilgiChar"/>
    <w:uiPriority w:val="99"/>
    <w:unhideWhenUsed/>
    <w:rsid w:val="001B2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2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xUriServ/LexUriServ.do?uri=OJ:L:2013:079:0007:0018:EN: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2348</Characters>
  <Application>Microsoft Office Word</Application>
  <DocSecurity>0</DocSecurity>
  <Lines>47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Ozlem TIRYAKI</dc:creator>
  <cp:lastModifiedBy>tiryakio</cp:lastModifiedBy>
  <cp:revision>5</cp:revision>
  <dcterms:created xsi:type="dcterms:W3CDTF">2013-03-21T23:59:00Z</dcterms:created>
  <dcterms:modified xsi:type="dcterms:W3CDTF">2013-03-22T08:34:00Z</dcterms:modified>
</cp:coreProperties>
</file>